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7B61B" w14:textId="2B2D766E" w:rsidR="00921D85" w:rsidRDefault="00921D85" w:rsidP="00B82785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650C645" wp14:editId="4E18A356">
            <wp:simplePos x="0" y="0"/>
            <wp:positionH relativeFrom="column">
              <wp:posOffset>-85725</wp:posOffset>
            </wp:positionH>
            <wp:positionV relativeFrom="paragraph">
              <wp:posOffset>0</wp:posOffset>
            </wp:positionV>
            <wp:extent cx="1543050" cy="1234440"/>
            <wp:effectExtent l="0" t="0" r="0" b="3810"/>
            <wp:wrapNone/>
            <wp:docPr id="1" name="Picture 1" descr="Llyfrgell Ceredigion Librar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lyfrgell Ceredigion Library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1" behindDoc="1" locked="0" layoutInCell="1" allowOverlap="1" wp14:anchorId="3D0F7517" wp14:editId="068B2A55">
            <wp:simplePos x="0" y="0"/>
            <wp:positionH relativeFrom="margin">
              <wp:posOffset>4413885</wp:posOffset>
            </wp:positionH>
            <wp:positionV relativeFrom="paragraph">
              <wp:posOffset>164465</wp:posOffset>
            </wp:positionV>
            <wp:extent cx="1736938" cy="791845"/>
            <wp:effectExtent l="0" t="0" r="0" b="8255"/>
            <wp:wrapNone/>
            <wp:docPr id="2" name="Picture 2" descr="A black background with a blue and white striped s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background with a blue and white striped so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938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677FF" w14:textId="22FDFEFB" w:rsidR="00921D85" w:rsidRDefault="00921D85" w:rsidP="00B82785">
      <w:pPr>
        <w:pStyle w:val="Heading1"/>
      </w:pPr>
    </w:p>
    <w:p w14:paraId="0CD20A41" w14:textId="0A5E246E" w:rsidR="00921D85" w:rsidRDefault="00921D85" w:rsidP="00B82785">
      <w:pPr>
        <w:pStyle w:val="Heading1"/>
      </w:pPr>
    </w:p>
    <w:p w14:paraId="35410971" w14:textId="0A52D38D" w:rsidR="0041422F" w:rsidRDefault="00B82785" w:rsidP="00B82785">
      <w:pPr>
        <w:pStyle w:val="Heading1"/>
      </w:pPr>
      <w:r>
        <w:t xml:space="preserve">Communications </w:t>
      </w:r>
      <w:r w:rsidR="0041422F">
        <w:t>Plan</w:t>
      </w:r>
      <w:r>
        <w:t xml:space="preserve"> - </w:t>
      </w:r>
      <w:r w:rsidR="0041422F">
        <w:t xml:space="preserve">Aberaeron Library </w:t>
      </w:r>
      <w:r>
        <w:t>Relocation</w:t>
      </w:r>
    </w:p>
    <w:p w14:paraId="46ECDB67" w14:textId="77777777" w:rsidR="0041422F" w:rsidRDefault="0041422F"/>
    <w:p w14:paraId="6F7F1968" w14:textId="77777777" w:rsidR="0041422F" w:rsidRDefault="0041422F" w:rsidP="004142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Objectives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</w:p>
    <w:p w14:paraId="1FAE1874" w14:textId="5E2351E0" w:rsidR="0041422F" w:rsidRPr="0041422F" w:rsidRDefault="0041422F" w:rsidP="0041422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Increase awareness of the library’s opening</w:t>
      </w:r>
      <w:r w:rsidR="1ADE14A3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="1ADE14A3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hours</w:t>
      </w:r>
    </w:p>
    <w:p w14:paraId="74ECE6F0" w14:textId="692AEFDC" w:rsidR="0041422F" w:rsidRPr="0041422F" w:rsidRDefault="0041422F" w:rsidP="0041422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Promote the library’s services and </w:t>
      </w:r>
      <w:r w:rsidR="00C52A4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resources.</w:t>
      </w:r>
    </w:p>
    <w:p w14:paraId="3F648C5C" w14:textId="5818CE8D" w:rsidR="0041422F" w:rsidRDefault="0041422F" w:rsidP="0041422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Encourage community </w:t>
      </w:r>
      <w:r w:rsidR="004E5479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engagement.</w:t>
      </w:r>
    </w:p>
    <w:p w14:paraId="11565B14" w14:textId="77777777" w:rsidR="00C01C0B" w:rsidRPr="0041422F" w:rsidRDefault="00C01C0B" w:rsidP="00C01C0B">
      <w:pPr>
        <w:spacing w:before="100" w:beforeAutospacing="1" w:after="100" w:afterAutospacing="1" w:line="240" w:lineRule="auto"/>
        <w:ind w:left="144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4E982EAC" w14:textId="77777777" w:rsidR="00C01C0B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Target audience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242D75F1" w14:textId="77777777" w:rsidR="00C01C0B" w:rsidRDefault="0041422F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Members</w:t>
      </w:r>
    </w:p>
    <w:p w14:paraId="13E9ED30" w14:textId="77777777" w:rsidR="00C01C0B" w:rsidRDefault="0041422F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Council Staff</w:t>
      </w:r>
    </w:p>
    <w:p w14:paraId="653BCE2A" w14:textId="77777777" w:rsidR="00C01C0B" w:rsidRDefault="0041422F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proofErr w:type="gramStart"/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L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ocal residents</w:t>
      </w:r>
      <w:proofErr w:type="gramEnd"/>
    </w:p>
    <w:p w14:paraId="733F4A2F" w14:textId="4791AF95" w:rsidR="00C01C0B" w:rsidRDefault="00C01C0B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chools</w:t>
      </w:r>
    </w:p>
    <w:p w14:paraId="0056AA11" w14:textId="32176E1D" w:rsidR="00C01C0B" w:rsidRDefault="00C01C0B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B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usinesses</w:t>
      </w:r>
    </w:p>
    <w:p w14:paraId="34F12921" w14:textId="24AC423C" w:rsidR="0041422F" w:rsidRDefault="00C01C0B" w:rsidP="00C01C0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ommunity organi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</w:t>
      </w:r>
      <w:r w:rsidR="0041422F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ations.</w:t>
      </w:r>
    </w:p>
    <w:p w14:paraId="0773F6BD" w14:textId="77777777" w:rsidR="00C01C0B" w:rsidRDefault="00C01C0B" w:rsidP="00C01C0B">
      <w:pPr>
        <w:spacing w:before="100" w:beforeAutospacing="1" w:after="100" w:afterAutospacing="1" w:line="240" w:lineRule="auto"/>
        <w:ind w:left="72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5DCC81CA" w14:textId="77777777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Key messages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4A518C53" w14:textId="6CF0CC14" w:rsidR="0E56A196" w:rsidRDefault="0E56A196" w:rsidP="5523117B">
      <w:pPr>
        <w:numPr>
          <w:ilvl w:val="1"/>
          <w:numId w:val="1"/>
        </w:numPr>
        <w:spacing w:beforeAutospacing="1" w:afterAutospacing="1" w:line="240" w:lineRule="auto"/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</w:pPr>
      <w:r w:rsidRPr="5523117B"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  <w:t>User</w:t>
      </w:r>
      <w:r w:rsidR="4E88C95B" w:rsidRPr="5523117B"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  <w:t xml:space="preserve"> </w:t>
      </w:r>
      <w:r w:rsidR="6F0E78DB" w:rsidRPr="5523117B"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  <w:t>Consultation</w:t>
      </w:r>
      <w:r w:rsidR="4E88C95B" w:rsidRPr="5523117B"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  <w:t xml:space="preserve"> on move</w:t>
      </w:r>
      <w:r w:rsidR="65A3759E" w:rsidRPr="5523117B"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  <w:t xml:space="preserve"> </w:t>
      </w:r>
    </w:p>
    <w:p w14:paraId="4D90CE49" w14:textId="3865B923" w:rsidR="0041422F" w:rsidRDefault="0041422F" w:rsidP="5523117B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ommunicate the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project aims and the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benefits of the new </w:t>
      </w:r>
      <w:r w:rsidR="004E5479"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library.</w:t>
      </w:r>
    </w:p>
    <w:p w14:paraId="5E771D89" w14:textId="65587E23" w:rsidR="0C7E49D1" w:rsidRDefault="0C7E49D1" w:rsidP="5523117B">
      <w:pPr>
        <w:numPr>
          <w:ilvl w:val="2"/>
          <w:numId w:val="1"/>
        </w:numPr>
        <w:spacing w:beforeAutospacing="1" w:afterAutospacing="1" w:line="240" w:lineRule="auto"/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</w:pPr>
      <w:r w:rsidRPr="5523117B">
        <w:rPr>
          <w:rFonts w:ascii="Roboto" w:eastAsia="Times New Roman" w:hAnsi="Roboto" w:cs="Times New Roman"/>
          <w:color w:val="111111"/>
          <w:sz w:val="21"/>
          <w:szCs w:val="21"/>
          <w:lang w:eastAsia="en-GB"/>
        </w:rPr>
        <w:t>Consolidate feedback and consider</w:t>
      </w:r>
    </w:p>
    <w:p w14:paraId="58D1A90D" w14:textId="6391C2B3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Highlight the new and additional </w:t>
      </w:r>
      <w:r w:rsidR="00C52A4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services, maker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space, ICT suite, Work areas, book study rooms.</w:t>
      </w:r>
    </w:p>
    <w:p w14:paraId="22C3ACB5" w14:textId="1D975918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Link to wider 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services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and </w:t>
      </w:r>
      <w:r w:rsid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cooperation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.</w:t>
      </w:r>
    </w:p>
    <w:p w14:paraId="3F07BC57" w14:textId="112561FC" w:rsidR="003740E1" w:rsidRDefault="003740E1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Highlight new location for customer services.</w:t>
      </w:r>
    </w:p>
    <w:p w14:paraId="33E34269" w14:textId="2D7F4978" w:rsidR="0041422F" w:rsidRDefault="0041422F" w:rsidP="772AAE8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Promote </w:t>
      </w:r>
      <w:r w:rsidR="7765049F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how to join </w:t>
      </w:r>
      <w:r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the</w:t>
      </w:r>
      <w:r w:rsidR="4F496A89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library and the </w:t>
      </w:r>
      <w:r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online digital </w:t>
      </w:r>
      <w:r w:rsidR="004D4B8A" w:rsidRPr="58630CE7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resources.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</w:p>
    <w:p w14:paraId="2FEF751C" w14:textId="100D890E" w:rsidR="0041422F" w:rsidRDefault="0041422F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Encourage community engagement and develop early outreach </w:t>
      </w:r>
      <w:r w:rsidR="004E5479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program.</w:t>
      </w:r>
    </w:p>
    <w:p w14:paraId="63C2EA45" w14:textId="4F245607" w:rsidR="0041422F" w:rsidRDefault="003740E1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Highlight timeline and progress.</w:t>
      </w:r>
    </w:p>
    <w:p w14:paraId="6C3846B2" w14:textId="35967792" w:rsidR="0052282D" w:rsidRDefault="0052282D" w:rsidP="004142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Highlight </w:t>
      </w:r>
      <w:r w:rsidR="00547B5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rooms and facilities available for community use.</w:t>
      </w:r>
    </w:p>
    <w:p w14:paraId="1F5D4045" w14:textId="77777777" w:rsidR="003740E1" w:rsidRPr="0041422F" w:rsidRDefault="003740E1" w:rsidP="003740E1">
      <w:pPr>
        <w:spacing w:before="100" w:beforeAutospacing="1" w:after="100" w:afterAutospacing="1" w:line="240" w:lineRule="auto"/>
        <w:ind w:left="144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730C0284" w14:textId="45E62BF4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Communication channels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 communication channels to reach the target audience, such as social media, email, press releases, flyers, and posters.</w:t>
      </w:r>
    </w:p>
    <w:p w14:paraId="1201E699" w14:textId="6972DFB9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Social </w:t>
      </w:r>
      <w:r w:rsidR="329B60C7"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media</w:t>
      </w: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Facebook, Instagram, </w:t>
      </w:r>
      <w:r w:rsidR="004E5479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social media</w:t>
      </w:r>
    </w:p>
    <w:p w14:paraId="361A511A" w14:textId="1F5195C8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Websites: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Intranet, Ceredigion Council website, Council My Account</w:t>
      </w:r>
      <w:r w:rsidR="008A4B6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, Library website</w:t>
      </w:r>
    </w:p>
    <w:p w14:paraId="0BBCFD7C" w14:textId="06C54CDB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Newsletter: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Corporate newsletter to residents, Carers Newsletter</w:t>
      </w:r>
    </w:p>
    <w:p w14:paraId="6B0F4B4B" w14:textId="7EAA9540" w:rsidR="0041422F" w:rsidRPr="003740E1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Press releases: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Cambrian News, </w:t>
      </w:r>
      <w:proofErr w:type="spellStart"/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Tivyside</w:t>
      </w:r>
      <w:proofErr w:type="spellEnd"/>
    </w:p>
    <w:p w14:paraId="53CAC38D" w14:textId="780BB84D" w:rsidR="0041422F" w:rsidRDefault="0041422F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lastRenderedPageBreak/>
        <w:t xml:space="preserve">Post Office: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Flyers to community area</w:t>
      </w:r>
    </w:p>
    <w:p w14:paraId="15A7ADC5" w14:textId="2A4A42BD" w:rsidR="003740E1" w:rsidRDefault="003740E1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Library posters: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Notice of moving, plans and drawings, </w:t>
      </w:r>
      <w:r w:rsidR="00C52A4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progress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updates, current photos etc. Build excitement with current users.</w:t>
      </w:r>
    </w:p>
    <w:p w14:paraId="4743F45B" w14:textId="29DB5C6B" w:rsidR="003740E1" w:rsidRPr="003740E1" w:rsidRDefault="003740E1" w:rsidP="003740E1">
      <w:pPr>
        <w:pStyle w:val="ListParagraph"/>
        <w:numPr>
          <w:ilvl w:val="1"/>
          <w:numId w:val="12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Consultation with current users: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Basic paper and feedback form via QR code.</w:t>
      </w:r>
    </w:p>
    <w:p w14:paraId="47C56DCD" w14:textId="2EC976FE" w:rsidR="0041422F" w:rsidRDefault="0041422F" w:rsidP="003740E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08BB16E3" w14:textId="77777777" w:rsidR="00C01C0B" w:rsidRPr="0041422F" w:rsidRDefault="00C01C0B" w:rsidP="003740E1">
      <w:p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7C122756" w14:textId="7533093D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Timeline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28D7DA2F" w14:textId="6873CDA5" w:rsidR="003740E1" w:rsidRPr="003740E1" w:rsidRDefault="1586192C" w:rsidP="5523117B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May </w:t>
      </w:r>
      <w:r w:rsidR="003740E1"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Grant award</w:t>
      </w:r>
      <w:r w:rsid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 w:rsidR="003740E1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Highlight success and excitement and thank WG team for </w:t>
      </w:r>
      <w:r w:rsidR="00C52A4F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funding.</w:t>
      </w:r>
    </w:p>
    <w:p w14:paraId="65E58EE1" w14:textId="4F8D8100" w:rsidR="17A0A17D" w:rsidRDefault="009A1AAC" w:rsidP="5523117B">
      <w:pPr>
        <w:pStyle w:val="ListParagraph"/>
        <w:numPr>
          <w:ilvl w:val="1"/>
          <w:numId w:val="13"/>
        </w:numPr>
        <w:spacing w:beforeAutospacing="1" w:afterAutospacing="1" w:line="240" w:lineRule="auto"/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</w:pPr>
      <w:r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End of </w:t>
      </w:r>
      <w:r w:rsidR="17A0A17D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May: </w:t>
      </w:r>
      <w:r w:rsidR="2AEBDFD3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Carry out User </w:t>
      </w:r>
      <w:r w:rsidR="00F77FC8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consultation </w:t>
      </w:r>
      <w:r w:rsidR="2AEBDFD3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and collect feedback</w:t>
      </w:r>
      <w:r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 on plans</w:t>
      </w:r>
    </w:p>
    <w:p w14:paraId="6BC3CCFC" w14:textId="21480CDE" w:rsidR="1824D39F" w:rsidRDefault="00E6450E" w:rsidP="5523117B">
      <w:pPr>
        <w:pStyle w:val="ListParagraph"/>
        <w:numPr>
          <w:ilvl w:val="1"/>
          <w:numId w:val="13"/>
        </w:numPr>
        <w:spacing w:beforeAutospacing="1" w:afterAutospacing="1" w:line="240" w:lineRule="auto"/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</w:pPr>
      <w:r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P</w:t>
      </w:r>
      <w:r w:rsidR="1824D39F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repare</w:t>
      </w:r>
      <w:r w:rsidR="2AEBDFD3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 consultation </w:t>
      </w:r>
      <w:r w:rsidR="00CA366B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response.</w:t>
      </w:r>
    </w:p>
    <w:p w14:paraId="07718107" w14:textId="4B2BCEBB" w:rsidR="2AEBDFD3" w:rsidRDefault="00E6450E" w:rsidP="5523117B">
      <w:pPr>
        <w:pStyle w:val="ListParagraph"/>
        <w:numPr>
          <w:ilvl w:val="1"/>
          <w:numId w:val="13"/>
        </w:numPr>
        <w:spacing w:beforeAutospacing="1" w:afterAutospacing="1" w:line="240" w:lineRule="auto"/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</w:pPr>
      <w:r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2 July </w:t>
      </w:r>
      <w:r w:rsidR="2AEBDFD3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Report to L</w:t>
      </w:r>
      <w:r w:rsidR="00490C11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eadership</w:t>
      </w:r>
      <w:r w:rsidR="2AEBDFD3" w:rsidRPr="5523117B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 and Cabinet for approval.</w:t>
      </w:r>
    </w:p>
    <w:p w14:paraId="5A6E5C65" w14:textId="5A9B6DD0" w:rsidR="00E6450E" w:rsidRDefault="00E6450E" w:rsidP="5523117B">
      <w:pPr>
        <w:pStyle w:val="ListParagraph"/>
        <w:numPr>
          <w:ilvl w:val="1"/>
          <w:numId w:val="13"/>
        </w:numPr>
        <w:spacing w:beforeAutospacing="1" w:afterAutospacing="1" w:line="240" w:lineRule="auto"/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</w:pPr>
      <w:r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 xml:space="preserve">Issue </w:t>
      </w:r>
      <w:r w:rsidR="00074800">
        <w:rPr>
          <w:rFonts w:ascii="Roboto" w:eastAsia="Times New Roman" w:hAnsi="Roboto" w:cs="Times New Roman"/>
          <w:b/>
          <w:bCs/>
          <w:color w:val="111111"/>
          <w:sz w:val="21"/>
          <w:szCs w:val="21"/>
          <w:lang w:eastAsia="en-GB"/>
        </w:rPr>
        <w:t>Press release for political approval to start work</w:t>
      </w:r>
    </w:p>
    <w:p w14:paraId="0225B2BB" w14:textId="45F3DDE6" w:rsidR="003740E1" w:rsidRPr="002340CE" w:rsidRDefault="003740E1" w:rsidP="002340CE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Start of building work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Notify staff internally</w:t>
      </w:r>
      <w:r w:rsidR="002340CE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(Internal newsletter and website</w:t>
      </w:r>
      <w:r w:rsidRPr="002340CE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highlight</w:t>
      </w:r>
      <w:r w:rsidR="002340CE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ing</w:t>
      </w:r>
      <w:r w:rsidRPr="002340CE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project, aims and designs</w:t>
      </w:r>
      <w:r w:rsidR="002340CE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)</w:t>
      </w:r>
    </w:p>
    <w:p w14:paraId="523BDB6B" w14:textId="68F562B0" w:rsid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6 months before opening: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Begin promoting the library’s opening and services through social media and email newsletters.</w:t>
      </w:r>
    </w:p>
    <w:p w14:paraId="2B095CC5" w14:textId="6D291B27" w:rsidR="00695CFD" w:rsidRPr="003740E1" w:rsidRDefault="0086644E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6 Month before opening: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Seek VIPs, authors, </w:t>
      </w:r>
      <w:r w:rsidR="00F01EB8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schools, 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book club</w:t>
      </w:r>
      <w:r w:rsidR="00D8129A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 etc to visit post opening and help promote via their channels.</w:t>
      </w:r>
    </w:p>
    <w:p w14:paraId="5D5D6E1D" w14:textId="77777777" w:rsidR="003740E1" w:rsidRP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3 months before opening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 Distribute press releases to local media outlets and post flyers and posters in the community.</w:t>
      </w:r>
    </w:p>
    <w:p w14:paraId="64562AFF" w14:textId="77777777" w:rsidR="003740E1" w:rsidRPr="003740E1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1 month before opening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 Host a community event to showcase the library’s services and resources.</w:t>
      </w:r>
    </w:p>
    <w:p w14:paraId="6769F70B" w14:textId="766DF4E3" w:rsidR="00FE64F4" w:rsidRDefault="003740E1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C24FE0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After opening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Continue </w:t>
      </w:r>
      <w:r w:rsidR="00394998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regular on </w:t>
      </w:r>
      <w:r w:rsidR="00456903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brand message</w:t>
      </w:r>
      <w:r w:rsidR="00394998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s</w:t>
      </w:r>
      <w:r w:rsidR="00456903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to promote the library’s services and resources through social media, email newsletters, and community events. Ensure monthly </w:t>
      </w:r>
      <w:r w:rsidR="00FE64F4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outreach 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event is highlighted</w:t>
      </w:r>
      <w:r w:rsidR="00695CF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and any VIP visitors.</w:t>
      </w: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</w:p>
    <w:p w14:paraId="58BC5805" w14:textId="274DCD99" w:rsidR="003740E1" w:rsidRDefault="0038252A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After Opening</w:t>
      </w:r>
      <w:r w:rsidRPr="0038252A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="003740E1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Highlight success of previous months event.</w:t>
      </w:r>
    </w:p>
    <w:p w14:paraId="02946943" w14:textId="1EB51027" w:rsidR="0038252A" w:rsidRDefault="0038252A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After Opening</w:t>
      </w:r>
      <w:r w:rsidRPr="0038252A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: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Invite local schools to individual school event</w:t>
      </w:r>
      <w:r w:rsidR="0052282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, termly.</w:t>
      </w:r>
    </w:p>
    <w:p w14:paraId="06A6EDC9" w14:textId="44D5455F" w:rsidR="00F77FC8" w:rsidRDefault="00F77FC8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Collect visitor feedback</w:t>
      </w:r>
    </w:p>
    <w:p w14:paraId="0E69C14E" w14:textId="587A475D" w:rsidR="00547B5F" w:rsidRPr="003740E1" w:rsidRDefault="00547B5F" w:rsidP="003740E1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 xml:space="preserve">Continued regular and sustained </w:t>
      </w:r>
      <w:r w:rsidR="00C52C5B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updates.</w:t>
      </w:r>
    </w:p>
    <w:p w14:paraId="7984F611" w14:textId="77777777" w:rsidR="003740E1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Budget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5F7C1496" w14:textId="73D97C5D" w:rsidR="0041422F" w:rsidRPr="003740E1" w:rsidRDefault="003740E1" w:rsidP="003740E1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Flyers </w:t>
      </w:r>
      <w:r w:rsidR="0041422F"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£600</w:t>
      </w:r>
    </w:p>
    <w:p w14:paraId="22605033" w14:textId="60B75234" w:rsidR="003740E1" w:rsidRDefault="003740E1" w:rsidP="003740E1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Advertising social media £300</w:t>
      </w:r>
    </w:p>
    <w:p w14:paraId="61306CE5" w14:textId="77777777" w:rsidR="003740E1" w:rsidRPr="003740E1" w:rsidRDefault="003740E1" w:rsidP="003740E1">
      <w:pPr>
        <w:pStyle w:val="ListParagraph"/>
        <w:spacing w:before="100" w:beforeAutospacing="1" w:after="100" w:afterAutospacing="1" w:line="240" w:lineRule="auto"/>
        <w:ind w:left="1440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</w:p>
    <w:p w14:paraId="362EB28F" w14:textId="2CF45A31" w:rsidR="0041422F" w:rsidRDefault="0041422F" w:rsidP="004142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41422F">
        <w:rPr>
          <w:rFonts w:ascii="Roboto" w:eastAsia="Times New Roman" w:hAnsi="Roboto" w:cs="Times New Roman"/>
          <w:b/>
          <w:bCs/>
          <w:color w:val="111111"/>
          <w:kern w:val="0"/>
          <w:sz w:val="21"/>
          <w:szCs w:val="21"/>
          <w:lang w:eastAsia="en-GB"/>
          <w14:ligatures w14:val="none"/>
        </w:rPr>
        <w:t>Evaluation</w:t>
      </w:r>
      <w:r w:rsidRPr="0041422F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</w:t>
      </w:r>
    </w:p>
    <w:p w14:paraId="388E0DA0" w14:textId="77777777" w:rsidR="003740E1" w:rsidRPr="003740E1" w:rsidRDefault="003740E1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Track website traffic and social media engagement to measure the effectiveness of the communication plan.</w:t>
      </w:r>
    </w:p>
    <w:p w14:paraId="3CAD72F7" w14:textId="77777777" w:rsidR="003740E1" w:rsidRDefault="003740E1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 w:rsidRPr="003740E1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Monitor attendance at library events to gauge community engagement.</w:t>
      </w:r>
    </w:p>
    <w:p w14:paraId="5FB54785" w14:textId="5DBA58D2" w:rsidR="003740E1" w:rsidRDefault="003740E1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IOT </w:t>
      </w:r>
      <w:r w:rsidR="00B82785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visitor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</w:t>
      </w:r>
      <w:r w:rsidR="004E5479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feedback</w:t>
      </w: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: as per </w:t>
      </w:r>
      <w:r w:rsidR="00B82785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airport smiley faces. Promote IOT workshop simultaneously.</w:t>
      </w:r>
    </w:p>
    <w:p w14:paraId="4F42BF54" w14:textId="0978E0E2" w:rsidR="008A4B6D" w:rsidRPr="003740E1" w:rsidRDefault="008A4B6D" w:rsidP="003740E1">
      <w:pPr>
        <w:pStyle w:val="ListParagraph"/>
        <w:numPr>
          <w:ilvl w:val="1"/>
          <w:numId w:val="11"/>
        </w:numPr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</w:pPr>
      <w:r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>Track</w:t>
      </w:r>
      <w:r w:rsidR="005A324D">
        <w:rPr>
          <w:rFonts w:ascii="Roboto" w:eastAsia="Times New Roman" w:hAnsi="Roboto" w:cs="Times New Roman"/>
          <w:color w:val="111111"/>
          <w:kern w:val="0"/>
          <w:sz w:val="21"/>
          <w:szCs w:val="21"/>
          <w:lang w:eastAsia="en-GB"/>
          <w14:ligatures w14:val="none"/>
        </w:rPr>
        <w:t xml:space="preserve"> loan figures</w:t>
      </w:r>
    </w:p>
    <w:p w14:paraId="0BFBDC1E" w14:textId="77777777" w:rsidR="00C52C5B" w:rsidRDefault="00C52C5B"/>
    <w:sectPr w:rsidR="00C52C5B" w:rsidSect="008F41A6">
      <w:pgSz w:w="11906" w:h="16838"/>
      <w:pgMar w:top="15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F1352"/>
    <w:multiLevelType w:val="multilevel"/>
    <w:tmpl w:val="505EB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DFB6322"/>
    <w:multiLevelType w:val="multilevel"/>
    <w:tmpl w:val="AA4E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555688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2D47363F"/>
    <w:multiLevelType w:val="multilevel"/>
    <w:tmpl w:val="9B78E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A154B"/>
    <w:multiLevelType w:val="multilevel"/>
    <w:tmpl w:val="0F2C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C11979"/>
    <w:multiLevelType w:val="multilevel"/>
    <w:tmpl w:val="505EB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2167DC0"/>
    <w:multiLevelType w:val="multilevel"/>
    <w:tmpl w:val="E4BEF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867F8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4ED57880"/>
    <w:multiLevelType w:val="multilevel"/>
    <w:tmpl w:val="4322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E806F9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C01270C"/>
    <w:multiLevelType w:val="multilevel"/>
    <w:tmpl w:val="FE4A22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D2453E3"/>
    <w:multiLevelType w:val="multilevel"/>
    <w:tmpl w:val="EC28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ED0F91"/>
    <w:multiLevelType w:val="multilevel"/>
    <w:tmpl w:val="AFC0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0733257">
    <w:abstractNumId w:val="7"/>
  </w:num>
  <w:num w:numId="2" w16cid:durableId="1641492389">
    <w:abstractNumId w:val="3"/>
  </w:num>
  <w:num w:numId="3" w16cid:durableId="418791475">
    <w:abstractNumId w:val="11"/>
  </w:num>
  <w:num w:numId="4" w16cid:durableId="443766658">
    <w:abstractNumId w:val="6"/>
  </w:num>
  <w:num w:numId="5" w16cid:durableId="1763379129">
    <w:abstractNumId w:val="12"/>
  </w:num>
  <w:num w:numId="6" w16cid:durableId="1835878121">
    <w:abstractNumId w:val="1"/>
  </w:num>
  <w:num w:numId="7" w16cid:durableId="306206540">
    <w:abstractNumId w:val="8"/>
  </w:num>
  <w:num w:numId="8" w16cid:durableId="1339696928">
    <w:abstractNumId w:val="4"/>
  </w:num>
  <w:num w:numId="9" w16cid:durableId="1600673320">
    <w:abstractNumId w:val="0"/>
  </w:num>
  <w:num w:numId="10" w16cid:durableId="1708487792">
    <w:abstractNumId w:val="5"/>
  </w:num>
  <w:num w:numId="11" w16cid:durableId="739837945">
    <w:abstractNumId w:val="10"/>
  </w:num>
  <w:num w:numId="12" w16cid:durableId="1210220286">
    <w:abstractNumId w:val="2"/>
  </w:num>
  <w:num w:numId="13" w16cid:durableId="385761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2F"/>
    <w:rsid w:val="00074800"/>
    <w:rsid w:val="00155EF7"/>
    <w:rsid w:val="002340CE"/>
    <w:rsid w:val="002B5EB4"/>
    <w:rsid w:val="002E4676"/>
    <w:rsid w:val="003740E1"/>
    <w:rsid w:val="0038252A"/>
    <w:rsid w:val="00394998"/>
    <w:rsid w:val="0041422F"/>
    <w:rsid w:val="00456903"/>
    <w:rsid w:val="00490C11"/>
    <w:rsid w:val="004C451C"/>
    <w:rsid w:val="004D4B8A"/>
    <w:rsid w:val="004E5479"/>
    <w:rsid w:val="0052282D"/>
    <w:rsid w:val="00547B5F"/>
    <w:rsid w:val="005A324D"/>
    <w:rsid w:val="00695CFD"/>
    <w:rsid w:val="007734AE"/>
    <w:rsid w:val="0086644E"/>
    <w:rsid w:val="008A4B6D"/>
    <w:rsid w:val="008F41A6"/>
    <w:rsid w:val="00921D85"/>
    <w:rsid w:val="009A1AAC"/>
    <w:rsid w:val="00AB2578"/>
    <w:rsid w:val="00B82785"/>
    <w:rsid w:val="00C01C0B"/>
    <w:rsid w:val="00C24FE0"/>
    <w:rsid w:val="00C52A4F"/>
    <w:rsid w:val="00C52C5B"/>
    <w:rsid w:val="00CA366B"/>
    <w:rsid w:val="00D8129A"/>
    <w:rsid w:val="00DD1C5E"/>
    <w:rsid w:val="00DF55BA"/>
    <w:rsid w:val="00E6450E"/>
    <w:rsid w:val="00E949E3"/>
    <w:rsid w:val="00F01EB8"/>
    <w:rsid w:val="00F709FF"/>
    <w:rsid w:val="00F77FC8"/>
    <w:rsid w:val="00FE64F4"/>
    <w:rsid w:val="05754295"/>
    <w:rsid w:val="0C7E49D1"/>
    <w:rsid w:val="0E56A196"/>
    <w:rsid w:val="1312EF47"/>
    <w:rsid w:val="1586192C"/>
    <w:rsid w:val="17A0A17D"/>
    <w:rsid w:val="1824D39F"/>
    <w:rsid w:val="1ADE14A3"/>
    <w:rsid w:val="27970FD5"/>
    <w:rsid w:val="2AEBDFD3"/>
    <w:rsid w:val="2C72A054"/>
    <w:rsid w:val="329B60C7"/>
    <w:rsid w:val="3F64719E"/>
    <w:rsid w:val="463793EA"/>
    <w:rsid w:val="46C1E66F"/>
    <w:rsid w:val="4E88C95B"/>
    <w:rsid w:val="4F496A89"/>
    <w:rsid w:val="5523117B"/>
    <w:rsid w:val="58630CE7"/>
    <w:rsid w:val="5BFBC36D"/>
    <w:rsid w:val="5D9793CE"/>
    <w:rsid w:val="5E77D758"/>
    <w:rsid w:val="63D4FC72"/>
    <w:rsid w:val="64B57395"/>
    <w:rsid w:val="65A3759E"/>
    <w:rsid w:val="6878C38D"/>
    <w:rsid w:val="6C066EE3"/>
    <w:rsid w:val="6F0E78DB"/>
    <w:rsid w:val="772AAE84"/>
    <w:rsid w:val="7765049F"/>
    <w:rsid w:val="79B0B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BF3FE"/>
  <w15:chartTrackingRefBased/>
  <w15:docId w15:val="{3A52C811-7BDC-41BF-8F84-3C5CDA6A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27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1422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1422F"/>
    <w:rPr>
      <w:b/>
      <w:bCs/>
    </w:rPr>
  </w:style>
  <w:style w:type="paragraph" w:styleId="ListParagraph">
    <w:name w:val="List Paragraph"/>
    <w:basedOn w:val="Normal"/>
    <w:uiPriority w:val="34"/>
    <w:qFormat/>
    <w:rsid w:val="0041422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827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image" Target="media/image2.png" Id="rId9" /><Relationship Type="http://schemas.openxmlformats.org/officeDocument/2006/relationships/customXml" Target="/customXML/item5.xml" Id="R6d4e3f3eec084ff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5.xml.rels>&#65279;<?xml version="1.0" encoding="utf-8"?><Relationships xmlns="http://schemas.openxmlformats.org/package/2006/relationships"><Relationship Type="http://schemas.openxmlformats.org/officeDocument/2006/relationships/customXmlProps" Target="/customXML/itemProps5.xml" Id="Rd3c4172d526e4b2384ade4b889302c76" /></Relationships>
</file>

<file path=customXML/item5.xml><?xml version="1.0" encoding="utf-8"?>
<metadata xmlns="http://www.objective.com/ecm/document/metadata/FF3C5B18883D4E21973B57C2EEED7FD1" version="1.0.0">
  <systemFields>
    <field name="Objective-Id">
      <value order="0">A55259689</value>
    </field>
    <field name="Objective-Title">
      <value order="0">ATISN 21970 - Doc 016 b</value>
    </field>
    <field name="Objective-Description">
      <value order="0"/>
    </field>
    <field name="Objective-CreationStamp">
      <value order="0">2024-10-08T12:16:59Z</value>
    </field>
    <field name="Objective-IsApproved">
      <value order="0">false</value>
    </field>
    <field name="Objective-IsPublished">
      <value order="0">true</value>
    </field>
    <field name="Objective-DatePublished">
      <value order="0">2024-10-08T12:17:29Z</value>
    </field>
    <field name="Objective-ModificationStamp">
      <value order="0">2024-10-17T08:21:44Z</value>
    </field>
    <field name="Objective-Owner">
      <value order="0">Foster-Jones, Juanita (ECWL - Culture, Heritage and Sport - Culture)</value>
    </field>
    <field name="Objective-Path">
      <value order="0"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</value>
    </field>
    <field name="Objective-Parent">
      <value order="0">ATISN - Documents to be released</value>
    </field>
    <field name="Objective-State">
      <value order="0">Published</value>
    </field>
    <field name="Objective-VersionId">
      <value order="0">vA100547686</value>
    </field>
    <field name="Objective-Version">
      <value order="0">1.0</value>
    </field>
    <field name="Objective-VersionNumber">
      <value order="0">2</value>
    </field>
    <field name="Objective-VersionComment">
      <value order="0">Version 2</value>
    </field>
    <field name="Objective-FileNumber">
      <value order="0">qA2245955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5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d0171f-262e-4d58-ae52-e268899a9d51">
      <Terms xmlns="http://schemas.microsoft.com/office/infopath/2007/PartnerControls"/>
    </lcf76f155ced4ddcb4097134ff3c332f>
    <review xmlns="d9d0171f-262e-4d58-ae52-e268899a9d51">2024-01-25T19:19:42+00:00</review>
    <TaxCatchAll xmlns="62c37a02-33f5-45e2-95a5-9788d0437d4d" xsi:nil="true"/>
    <SharedWithUsers xmlns="62c37a02-33f5-45e2-95a5-9788d0437d4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C900B32D091A46BE41B79C4C2456F5" ma:contentTypeVersion="17" ma:contentTypeDescription="Create a new document." ma:contentTypeScope="" ma:versionID="b82406a7cd0717641cbb70704ec52ca9">
  <xsd:schema xmlns:xsd="http://www.w3.org/2001/XMLSchema" xmlns:xs="http://www.w3.org/2001/XMLSchema" xmlns:p="http://schemas.microsoft.com/office/2006/metadata/properties" xmlns:ns2="d9d0171f-262e-4d58-ae52-e268899a9d51" xmlns:ns3="62c37a02-33f5-45e2-95a5-9788d0437d4d" targetNamespace="http://schemas.microsoft.com/office/2006/metadata/properties" ma:root="true" ma:fieldsID="2a78e0a659dda93671f7168a6243b484" ns2:_="" ns3:_="">
    <xsd:import namespace="d9d0171f-262e-4d58-ae52-e268899a9d51"/>
    <xsd:import namespace="62c37a02-33f5-45e2-95a5-9788d0437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review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0171f-262e-4d58-ae52-e268899a9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review" ma:index="16" nillable="true" ma:displayName="review" ma:default="[today]" ma:format="DateOnly" ma:internalName="review">
      <xsd:simpleType>
        <xsd:restriction base="dms:DateTime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7375ac2-0a94-4d18-9c16-9632fa93dd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37a02-33f5-45e2-95a5-9788d0437d4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d1ac2e9-12f6-40be-8f53-1755287fe9ed}" ma:internalName="TaxCatchAll" ma:showField="CatchAllData" ma:web="62c37a02-33f5-45e2-95a5-9788d0437d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9A8D9-C5E0-4CD9-BB20-5F4AC74DC29E}">
  <ds:schemaRefs>
    <ds:schemaRef ds:uri="http://schemas.microsoft.com/office/2006/metadata/properties"/>
    <ds:schemaRef ds:uri="http://schemas.microsoft.com/office/infopath/2007/PartnerControls"/>
    <ds:schemaRef ds:uri="d9d0171f-262e-4d58-ae52-e268899a9d51"/>
    <ds:schemaRef ds:uri="62c37a02-33f5-45e2-95a5-9788d0437d4d"/>
  </ds:schemaRefs>
</ds:datastoreItem>
</file>

<file path=customXml/itemProps2.xml><?xml version="1.0" encoding="utf-8"?>
<ds:datastoreItem xmlns:ds="http://schemas.openxmlformats.org/officeDocument/2006/customXml" ds:itemID="{FD2AE80A-4DE6-4621-B9FF-447741B15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359AE-6BE5-4DD0-9B28-A9A217F6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0171f-262e-4d58-ae52-e268899a9d51"/>
    <ds:schemaRef ds:uri="62c37a02-33f5-45e2-95a5-9788d0437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Morris</dc:creator>
  <cp:keywords/>
  <dc:description/>
  <cp:lastModifiedBy>Foster-Jones, Juanita (ECWL - Culture, Heritage and Sport - Culture)</cp:lastModifiedBy>
  <cp:revision>2</cp:revision>
  <dcterms:created xsi:type="dcterms:W3CDTF">2024-10-08T12:16:00Z</dcterms:created>
  <dcterms:modified xsi:type="dcterms:W3CDTF">2024-10-08T12:16:00Z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0x0101001DC900B32D091A46BE41B79C4C2456F5</vt:lpwstr>
  </property>
  <property fmtid="{D5CDD505-2E9C-101B-9397-08002B2CF9AE}" pid="3" name="MediaServiceImageTags">
    <vt:lpwstr/>
  </property>
  <property fmtid="{D5CDD505-2E9C-101B-9397-08002B2CF9AE}" pid="4" name="Objective-Id">
    <vt:lpwstr>A55259689</vt:lpwstr>
  </property>
  <property fmtid="{D5CDD505-2E9C-101B-9397-08002B2CF9AE}" pid="5" name="Objective-Title">
    <vt:lpwstr>ATISN 21970 - Doc 016 b</vt:lpwstr>
  </property>
  <property fmtid="{D5CDD505-2E9C-101B-9397-08002B2CF9AE}" pid="6" name="Objective-Description">
    <vt:lpwstr/>
  </property>
  <property fmtid="{D5CDD505-2E9C-101B-9397-08002B2CF9AE}" pid="7" name="Objective-CreationStamp">
    <vt:filetime>2024-10-08T12:16:59Z</vt:filetime>
  </property>
  <property fmtid="{D5CDD505-2E9C-101B-9397-08002B2CF9AE}" pid="8" name="Objective-IsApproved">
    <vt:bool>false</vt:bool>
  </property>
  <property fmtid="{D5CDD505-2E9C-101B-9397-08002B2CF9AE}" pid="9" name="Objective-IsPublished">
    <vt:bool>true</vt:bool>
  </property>
  <property fmtid="{D5CDD505-2E9C-101B-9397-08002B2CF9AE}" pid="10" name="Objective-DatePublished">
    <vt:filetime>2024-10-08T12:17:29Z</vt:filetime>
  </property>
  <property fmtid="{D5CDD505-2E9C-101B-9397-08002B2CF9AE}" pid="11" name="Objective-ModificationStamp">
    <vt:filetime>2024-10-17T08:21:44Z</vt:filetime>
  </property>
  <property fmtid="{D5CDD505-2E9C-101B-9397-08002B2CF9AE}" pid="12" name="Objective-Owner">
    <vt:lpwstr>Foster-Jones, Juanita (ECWL - Culture, Heritage and Sport - Culture)</vt:lpwstr>
  </property>
  <property fmtid="{D5CDD505-2E9C-101B-9397-08002B2CF9AE}" pid="13" name="Objective-Path">
    <vt:lpwstr>Objective Global Folder:#Business File Plan:WG Organisational Groups:Covid-19 Inquiry - Excluded File Plan Areas:Corporate Services &amp; Inspectorates (CSI) - KAS - Social Research &amp; Information Division:1 - Save:Information Rights Unit:Requests for Recorded Information:Information Requests - Freedom of Information (FoI):FOI Request - ATISN 21970 - RJ - Aberaeron Library - 25-09-2024:ATISN - Documents to be released:</vt:lpwstr>
  </property>
  <property fmtid="{D5CDD505-2E9C-101B-9397-08002B2CF9AE}" pid="14" name="Objective-Parent">
    <vt:lpwstr>ATISN - Documents to be released</vt:lpwstr>
  </property>
  <property fmtid="{D5CDD505-2E9C-101B-9397-08002B2CF9AE}" pid="15" name="Objective-State">
    <vt:lpwstr>Published</vt:lpwstr>
  </property>
  <property fmtid="{D5CDD505-2E9C-101B-9397-08002B2CF9AE}" pid="16" name="Objective-VersionId">
    <vt:lpwstr>vA100547686</vt:lpwstr>
  </property>
  <property fmtid="{D5CDD505-2E9C-101B-9397-08002B2CF9AE}" pid="17" name="Objective-Version">
    <vt:lpwstr>1.0</vt:lpwstr>
  </property>
  <property fmtid="{D5CDD505-2E9C-101B-9397-08002B2CF9AE}" pid="18" name="Objective-VersionNumber">
    <vt:r8>2</vt:r8>
  </property>
  <property fmtid="{D5CDD505-2E9C-101B-9397-08002B2CF9AE}" pid="19" name="Objective-VersionComment">
    <vt:lpwstr>Version 2</vt:lpwstr>
  </property>
  <property fmtid="{D5CDD505-2E9C-101B-9397-08002B2CF9AE}" pid="20" name="Objective-FileNumber">
    <vt:lpwstr/>
  </property>
  <property fmtid="{D5CDD505-2E9C-101B-9397-08002B2CF9AE}" pid="21" name="Objective-Classification">
    <vt:lpwstr>[Inherited - Official]</vt:lpwstr>
  </property>
  <property fmtid="{D5CDD505-2E9C-101B-9397-08002B2CF9AE}" pid="22" name="Objective-Caveats">
    <vt:lpwstr/>
  </property>
  <property fmtid="{D5CDD505-2E9C-101B-9397-08002B2CF9AE}" pid="23" name="Objective-Date Acquired">
    <vt:lpwstr/>
  </property>
  <property fmtid="{D5CDD505-2E9C-101B-9397-08002B2CF9AE}" pid="24" name="Objective-Official Translation">
    <vt:lpwstr/>
  </property>
  <property fmtid="{D5CDD505-2E9C-101B-9397-08002B2CF9AE}" pid="25" name="Objective-Connect Creator">
    <vt:lpwstr/>
  </property>
  <property fmtid="{D5CDD505-2E9C-101B-9397-08002B2CF9AE}" pid="26" name="Objective-Comment">
    <vt:lpwstr/>
  </property>
</Properties>
</file>