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Look w:val="04A0" w:firstRow="1" w:lastRow="0" w:firstColumn="1" w:lastColumn="0" w:noHBand="0" w:noVBand="1"/>
      </w:tblPr>
      <w:tblGrid>
        <w:gridCol w:w="2916"/>
        <w:gridCol w:w="7796"/>
        <w:gridCol w:w="3146"/>
      </w:tblGrid>
      <w:tr w:rsidR="00E2313C" w14:paraId="31075DAA" w14:textId="77777777" w:rsidTr="009068F5">
        <w:trPr>
          <w:jc w:val="center"/>
        </w:trPr>
        <w:tc>
          <w:tcPr>
            <w:tcW w:w="2916" w:type="dxa"/>
          </w:tcPr>
          <w:p w14:paraId="31075DA6" w14:textId="77777777" w:rsidR="00E2313C" w:rsidRDefault="00E2313C" w:rsidP="00836442">
            <w:pPr>
              <w:rPr>
                <w:b/>
              </w:rPr>
            </w:pPr>
            <w:bookmarkStart w:id="0" w:name="_GoBack"/>
            <w:bookmarkEnd w:id="0"/>
            <w:r w:rsidRPr="00C51BF9">
              <w:rPr>
                <w:b/>
              </w:rPr>
              <w:t>Agency\Organisation</w:t>
            </w:r>
            <w:r w:rsidR="00B90EA6">
              <w:rPr>
                <w:b/>
              </w:rPr>
              <w:t xml:space="preserve"> responsible </w:t>
            </w:r>
          </w:p>
          <w:p w14:paraId="31075DA7" w14:textId="77777777" w:rsidR="009068F5" w:rsidRPr="00C51BF9" w:rsidRDefault="009068F5" w:rsidP="00836442">
            <w:pPr>
              <w:rPr>
                <w:b/>
              </w:rPr>
            </w:pPr>
          </w:p>
        </w:tc>
        <w:tc>
          <w:tcPr>
            <w:tcW w:w="7796" w:type="dxa"/>
          </w:tcPr>
          <w:p w14:paraId="31075DA8" w14:textId="77777777" w:rsidR="00E2313C" w:rsidRPr="00C51BF9" w:rsidRDefault="00E2313C" w:rsidP="00836442">
            <w:pPr>
              <w:rPr>
                <w:b/>
              </w:rPr>
            </w:pPr>
            <w:r>
              <w:rPr>
                <w:b/>
              </w:rPr>
              <w:t>Recommendation</w:t>
            </w:r>
          </w:p>
        </w:tc>
        <w:tc>
          <w:tcPr>
            <w:tcW w:w="3146" w:type="dxa"/>
          </w:tcPr>
          <w:p w14:paraId="31075DA9" w14:textId="77777777" w:rsidR="00E2313C" w:rsidRPr="00C51BF9" w:rsidRDefault="00E2313C" w:rsidP="00836442">
            <w:pPr>
              <w:rPr>
                <w:b/>
              </w:rPr>
            </w:pPr>
            <w:r>
              <w:rPr>
                <w:b/>
              </w:rPr>
              <w:t>Response</w:t>
            </w:r>
          </w:p>
        </w:tc>
      </w:tr>
      <w:tr w:rsidR="00E2313C" w14:paraId="31075DC1" w14:textId="77777777" w:rsidTr="009068F5">
        <w:trPr>
          <w:jc w:val="center"/>
        </w:trPr>
        <w:tc>
          <w:tcPr>
            <w:tcW w:w="2916" w:type="dxa"/>
          </w:tcPr>
          <w:p w14:paraId="31075DAB" w14:textId="77777777" w:rsidR="00E2313C" w:rsidRDefault="00B90EA6" w:rsidP="00836442">
            <w:r w:rsidRPr="00B90EA6">
              <w:rPr>
                <w:rFonts w:cs="Arial"/>
                <w:b/>
              </w:rPr>
              <w:t>Welsh Government</w:t>
            </w:r>
          </w:p>
        </w:tc>
        <w:tc>
          <w:tcPr>
            <w:tcW w:w="7796" w:type="dxa"/>
          </w:tcPr>
          <w:p w14:paraId="31075DAC" w14:textId="77777777" w:rsidR="00E2313C" w:rsidRPr="00093D02" w:rsidRDefault="00E2313C" w:rsidP="00836442">
            <w:pPr>
              <w:rPr>
                <w:rFonts w:cs="Arial"/>
                <w:b/>
              </w:rPr>
            </w:pPr>
            <w:r>
              <w:rPr>
                <w:rFonts w:cs="Arial"/>
                <w:b/>
              </w:rPr>
              <w:t>Recommendation 1</w:t>
            </w:r>
          </w:p>
          <w:p w14:paraId="31075DAD" w14:textId="77777777" w:rsidR="00E2313C" w:rsidRDefault="00E2313C" w:rsidP="00836442">
            <w:pPr>
              <w:autoSpaceDE w:val="0"/>
              <w:autoSpaceDN w:val="0"/>
              <w:adjustRightInd w:val="0"/>
              <w:rPr>
                <w:rFonts w:cs="Arial"/>
                <w:bCs/>
              </w:rPr>
            </w:pPr>
          </w:p>
          <w:p w14:paraId="31075DAE" w14:textId="77777777" w:rsidR="00E2313C" w:rsidRPr="00B07773" w:rsidRDefault="00B07773" w:rsidP="00B07773">
            <w:pPr>
              <w:autoSpaceDE w:val="0"/>
              <w:autoSpaceDN w:val="0"/>
              <w:adjustRightInd w:val="0"/>
              <w:rPr>
                <w:rFonts w:cs="Arial"/>
                <w:color w:val="000000"/>
              </w:rPr>
            </w:pPr>
            <w:r>
              <w:rPr>
                <w:rFonts w:cs="Arial"/>
                <w:bCs/>
              </w:rPr>
              <w:t xml:space="preserve">1. </w:t>
            </w:r>
            <w:r w:rsidR="00E2313C" w:rsidRPr="00B07773">
              <w:rPr>
                <w:rFonts w:cs="Arial"/>
                <w:bCs/>
              </w:rPr>
              <w:t xml:space="preserve">that </w:t>
            </w:r>
            <w:r w:rsidR="00E2313C" w:rsidRPr="00B07773">
              <w:rPr>
                <w:rFonts w:cs="Arial"/>
                <w:color w:val="000000"/>
              </w:rPr>
              <w:t>the residential and nursing care home sector:</w:t>
            </w:r>
          </w:p>
          <w:p w14:paraId="31075DAF" w14:textId="77777777" w:rsidR="00B07773" w:rsidRPr="00B07773" w:rsidRDefault="00B07773" w:rsidP="00B07773">
            <w:pPr>
              <w:pStyle w:val="ListParagraph"/>
              <w:autoSpaceDE w:val="0"/>
              <w:autoSpaceDN w:val="0"/>
              <w:adjustRightInd w:val="0"/>
              <w:rPr>
                <w:rFonts w:cs="Arial"/>
                <w:color w:val="000000"/>
              </w:rPr>
            </w:pPr>
          </w:p>
          <w:p w14:paraId="31075DB0" w14:textId="77777777" w:rsidR="00E2313C" w:rsidRPr="00B07773" w:rsidRDefault="00E2313C" w:rsidP="00B07773">
            <w:pPr>
              <w:pStyle w:val="ListParagraph"/>
              <w:numPr>
                <w:ilvl w:val="0"/>
                <w:numId w:val="2"/>
              </w:numPr>
              <w:autoSpaceDE w:val="0"/>
              <w:autoSpaceDN w:val="0"/>
              <w:adjustRightInd w:val="0"/>
              <w:rPr>
                <w:rFonts w:cs="Arial"/>
                <w:color w:val="000000"/>
              </w:rPr>
            </w:pPr>
            <w:r w:rsidRPr="00B07773">
              <w:rPr>
                <w:rFonts w:cs="Arial"/>
                <w:color w:val="000000"/>
              </w:rPr>
              <w:t xml:space="preserve">becomes </w:t>
            </w:r>
            <w:r w:rsidRPr="00B07773">
              <w:rPr>
                <w:rFonts w:cs="Arial"/>
                <w:i/>
                <w:iCs/>
                <w:color w:val="000000"/>
              </w:rPr>
              <w:t xml:space="preserve">a sector of primary national strategic importance </w:t>
            </w:r>
            <w:r w:rsidRPr="00B07773">
              <w:rPr>
                <w:rFonts w:cs="Arial"/>
                <w:color w:val="000000"/>
              </w:rPr>
              <w:t xml:space="preserve">for Wales, recognising that low investment in the social care system means higher costs for the </w:t>
            </w:r>
            <w:r w:rsidRPr="00B07773">
              <w:rPr>
                <w:rFonts w:cs="Arial"/>
                <w:bCs/>
                <w:color w:val="000000"/>
              </w:rPr>
              <w:t>National Health Service</w:t>
            </w:r>
            <w:r w:rsidRPr="00B07773">
              <w:rPr>
                <w:rFonts w:cs="Arial"/>
                <w:b/>
                <w:bCs/>
                <w:color w:val="000000"/>
              </w:rPr>
              <w:t xml:space="preserve"> </w:t>
            </w:r>
            <w:r w:rsidRPr="00B07773">
              <w:rPr>
                <w:rFonts w:cs="Arial"/>
                <w:color w:val="000000"/>
              </w:rPr>
              <w:t>and affects economic potential by failing to support a modern and trained labour force</w:t>
            </w:r>
          </w:p>
          <w:p w14:paraId="31075DB1" w14:textId="77777777" w:rsidR="00B07773" w:rsidRPr="00B07773" w:rsidRDefault="00B07773" w:rsidP="00B07773">
            <w:pPr>
              <w:pStyle w:val="ListParagraph"/>
              <w:autoSpaceDE w:val="0"/>
              <w:autoSpaceDN w:val="0"/>
              <w:adjustRightInd w:val="0"/>
              <w:ind w:left="1080"/>
              <w:rPr>
                <w:rFonts w:cs="Arial"/>
                <w:color w:val="000000"/>
              </w:rPr>
            </w:pPr>
          </w:p>
          <w:p w14:paraId="31075DB2" w14:textId="77777777" w:rsidR="00E2313C" w:rsidRPr="00B07773" w:rsidRDefault="00E2313C" w:rsidP="00B07773">
            <w:pPr>
              <w:pStyle w:val="ListParagraph"/>
              <w:numPr>
                <w:ilvl w:val="0"/>
                <w:numId w:val="2"/>
              </w:numPr>
              <w:autoSpaceDE w:val="0"/>
              <w:autoSpaceDN w:val="0"/>
              <w:adjustRightInd w:val="0"/>
              <w:rPr>
                <w:rFonts w:cs="Arial"/>
                <w:color w:val="000000"/>
              </w:rPr>
            </w:pPr>
            <w:r w:rsidRPr="00B07773">
              <w:rPr>
                <w:rFonts w:cs="Arial"/>
                <w:color w:val="000000"/>
              </w:rPr>
              <w:t>is shaped by explicit policies to regulate and allow intervention in the social care ‘market’ to improve the quality of care by directly addressing issues such as pay and working conditions, staffing levels and the knowledge and expertise of commissioners of publicly funded services</w:t>
            </w:r>
          </w:p>
          <w:p w14:paraId="31075DB3" w14:textId="77777777" w:rsidR="00B07773" w:rsidRPr="00B07773" w:rsidRDefault="00B07773" w:rsidP="00B07773">
            <w:pPr>
              <w:pStyle w:val="ListParagraph"/>
              <w:rPr>
                <w:rFonts w:cs="Arial"/>
                <w:color w:val="000000"/>
              </w:rPr>
            </w:pPr>
          </w:p>
          <w:p w14:paraId="31075DB4" w14:textId="77777777" w:rsidR="00E2313C" w:rsidRPr="00093D02" w:rsidRDefault="00E2313C" w:rsidP="00B07773">
            <w:pPr>
              <w:pStyle w:val="ListParagraph"/>
              <w:numPr>
                <w:ilvl w:val="0"/>
                <w:numId w:val="2"/>
              </w:numPr>
              <w:autoSpaceDE w:val="0"/>
              <w:autoSpaceDN w:val="0"/>
              <w:adjustRightInd w:val="0"/>
              <w:rPr>
                <w:rFonts w:cs="Arial"/>
                <w:color w:val="000000"/>
              </w:rPr>
            </w:pPr>
            <w:r w:rsidRPr="00B07773">
              <w:rPr>
                <w:rFonts w:cs="Arial"/>
                <w:color w:val="000000"/>
              </w:rPr>
              <w:t xml:space="preserve">(iii) </w:t>
            </w:r>
            <w:r w:rsidRPr="00093D02">
              <w:rPr>
                <w:rFonts w:cs="Arial"/>
                <w:color w:val="000000"/>
              </w:rPr>
              <w:t>care home managers are registered and are members of a professional body which</w:t>
            </w:r>
          </w:p>
          <w:p w14:paraId="31075DB5" w14:textId="77777777" w:rsidR="00E2313C" w:rsidRPr="00093D02" w:rsidRDefault="00E2313C" w:rsidP="00B07773">
            <w:pPr>
              <w:pStyle w:val="ListParagraph"/>
              <w:autoSpaceDE w:val="0"/>
              <w:autoSpaceDN w:val="0"/>
              <w:adjustRightInd w:val="0"/>
              <w:ind w:left="1080"/>
              <w:rPr>
                <w:rFonts w:cs="Arial"/>
                <w:color w:val="000000"/>
              </w:rPr>
            </w:pPr>
            <w:r w:rsidRPr="00093D02">
              <w:rPr>
                <w:rFonts w:cs="Arial"/>
                <w:color w:val="000000"/>
              </w:rPr>
              <w:t>sets professional standards, has disciplinary powers and provides them with a voice</w:t>
            </w:r>
          </w:p>
          <w:p w14:paraId="31075DB6" w14:textId="77777777" w:rsidR="00E2313C" w:rsidRDefault="00E2313C" w:rsidP="00B07773">
            <w:pPr>
              <w:pStyle w:val="ListParagraph"/>
              <w:autoSpaceDE w:val="0"/>
              <w:autoSpaceDN w:val="0"/>
              <w:adjustRightInd w:val="0"/>
              <w:ind w:left="1080"/>
              <w:rPr>
                <w:rFonts w:cs="Arial"/>
                <w:color w:val="000000"/>
              </w:rPr>
            </w:pPr>
            <w:r w:rsidRPr="00093D02">
              <w:rPr>
                <w:rFonts w:cs="Arial"/>
                <w:color w:val="000000"/>
              </w:rPr>
              <w:t>on national policy and</w:t>
            </w:r>
          </w:p>
          <w:p w14:paraId="31075DB7" w14:textId="77777777" w:rsidR="00B07773" w:rsidRPr="00093D02" w:rsidRDefault="00B07773" w:rsidP="00B07773">
            <w:pPr>
              <w:pStyle w:val="ListParagraph"/>
              <w:autoSpaceDE w:val="0"/>
              <w:autoSpaceDN w:val="0"/>
              <w:adjustRightInd w:val="0"/>
              <w:ind w:left="1080"/>
              <w:rPr>
                <w:rFonts w:cs="Arial"/>
                <w:color w:val="000000"/>
              </w:rPr>
            </w:pPr>
          </w:p>
          <w:p w14:paraId="31075DB8" w14:textId="77777777" w:rsidR="00E2313C" w:rsidRPr="00093D02" w:rsidRDefault="00E2313C" w:rsidP="00B07773">
            <w:pPr>
              <w:pStyle w:val="ListParagraph"/>
              <w:numPr>
                <w:ilvl w:val="0"/>
                <w:numId w:val="2"/>
              </w:numPr>
              <w:autoSpaceDE w:val="0"/>
              <w:autoSpaceDN w:val="0"/>
              <w:adjustRightInd w:val="0"/>
              <w:rPr>
                <w:rFonts w:cs="Arial"/>
                <w:color w:val="000000"/>
              </w:rPr>
            </w:pPr>
            <w:r w:rsidRPr="00B07773">
              <w:rPr>
                <w:rFonts w:cs="Arial"/>
                <w:color w:val="000000"/>
              </w:rPr>
              <w:t xml:space="preserve">(iv) </w:t>
            </w:r>
            <w:r w:rsidRPr="00093D02">
              <w:rPr>
                <w:rFonts w:cs="Arial"/>
                <w:color w:val="000000"/>
              </w:rPr>
              <w:t>develops credible quality indicators to inform strategic planning for health and</w:t>
            </w:r>
          </w:p>
          <w:p w14:paraId="31075DB9" w14:textId="77777777" w:rsidR="00E2313C" w:rsidRDefault="00E2313C" w:rsidP="00B07773">
            <w:pPr>
              <w:pStyle w:val="ListParagraph"/>
              <w:autoSpaceDE w:val="0"/>
              <w:autoSpaceDN w:val="0"/>
              <w:adjustRightInd w:val="0"/>
              <w:ind w:left="1080"/>
              <w:rPr>
                <w:rFonts w:cs="Arial"/>
                <w:color w:val="000000"/>
              </w:rPr>
            </w:pPr>
            <w:r w:rsidRPr="00093D02">
              <w:rPr>
                <w:rFonts w:cs="Arial"/>
                <w:color w:val="000000"/>
              </w:rPr>
              <w:t xml:space="preserve">social care </w:t>
            </w:r>
          </w:p>
          <w:p w14:paraId="31075DBA" w14:textId="77777777" w:rsidR="009068F5" w:rsidRDefault="009068F5" w:rsidP="00B07773">
            <w:pPr>
              <w:pStyle w:val="ListParagraph"/>
              <w:autoSpaceDE w:val="0"/>
              <w:autoSpaceDN w:val="0"/>
              <w:adjustRightInd w:val="0"/>
              <w:ind w:left="1080"/>
              <w:rPr>
                <w:rFonts w:cs="Arial"/>
                <w:color w:val="000000"/>
              </w:rPr>
            </w:pPr>
          </w:p>
          <w:p w14:paraId="31075DBB" w14:textId="77777777" w:rsidR="009068F5" w:rsidRDefault="009068F5" w:rsidP="00B07773">
            <w:pPr>
              <w:pStyle w:val="ListParagraph"/>
              <w:autoSpaceDE w:val="0"/>
              <w:autoSpaceDN w:val="0"/>
              <w:adjustRightInd w:val="0"/>
              <w:ind w:left="1080"/>
              <w:rPr>
                <w:rFonts w:cs="Arial"/>
                <w:color w:val="000000"/>
              </w:rPr>
            </w:pPr>
          </w:p>
          <w:p w14:paraId="31075DBC" w14:textId="77777777" w:rsidR="00E2313C" w:rsidRDefault="00E2313C" w:rsidP="00836442"/>
          <w:p w14:paraId="31075DBD" w14:textId="77777777" w:rsidR="009068F5" w:rsidRDefault="009068F5" w:rsidP="00836442"/>
        </w:tc>
        <w:tc>
          <w:tcPr>
            <w:tcW w:w="3146" w:type="dxa"/>
          </w:tcPr>
          <w:p w14:paraId="31075DBE" w14:textId="77777777" w:rsidR="00E2313C" w:rsidRDefault="00DE3DB4" w:rsidP="00836442">
            <w:r>
              <w:t xml:space="preserve">Please see attached Written Statement </w:t>
            </w:r>
          </w:p>
          <w:p w14:paraId="31075DBF" w14:textId="77777777" w:rsidR="00DE3DB4" w:rsidRDefault="00DE3DB4" w:rsidP="00836442"/>
          <w:p w14:paraId="31075DC0" w14:textId="77777777" w:rsidR="00F74CAF" w:rsidRDefault="00F74CAF" w:rsidP="00F74CAF">
            <w:pPr>
              <w:jc w:val="center"/>
            </w:pPr>
            <w:r>
              <w:rPr>
                <w:szCs w:val="22"/>
                <w:lang w:eastAsia="en-US"/>
              </w:rPr>
              <w:object w:dxaOrig="1440" w:dyaOrig="1215" w14:anchorId="31075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8" o:title=""/>
                </v:shape>
                <o:OLEObject Type="Embed" ProgID="Outlook.FileAttach" ShapeID="_x0000_i1025" DrawAspect="Icon" ObjectID="_1621317235" r:id="rId9"/>
              </w:object>
            </w:r>
          </w:p>
        </w:tc>
      </w:tr>
      <w:tr w:rsidR="00E2313C" w14:paraId="31075DD2" w14:textId="77777777" w:rsidTr="009068F5">
        <w:trPr>
          <w:jc w:val="center"/>
        </w:trPr>
        <w:tc>
          <w:tcPr>
            <w:tcW w:w="2916" w:type="dxa"/>
          </w:tcPr>
          <w:p w14:paraId="31075DC2" w14:textId="77777777" w:rsidR="00E2313C" w:rsidRDefault="00B90EA6" w:rsidP="00836442">
            <w:r w:rsidRPr="00B90EA6">
              <w:rPr>
                <w:rFonts w:cs="Arial"/>
                <w:b/>
              </w:rPr>
              <w:lastRenderedPageBreak/>
              <w:t>Welsh Government</w:t>
            </w:r>
          </w:p>
        </w:tc>
        <w:tc>
          <w:tcPr>
            <w:tcW w:w="7796" w:type="dxa"/>
          </w:tcPr>
          <w:p w14:paraId="31075DC3" w14:textId="77777777" w:rsidR="00E2313C" w:rsidRPr="00093D02" w:rsidRDefault="00E2313C" w:rsidP="00E2313C">
            <w:pPr>
              <w:rPr>
                <w:rFonts w:cs="Arial"/>
                <w:b/>
              </w:rPr>
            </w:pPr>
            <w:r>
              <w:rPr>
                <w:rFonts w:cs="Arial"/>
                <w:b/>
              </w:rPr>
              <w:t>Recommendation 2</w:t>
            </w:r>
          </w:p>
          <w:p w14:paraId="31075DC4" w14:textId="77777777" w:rsidR="00E2313C" w:rsidRDefault="00E2313C" w:rsidP="00E2313C">
            <w:pPr>
              <w:rPr>
                <w:rFonts w:cs="Arial"/>
                <w:b/>
              </w:rPr>
            </w:pPr>
          </w:p>
          <w:p w14:paraId="31075DC5" w14:textId="77777777" w:rsidR="00E2313C" w:rsidRDefault="00E2313C" w:rsidP="00E2313C">
            <w:pPr>
              <w:autoSpaceDE w:val="0"/>
              <w:autoSpaceDN w:val="0"/>
              <w:adjustRightInd w:val="0"/>
              <w:rPr>
                <w:rFonts w:cs="Arial"/>
                <w:color w:val="000000"/>
              </w:rPr>
            </w:pPr>
            <w:r w:rsidRPr="00093D02">
              <w:rPr>
                <w:rFonts w:cs="Arial"/>
                <w:b/>
                <w:bCs/>
                <w:color w:val="1F497D"/>
              </w:rPr>
              <w:t xml:space="preserve">2. </w:t>
            </w:r>
            <w:r w:rsidRPr="003F315F">
              <w:rPr>
                <w:rFonts w:cs="Arial"/>
                <w:bCs/>
                <w:color w:val="1F497D"/>
              </w:rPr>
              <w:t>that</w:t>
            </w:r>
            <w:r>
              <w:rPr>
                <w:rFonts w:cs="Arial"/>
                <w:b/>
                <w:bCs/>
                <w:color w:val="1F497D"/>
              </w:rPr>
              <w:t xml:space="preserve"> </w:t>
            </w:r>
            <w:r w:rsidRPr="00093D02">
              <w:rPr>
                <w:rFonts w:cs="Arial"/>
                <w:color w:val="000000"/>
              </w:rPr>
              <w:t xml:space="preserve">the Welsh Government, in association with </w:t>
            </w:r>
            <w:r w:rsidRPr="00093D02">
              <w:rPr>
                <w:rFonts w:cs="Arial"/>
                <w:b/>
                <w:bCs/>
                <w:color w:val="000000"/>
              </w:rPr>
              <w:t>Public Health Wales</w:t>
            </w:r>
            <w:r w:rsidRPr="00093D02">
              <w:rPr>
                <w:rFonts w:cs="Arial"/>
                <w:color w:val="000000"/>
              </w:rPr>
              <w:t>, ensures that:</w:t>
            </w:r>
          </w:p>
          <w:p w14:paraId="31075DC6" w14:textId="77777777" w:rsidR="00B07773" w:rsidRPr="00093D02" w:rsidRDefault="00B07773" w:rsidP="00E2313C">
            <w:pPr>
              <w:autoSpaceDE w:val="0"/>
              <w:autoSpaceDN w:val="0"/>
              <w:adjustRightInd w:val="0"/>
              <w:rPr>
                <w:rFonts w:cs="Arial"/>
                <w:color w:val="000000"/>
              </w:rPr>
            </w:pPr>
          </w:p>
          <w:p w14:paraId="31075DC7" w14:textId="77777777" w:rsidR="00E2313C" w:rsidRPr="00B07773" w:rsidRDefault="00E2313C" w:rsidP="00B07773">
            <w:pPr>
              <w:pStyle w:val="ListParagraph"/>
              <w:numPr>
                <w:ilvl w:val="0"/>
                <w:numId w:val="3"/>
              </w:numPr>
              <w:autoSpaceDE w:val="0"/>
              <w:autoSpaceDN w:val="0"/>
              <w:adjustRightInd w:val="0"/>
              <w:rPr>
                <w:rFonts w:cs="Arial"/>
                <w:i/>
                <w:iCs/>
                <w:color w:val="000000"/>
              </w:rPr>
            </w:pPr>
            <w:r w:rsidRPr="00B07773">
              <w:rPr>
                <w:rFonts w:cs="Arial"/>
                <w:color w:val="000000"/>
              </w:rPr>
              <w:t xml:space="preserve">the significance of deep pressure ulcers is elevated to that of </w:t>
            </w:r>
            <w:r w:rsidRPr="00B07773">
              <w:rPr>
                <w:rFonts w:cs="Arial"/>
                <w:i/>
                <w:iCs/>
                <w:color w:val="000000"/>
              </w:rPr>
              <w:t>a notifiable condition</w:t>
            </w:r>
          </w:p>
          <w:p w14:paraId="31075DC8" w14:textId="77777777" w:rsidR="00B07773" w:rsidRPr="00B07773" w:rsidRDefault="00B07773" w:rsidP="00B07773">
            <w:pPr>
              <w:pStyle w:val="ListParagraph"/>
              <w:autoSpaceDE w:val="0"/>
              <w:autoSpaceDN w:val="0"/>
              <w:adjustRightInd w:val="0"/>
              <w:ind w:left="1080"/>
              <w:rPr>
                <w:rFonts w:cs="Arial"/>
                <w:i/>
                <w:iCs/>
                <w:color w:val="000000"/>
              </w:rPr>
            </w:pPr>
          </w:p>
          <w:p w14:paraId="31075DC9" w14:textId="77777777" w:rsidR="00B07773" w:rsidRDefault="00E2313C" w:rsidP="00B07773">
            <w:pPr>
              <w:pStyle w:val="ListParagraph"/>
              <w:numPr>
                <w:ilvl w:val="0"/>
                <w:numId w:val="3"/>
              </w:numPr>
              <w:rPr>
                <w:rFonts w:cs="Arial"/>
                <w:b/>
                <w:bCs/>
                <w:color w:val="000000"/>
              </w:rPr>
            </w:pPr>
            <w:r w:rsidRPr="00B07773">
              <w:rPr>
                <w:rFonts w:cs="Arial"/>
                <w:color w:val="000000"/>
              </w:rPr>
              <w:t xml:space="preserve">senior clinicians, including Registrars, General Practitioners and Tissue Viability Nurses, assume a lead role in preventing avoidable pressure ulcers and in developing a National Wound Registry, assisted by the </w:t>
            </w:r>
            <w:r w:rsidRPr="00B07773">
              <w:rPr>
                <w:rFonts w:cs="Arial"/>
                <w:b/>
                <w:bCs/>
                <w:color w:val="000000"/>
              </w:rPr>
              <w:t>Welsh Wound Innovation Centre</w:t>
            </w:r>
          </w:p>
          <w:p w14:paraId="31075DCA" w14:textId="77777777" w:rsidR="00DE3DB4" w:rsidRPr="00DE3DB4" w:rsidRDefault="00DE3DB4" w:rsidP="00DE3DB4">
            <w:pPr>
              <w:rPr>
                <w:rFonts w:cs="Arial"/>
                <w:b/>
                <w:bCs/>
                <w:color w:val="000000"/>
              </w:rPr>
            </w:pPr>
          </w:p>
          <w:p w14:paraId="31075DCB" w14:textId="77777777" w:rsidR="00B07773" w:rsidRPr="00B07773" w:rsidRDefault="00B07773" w:rsidP="00B07773">
            <w:pPr>
              <w:pStyle w:val="ListParagraph"/>
              <w:numPr>
                <w:ilvl w:val="0"/>
                <w:numId w:val="3"/>
              </w:numPr>
              <w:autoSpaceDE w:val="0"/>
              <w:autoSpaceDN w:val="0"/>
              <w:adjustRightInd w:val="0"/>
              <w:rPr>
                <w:rFonts w:cs="Arial"/>
                <w:color w:val="000000"/>
              </w:rPr>
            </w:pPr>
            <w:r w:rsidRPr="00B07773">
              <w:rPr>
                <w:rFonts w:cs="Arial"/>
                <w:color w:val="000000"/>
              </w:rPr>
              <w:t xml:space="preserve">senior clinicians are made responsible for notifying </w:t>
            </w:r>
            <w:r w:rsidRPr="00B07773">
              <w:rPr>
                <w:rFonts w:cs="Arial"/>
                <w:b/>
                <w:bCs/>
                <w:color w:val="000000"/>
              </w:rPr>
              <w:t xml:space="preserve">Public Health Wales </w:t>
            </w:r>
            <w:r w:rsidRPr="00B07773">
              <w:rPr>
                <w:rFonts w:cs="Arial"/>
                <w:color w:val="000000"/>
              </w:rPr>
              <w:t>of deep pressure ulcers and</w:t>
            </w:r>
          </w:p>
          <w:p w14:paraId="31075DCC" w14:textId="77777777" w:rsidR="00B07773" w:rsidRPr="00B07773" w:rsidRDefault="00B07773" w:rsidP="00B07773">
            <w:pPr>
              <w:pStyle w:val="ListParagraph"/>
              <w:rPr>
                <w:rFonts w:cs="Arial"/>
                <w:color w:val="000000"/>
              </w:rPr>
            </w:pPr>
          </w:p>
          <w:p w14:paraId="31075DCD" w14:textId="77777777" w:rsidR="00B07773" w:rsidRPr="00B07773" w:rsidRDefault="00B07773" w:rsidP="00B07773">
            <w:pPr>
              <w:pStyle w:val="ListParagraph"/>
              <w:numPr>
                <w:ilvl w:val="0"/>
                <w:numId w:val="3"/>
              </w:numPr>
              <w:autoSpaceDE w:val="0"/>
              <w:autoSpaceDN w:val="0"/>
              <w:adjustRightInd w:val="0"/>
              <w:rPr>
                <w:rFonts w:cs="Arial"/>
                <w:color w:val="000000"/>
              </w:rPr>
            </w:pPr>
            <w:r w:rsidRPr="00B07773">
              <w:rPr>
                <w:rFonts w:cs="Arial"/>
                <w:color w:val="000000"/>
              </w:rPr>
              <w:t xml:space="preserve">where </w:t>
            </w:r>
            <w:r w:rsidRPr="00B07773">
              <w:rPr>
                <w:rFonts w:cs="Arial"/>
                <w:b/>
                <w:bCs/>
                <w:color w:val="000000"/>
              </w:rPr>
              <w:t xml:space="preserve">Public Health Wales </w:t>
            </w:r>
            <w:r w:rsidRPr="00B07773">
              <w:rPr>
                <w:rFonts w:cs="Arial"/>
                <w:color w:val="000000"/>
              </w:rPr>
              <w:t xml:space="preserve">has been informed of the existence of deep pressure ulcers, a process is identified whereby that information is communicated to the </w:t>
            </w:r>
            <w:r w:rsidRPr="00B07773">
              <w:rPr>
                <w:rFonts w:cs="Arial"/>
                <w:b/>
                <w:bCs/>
                <w:color w:val="000000"/>
              </w:rPr>
              <w:t xml:space="preserve">Care and Social Services Inspectorate Wales </w:t>
            </w:r>
            <w:r w:rsidRPr="00B07773">
              <w:rPr>
                <w:rFonts w:cs="Arial"/>
                <w:color w:val="000000"/>
              </w:rPr>
              <w:t xml:space="preserve">or the </w:t>
            </w:r>
            <w:r w:rsidRPr="00B07773">
              <w:rPr>
                <w:rFonts w:cs="Arial"/>
                <w:b/>
                <w:bCs/>
                <w:color w:val="000000"/>
              </w:rPr>
              <w:t xml:space="preserve">Healthcare Inspectorate Wales </w:t>
            </w:r>
            <w:r w:rsidRPr="00B07773">
              <w:rPr>
                <w:rFonts w:cs="Arial"/>
                <w:color w:val="000000"/>
              </w:rPr>
              <w:t>and appropriate commissioning authorities as well as to people’s families</w:t>
            </w:r>
          </w:p>
          <w:p w14:paraId="31075DCE" w14:textId="77777777" w:rsidR="00E2313C" w:rsidRDefault="00E2313C" w:rsidP="00836442">
            <w:pPr>
              <w:rPr>
                <w:rFonts w:cs="Arial"/>
                <w:b/>
              </w:rPr>
            </w:pPr>
          </w:p>
        </w:tc>
        <w:tc>
          <w:tcPr>
            <w:tcW w:w="3146" w:type="dxa"/>
          </w:tcPr>
          <w:p w14:paraId="31075DCF" w14:textId="77777777" w:rsidR="00DE3DB4" w:rsidRDefault="00DE3DB4" w:rsidP="00DE3DB4">
            <w:r>
              <w:t xml:space="preserve">Please see attached Written Statement </w:t>
            </w:r>
          </w:p>
          <w:p w14:paraId="31075DD0" w14:textId="77777777" w:rsidR="00E2313C" w:rsidRDefault="00E2313C" w:rsidP="00836442"/>
          <w:p w14:paraId="31075DD1" w14:textId="77777777" w:rsidR="00F74CAF" w:rsidRDefault="00F74CAF" w:rsidP="00F74CAF">
            <w:pPr>
              <w:jc w:val="center"/>
            </w:pPr>
            <w:r>
              <w:rPr>
                <w:szCs w:val="22"/>
                <w:lang w:eastAsia="en-US"/>
              </w:rPr>
              <w:object w:dxaOrig="1440" w:dyaOrig="1215" w14:anchorId="31075E51">
                <v:shape id="_x0000_i1026" type="#_x0000_t75" style="width:1in;height:60.75pt" o:ole="">
                  <v:imagedata r:id="rId8" o:title=""/>
                </v:shape>
                <o:OLEObject Type="Embed" ProgID="Outlook.FileAttach" ShapeID="_x0000_i1026" DrawAspect="Icon" ObjectID="_1621317236" r:id="rId10"/>
              </w:object>
            </w:r>
          </w:p>
        </w:tc>
      </w:tr>
      <w:tr w:rsidR="00E2313C" w14:paraId="31075DE2" w14:textId="77777777" w:rsidTr="009068F5">
        <w:trPr>
          <w:jc w:val="center"/>
        </w:trPr>
        <w:tc>
          <w:tcPr>
            <w:tcW w:w="2916" w:type="dxa"/>
          </w:tcPr>
          <w:p w14:paraId="31075DD3" w14:textId="77777777" w:rsidR="00E2313C" w:rsidRDefault="00B90EA6" w:rsidP="00836442">
            <w:r w:rsidRPr="00B90EA6">
              <w:rPr>
                <w:rFonts w:cs="Arial"/>
                <w:b/>
              </w:rPr>
              <w:t>Welsh Government</w:t>
            </w:r>
          </w:p>
        </w:tc>
        <w:tc>
          <w:tcPr>
            <w:tcW w:w="7796" w:type="dxa"/>
          </w:tcPr>
          <w:p w14:paraId="31075DD4" w14:textId="77777777" w:rsidR="00E2313C" w:rsidRDefault="00E2313C" w:rsidP="00B07773">
            <w:pPr>
              <w:rPr>
                <w:rFonts w:cs="Arial"/>
                <w:b/>
              </w:rPr>
            </w:pPr>
            <w:r>
              <w:rPr>
                <w:rFonts w:cs="Arial"/>
                <w:b/>
              </w:rPr>
              <w:t>Recommendation 3</w:t>
            </w:r>
          </w:p>
          <w:p w14:paraId="31075DD5" w14:textId="77777777" w:rsidR="00B07773" w:rsidRDefault="00B07773" w:rsidP="00B07773">
            <w:pPr>
              <w:rPr>
                <w:rFonts w:cs="Arial"/>
                <w:b/>
              </w:rPr>
            </w:pPr>
          </w:p>
          <w:p w14:paraId="31075DD6" w14:textId="77777777" w:rsidR="00B07773" w:rsidRDefault="00B07773" w:rsidP="00B07773">
            <w:pPr>
              <w:autoSpaceDE w:val="0"/>
              <w:autoSpaceDN w:val="0"/>
              <w:adjustRightInd w:val="0"/>
              <w:rPr>
                <w:rFonts w:cs="Arial"/>
                <w:color w:val="000000"/>
              </w:rPr>
            </w:pPr>
            <w:r w:rsidRPr="003F315F">
              <w:rPr>
                <w:rFonts w:cs="Arial"/>
                <w:b/>
                <w:bCs/>
                <w:color w:val="1F497D"/>
              </w:rPr>
              <w:t xml:space="preserve">3. </w:t>
            </w:r>
            <w:r w:rsidRPr="003F315F">
              <w:rPr>
                <w:rFonts w:cs="Arial"/>
                <w:color w:val="000000"/>
              </w:rPr>
              <w:t xml:space="preserve">the </w:t>
            </w:r>
            <w:r w:rsidRPr="003F315F">
              <w:rPr>
                <w:rFonts w:cs="Arial"/>
                <w:b/>
                <w:bCs/>
                <w:color w:val="000000"/>
              </w:rPr>
              <w:t xml:space="preserve">Protection of Vulnerable Adults </w:t>
            </w:r>
            <w:r w:rsidRPr="003F315F">
              <w:rPr>
                <w:rFonts w:cs="Arial"/>
                <w:color w:val="000000"/>
              </w:rPr>
              <w:t>(POVA) process:</w:t>
            </w:r>
          </w:p>
          <w:p w14:paraId="31075DD7" w14:textId="77777777" w:rsidR="00B07773" w:rsidRPr="003F315F" w:rsidRDefault="00B07773" w:rsidP="00B07773">
            <w:pPr>
              <w:autoSpaceDE w:val="0"/>
              <w:autoSpaceDN w:val="0"/>
              <w:adjustRightInd w:val="0"/>
              <w:rPr>
                <w:rFonts w:cs="Arial"/>
                <w:color w:val="000000"/>
              </w:rPr>
            </w:pPr>
          </w:p>
          <w:p w14:paraId="31075DD8" w14:textId="77777777" w:rsidR="00B07773" w:rsidRPr="00B07773" w:rsidRDefault="00B07773" w:rsidP="00B07773">
            <w:pPr>
              <w:pStyle w:val="ListParagraph"/>
              <w:numPr>
                <w:ilvl w:val="0"/>
                <w:numId w:val="4"/>
              </w:numPr>
              <w:autoSpaceDE w:val="0"/>
              <w:autoSpaceDN w:val="0"/>
              <w:adjustRightInd w:val="0"/>
              <w:rPr>
                <w:rFonts w:cs="Arial"/>
                <w:color w:val="000000"/>
              </w:rPr>
            </w:pPr>
            <w:r w:rsidRPr="00B07773">
              <w:rPr>
                <w:rFonts w:cs="Arial"/>
                <w:color w:val="000000"/>
              </w:rPr>
              <w:t>defines more narrowly and specifically its functions</w:t>
            </w:r>
          </w:p>
          <w:p w14:paraId="31075DD9" w14:textId="77777777" w:rsidR="00B07773" w:rsidRPr="00B07773" w:rsidRDefault="00B07773" w:rsidP="00B07773">
            <w:pPr>
              <w:pStyle w:val="ListParagraph"/>
              <w:autoSpaceDE w:val="0"/>
              <w:autoSpaceDN w:val="0"/>
              <w:adjustRightInd w:val="0"/>
              <w:ind w:left="1080"/>
              <w:rPr>
                <w:rFonts w:cs="Arial"/>
                <w:color w:val="000000"/>
              </w:rPr>
            </w:pPr>
          </w:p>
          <w:p w14:paraId="31075DDA" w14:textId="77777777" w:rsidR="00B07773" w:rsidRPr="00B07773" w:rsidRDefault="00B07773" w:rsidP="00B07773">
            <w:pPr>
              <w:pStyle w:val="ListParagraph"/>
              <w:numPr>
                <w:ilvl w:val="0"/>
                <w:numId w:val="4"/>
              </w:numPr>
              <w:autoSpaceDE w:val="0"/>
              <w:autoSpaceDN w:val="0"/>
              <w:adjustRightInd w:val="0"/>
              <w:rPr>
                <w:rFonts w:cs="Arial"/>
                <w:i/>
                <w:iCs/>
                <w:color w:val="000000"/>
              </w:rPr>
            </w:pPr>
            <w:proofErr w:type="gramStart"/>
            <w:r w:rsidRPr="00B07773">
              <w:rPr>
                <w:rFonts w:cs="Arial"/>
                <w:color w:val="000000"/>
              </w:rPr>
              <w:t>strengthens</w:t>
            </w:r>
            <w:proofErr w:type="gramEnd"/>
            <w:r w:rsidRPr="00B07773">
              <w:rPr>
                <w:rFonts w:cs="Arial"/>
                <w:color w:val="000000"/>
              </w:rPr>
              <w:t xml:space="preserve"> protective outcomes for individuals where there is an allegation or evidence that harm has occurred, by </w:t>
            </w:r>
            <w:r w:rsidRPr="00B07773">
              <w:rPr>
                <w:rFonts w:cs="Arial"/>
                <w:color w:val="000000"/>
              </w:rPr>
              <w:lastRenderedPageBreak/>
              <w:t xml:space="preserve">ensuring that either a care assessment or a review of that individual’s care plan is undertaken. The outcome of the process should be specific action rather than simply a determination of, for example, </w:t>
            </w:r>
            <w:r w:rsidRPr="00B07773">
              <w:rPr>
                <w:rFonts w:cs="Arial"/>
                <w:i/>
                <w:iCs/>
                <w:color w:val="000000"/>
              </w:rPr>
              <w:t>institutional abuse</w:t>
            </w:r>
          </w:p>
          <w:p w14:paraId="31075DDB" w14:textId="77777777" w:rsidR="00B07773" w:rsidRPr="00B07773" w:rsidRDefault="00B07773" w:rsidP="00B07773">
            <w:pPr>
              <w:pStyle w:val="ListParagraph"/>
              <w:autoSpaceDE w:val="0"/>
              <w:autoSpaceDN w:val="0"/>
              <w:adjustRightInd w:val="0"/>
              <w:ind w:left="1080"/>
              <w:rPr>
                <w:rFonts w:cs="Arial"/>
                <w:i/>
                <w:iCs/>
                <w:color w:val="000000"/>
              </w:rPr>
            </w:pPr>
          </w:p>
          <w:p w14:paraId="31075DDC" w14:textId="77777777" w:rsidR="00B07773" w:rsidRPr="00B07773" w:rsidRDefault="00B07773" w:rsidP="00B07773">
            <w:pPr>
              <w:pStyle w:val="ListParagraph"/>
              <w:numPr>
                <w:ilvl w:val="0"/>
                <w:numId w:val="4"/>
              </w:numPr>
              <w:autoSpaceDE w:val="0"/>
              <w:autoSpaceDN w:val="0"/>
              <w:adjustRightInd w:val="0"/>
              <w:rPr>
                <w:rFonts w:cs="Arial"/>
                <w:color w:val="000000"/>
              </w:rPr>
            </w:pPr>
            <w:r w:rsidRPr="00B07773">
              <w:rPr>
                <w:rFonts w:cs="Arial"/>
                <w:color w:val="000000"/>
              </w:rPr>
              <w:t>ensures that the NHS is accountable for fulfilling its lead responsibility for investigating such major and potentially lethal conditions as deep pressure ulcers in the residential and nursing care sector</w:t>
            </w:r>
          </w:p>
          <w:p w14:paraId="31075DDD" w14:textId="77777777" w:rsidR="00740812" w:rsidRDefault="00740812" w:rsidP="00836442"/>
        </w:tc>
        <w:tc>
          <w:tcPr>
            <w:tcW w:w="3146" w:type="dxa"/>
          </w:tcPr>
          <w:p w14:paraId="31075DDE" w14:textId="77777777" w:rsidR="00DE3DB4" w:rsidRDefault="00DE3DB4" w:rsidP="00DE3DB4">
            <w:r>
              <w:lastRenderedPageBreak/>
              <w:t xml:space="preserve">Please see attached Written Statement </w:t>
            </w:r>
          </w:p>
          <w:p w14:paraId="31075DDF" w14:textId="77777777" w:rsidR="00F74CAF" w:rsidRDefault="00F74CAF" w:rsidP="00DE3DB4"/>
          <w:p w14:paraId="31075DE0" w14:textId="77777777" w:rsidR="00F74CAF" w:rsidRDefault="00F74CAF" w:rsidP="00F74CAF">
            <w:pPr>
              <w:jc w:val="center"/>
            </w:pPr>
            <w:r>
              <w:rPr>
                <w:szCs w:val="22"/>
                <w:lang w:eastAsia="en-US"/>
              </w:rPr>
              <w:object w:dxaOrig="1440" w:dyaOrig="1215" w14:anchorId="31075E52">
                <v:shape id="_x0000_i1027" type="#_x0000_t75" style="width:1in;height:60.75pt" o:ole="">
                  <v:imagedata r:id="rId8" o:title=""/>
                </v:shape>
                <o:OLEObject Type="Embed" ProgID="Outlook.FileAttach" ShapeID="_x0000_i1027" DrawAspect="Icon" ObjectID="_1621317237" r:id="rId11"/>
              </w:object>
            </w:r>
          </w:p>
          <w:p w14:paraId="31075DE1" w14:textId="77777777" w:rsidR="00E2313C" w:rsidRDefault="00E2313C" w:rsidP="00836442"/>
        </w:tc>
      </w:tr>
      <w:tr w:rsidR="00E2313C" w14:paraId="31075DEF" w14:textId="77777777" w:rsidTr="009068F5">
        <w:trPr>
          <w:jc w:val="center"/>
        </w:trPr>
        <w:tc>
          <w:tcPr>
            <w:tcW w:w="2916" w:type="dxa"/>
          </w:tcPr>
          <w:p w14:paraId="31075DE3" w14:textId="77777777" w:rsidR="00E2313C" w:rsidRPr="00B90EA6" w:rsidRDefault="00B90EA6" w:rsidP="00836442">
            <w:pPr>
              <w:rPr>
                <w:b/>
              </w:rPr>
            </w:pPr>
            <w:r w:rsidRPr="00B90EA6">
              <w:rPr>
                <w:b/>
              </w:rPr>
              <w:t>Gwent Coroner</w:t>
            </w:r>
          </w:p>
        </w:tc>
        <w:tc>
          <w:tcPr>
            <w:tcW w:w="7796" w:type="dxa"/>
          </w:tcPr>
          <w:p w14:paraId="31075DE4" w14:textId="77777777" w:rsidR="00E2313C" w:rsidRDefault="00E2313C" w:rsidP="00B07773">
            <w:pPr>
              <w:rPr>
                <w:rFonts w:cs="Arial"/>
                <w:b/>
              </w:rPr>
            </w:pPr>
            <w:r>
              <w:rPr>
                <w:rFonts w:cs="Arial"/>
                <w:b/>
              </w:rPr>
              <w:t>Recommendation 4</w:t>
            </w:r>
          </w:p>
          <w:p w14:paraId="31075DE5" w14:textId="77777777" w:rsidR="00B07773" w:rsidRDefault="00B07773" w:rsidP="00B07773">
            <w:pPr>
              <w:tabs>
                <w:tab w:val="left" w:pos="3688"/>
              </w:tabs>
              <w:rPr>
                <w:rFonts w:cs="Arial"/>
              </w:rPr>
            </w:pPr>
          </w:p>
          <w:p w14:paraId="31075DE6" w14:textId="77777777" w:rsidR="00B07773" w:rsidRPr="00641CA0" w:rsidRDefault="00B07773" w:rsidP="00B07773">
            <w:pPr>
              <w:autoSpaceDE w:val="0"/>
              <w:autoSpaceDN w:val="0"/>
              <w:adjustRightInd w:val="0"/>
              <w:rPr>
                <w:rFonts w:cs="Arial"/>
                <w:color w:val="000000"/>
              </w:rPr>
            </w:pPr>
            <w:r w:rsidRPr="00641CA0">
              <w:rPr>
                <w:rFonts w:cs="Arial"/>
                <w:b/>
                <w:bCs/>
                <w:color w:val="1F497D"/>
              </w:rPr>
              <w:t xml:space="preserve">4. </w:t>
            </w:r>
            <w:r w:rsidRPr="00641CA0">
              <w:rPr>
                <w:rFonts w:cs="Arial"/>
                <w:color w:val="000000"/>
              </w:rPr>
              <w:t xml:space="preserve">Inquests should be held, notwithstanding the fact that the deaths of </w:t>
            </w:r>
            <w:r w:rsidRPr="00641CA0">
              <w:rPr>
                <w:rFonts w:cs="Arial"/>
                <w:b/>
                <w:bCs/>
                <w:color w:val="000000"/>
              </w:rPr>
              <w:t>Stanley Bradford</w:t>
            </w:r>
            <w:r w:rsidRPr="00641CA0">
              <w:rPr>
                <w:rFonts w:cs="Arial"/>
                <w:color w:val="000000"/>
              </w:rPr>
              <w:t>,</w:t>
            </w:r>
            <w:r>
              <w:rPr>
                <w:rFonts w:cs="Arial"/>
                <w:color w:val="000000"/>
              </w:rPr>
              <w:t xml:space="preserve"> </w:t>
            </w:r>
            <w:r w:rsidRPr="00641CA0">
              <w:rPr>
                <w:rFonts w:cs="Arial"/>
                <w:b/>
                <w:bCs/>
                <w:color w:val="000000"/>
              </w:rPr>
              <w:t>Megan Downs</w:t>
            </w:r>
            <w:r w:rsidRPr="00641CA0">
              <w:rPr>
                <w:rFonts w:cs="Arial"/>
                <w:color w:val="000000"/>
              </w:rPr>
              <w:t xml:space="preserve">, </w:t>
            </w:r>
            <w:r w:rsidRPr="00641CA0">
              <w:rPr>
                <w:rFonts w:cs="Arial"/>
                <w:b/>
                <w:bCs/>
                <w:color w:val="000000"/>
              </w:rPr>
              <w:t>Edith Evans</w:t>
            </w:r>
            <w:r w:rsidRPr="00641CA0">
              <w:rPr>
                <w:rFonts w:cs="Arial"/>
                <w:color w:val="000000"/>
              </w:rPr>
              <w:t xml:space="preserve">, </w:t>
            </w:r>
            <w:r w:rsidRPr="00641CA0">
              <w:rPr>
                <w:rFonts w:cs="Arial"/>
                <w:b/>
                <w:bCs/>
                <w:color w:val="000000"/>
              </w:rPr>
              <w:t>Ronald Jones</w:t>
            </w:r>
            <w:r w:rsidRPr="00641CA0">
              <w:rPr>
                <w:rFonts w:cs="Arial"/>
                <w:color w:val="000000"/>
              </w:rPr>
              <w:t>, and others known to the Coroner, have already been registered</w:t>
            </w:r>
          </w:p>
          <w:p w14:paraId="31075DE7" w14:textId="77777777" w:rsidR="00B07773" w:rsidRPr="00093D02" w:rsidRDefault="00B07773" w:rsidP="00B07773">
            <w:pPr>
              <w:rPr>
                <w:rFonts w:cs="Arial"/>
                <w:b/>
              </w:rPr>
            </w:pPr>
          </w:p>
          <w:p w14:paraId="31075DE8" w14:textId="77777777" w:rsidR="00E2313C" w:rsidRDefault="00E2313C" w:rsidP="00836442"/>
        </w:tc>
        <w:tc>
          <w:tcPr>
            <w:tcW w:w="3146" w:type="dxa"/>
          </w:tcPr>
          <w:p w14:paraId="31075DE9" w14:textId="77777777" w:rsidR="00133903" w:rsidRDefault="00E60FDC" w:rsidP="00836442">
            <w:r>
              <w:t>Response dated</w:t>
            </w:r>
            <w:r w:rsidR="00133903">
              <w:t xml:space="preserve"> 21 August 2015</w:t>
            </w:r>
          </w:p>
          <w:p w14:paraId="31075DEA" w14:textId="77777777" w:rsidR="00133903" w:rsidRDefault="00133903" w:rsidP="00133903">
            <w:pPr>
              <w:jc w:val="center"/>
              <w:rPr>
                <w:rFonts w:ascii="Calibri" w:hAnsi="Calibri"/>
                <w:sz w:val="22"/>
                <w:szCs w:val="22"/>
                <w:lang w:eastAsia="en-US"/>
              </w:rPr>
            </w:pPr>
            <w:r>
              <w:rPr>
                <w:rFonts w:ascii="Calibri" w:hAnsi="Calibri"/>
                <w:sz w:val="22"/>
                <w:szCs w:val="22"/>
                <w:lang w:eastAsia="en-US"/>
              </w:rPr>
              <w:object w:dxaOrig="1440" w:dyaOrig="1215" w14:anchorId="31075E53">
                <v:shape id="_x0000_i1028" type="#_x0000_t75" style="width:1in;height:60.75pt" o:ole="">
                  <v:imagedata r:id="rId12" o:title=""/>
                </v:shape>
                <o:OLEObject Type="Embed" ProgID="Outlook.FileAttach" ShapeID="_x0000_i1028" DrawAspect="Icon" ObjectID="_1621317238" r:id="rId13"/>
              </w:object>
            </w:r>
          </w:p>
          <w:p w14:paraId="31075DEB" w14:textId="77777777" w:rsidR="003862E5" w:rsidRDefault="003862E5" w:rsidP="00133903">
            <w:pPr>
              <w:jc w:val="center"/>
              <w:rPr>
                <w:rFonts w:ascii="Calibri" w:hAnsi="Calibri"/>
                <w:sz w:val="22"/>
                <w:szCs w:val="22"/>
                <w:lang w:eastAsia="en-US"/>
              </w:rPr>
            </w:pPr>
          </w:p>
          <w:p w14:paraId="31075DEC" w14:textId="77777777" w:rsidR="003862E5" w:rsidRDefault="00A4540C" w:rsidP="003862E5">
            <w:r>
              <w:t>Response dated 29</w:t>
            </w:r>
            <w:r w:rsidR="003862E5">
              <w:t xml:space="preserve"> September 2015</w:t>
            </w:r>
          </w:p>
          <w:p w14:paraId="31075DED" w14:textId="77777777" w:rsidR="003862E5" w:rsidRDefault="003862E5" w:rsidP="00133903">
            <w:pPr>
              <w:jc w:val="center"/>
              <w:rPr>
                <w:rFonts w:ascii="Calibri" w:hAnsi="Calibri"/>
                <w:sz w:val="22"/>
                <w:szCs w:val="22"/>
                <w:lang w:eastAsia="en-US"/>
              </w:rPr>
            </w:pPr>
          </w:p>
          <w:p w14:paraId="31075DEE" w14:textId="77777777" w:rsidR="003862E5" w:rsidRDefault="003862E5" w:rsidP="00133903">
            <w:pPr>
              <w:jc w:val="center"/>
            </w:pPr>
            <w:r>
              <w:rPr>
                <w:rFonts w:ascii="Calibri" w:hAnsi="Calibri"/>
                <w:sz w:val="22"/>
                <w:szCs w:val="22"/>
                <w:lang w:eastAsia="en-US"/>
              </w:rPr>
              <w:object w:dxaOrig="1440" w:dyaOrig="1215" w14:anchorId="31075E54">
                <v:shape id="_x0000_i1029" type="#_x0000_t75" style="width:1in;height:60.75pt" o:ole="">
                  <v:imagedata r:id="rId14" o:title=""/>
                </v:shape>
                <o:OLEObject Type="Embed" ProgID="Outlook.FileAttach" ShapeID="_x0000_i1029" DrawAspect="Icon" ObjectID="_1621317239" r:id="rId15"/>
              </w:object>
            </w:r>
          </w:p>
        </w:tc>
      </w:tr>
      <w:tr w:rsidR="00E2313C" w14:paraId="31075DFD" w14:textId="77777777" w:rsidTr="009068F5">
        <w:trPr>
          <w:jc w:val="center"/>
        </w:trPr>
        <w:tc>
          <w:tcPr>
            <w:tcW w:w="2916" w:type="dxa"/>
          </w:tcPr>
          <w:p w14:paraId="31075DF0" w14:textId="77777777" w:rsidR="00E2313C" w:rsidRPr="00B90EA6" w:rsidRDefault="00B90EA6" w:rsidP="00836442">
            <w:pPr>
              <w:rPr>
                <w:b/>
              </w:rPr>
            </w:pPr>
            <w:r w:rsidRPr="00B90EA6">
              <w:rPr>
                <w:b/>
              </w:rPr>
              <w:t>Gwent Police</w:t>
            </w:r>
          </w:p>
        </w:tc>
        <w:tc>
          <w:tcPr>
            <w:tcW w:w="7796" w:type="dxa"/>
          </w:tcPr>
          <w:p w14:paraId="31075DF1" w14:textId="77777777" w:rsidR="00E2313C" w:rsidRDefault="00E2313C" w:rsidP="00836442">
            <w:pPr>
              <w:rPr>
                <w:rFonts w:cs="Arial"/>
                <w:b/>
              </w:rPr>
            </w:pPr>
            <w:r>
              <w:rPr>
                <w:rFonts w:cs="Arial"/>
                <w:b/>
              </w:rPr>
              <w:t>Recommendation 5</w:t>
            </w:r>
          </w:p>
          <w:p w14:paraId="31075DF2" w14:textId="77777777" w:rsidR="00B07773" w:rsidRDefault="00B07773" w:rsidP="00B07773">
            <w:pPr>
              <w:rPr>
                <w:rFonts w:cs="Arial"/>
                <w:b/>
              </w:rPr>
            </w:pPr>
          </w:p>
          <w:p w14:paraId="31075DF3" w14:textId="77777777" w:rsidR="00B07773" w:rsidRPr="00364706" w:rsidRDefault="00B07773" w:rsidP="00B07773">
            <w:pPr>
              <w:autoSpaceDE w:val="0"/>
              <w:autoSpaceDN w:val="0"/>
              <w:adjustRightInd w:val="0"/>
              <w:rPr>
                <w:rFonts w:cs="Arial"/>
                <w:color w:val="000000"/>
              </w:rPr>
            </w:pPr>
            <w:r w:rsidRPr="00364706">
              <w:rPr>
                <w:rFonts w:cs="Arial"/>
                <w:b/>
                <w:bCs/>
              </w:rPr>
              <w:t xml:space="preserve">5. Gwent Police </w:t>
            </w:r>
            <w:r>
              <w:rPr>
                <w:rFonts w:cs="Arial"/>
                <w:bCs/>
              </w:rPr>
              <w:t>p</w:t>
            </w:r>
            <w:r w:rsidRPr="00364706">
              <w:rPr>
                <w:rFonts w:cs="Arial"/>
                <w:color w:val="000000"/>
              </w:rPr>
              <w:t>rovides the families of older people in the six homes included in Operation Jasmine with the information prepared by members of the expert panel and ensures that they are supported during and after this process</w:t>
            </w:r>
          </w:p>
          <w:p w14:paraId="31075DF4" w14:textId="77777777" w:rsidR="00E2313C" w:rsidRDefault="00E2313C" w:rsidP="00836442"/>
        </w:tc>
        <w:tc>
          <w:tcPr>
            <w:tcW w:w="3146" w:type="dxa"/>
          </w:tcPr>
          <w:p w14:paraId="31075DF5" w14:textId="77777777" w:rsidR="00890C67" w:rsidRDefault="00890C67" w:rsidP="00890C67">
            <w:r>
              <w:t>Response dated 15 July 2015</w:t>
            </w:r>
          </w:p>
          <w:p w14:paraId="31075DF6" w14:textId="77777777" w:rsidR="00890C67" w:rsidRDefault="00890C67" w:rsidP="00890C67"/>
          <w:p w14:paraId="31075DF7" w14:textId="77777777" w:rsidR="00890C67" w:rsidRDefault="00AD0095" w:rsidP="00890C67">
            <w:pPr>
              <w:jc w:val="center"/>
            </w:pPr>
            <w:r>
              <w:object w:dxaOrig="1536" w:dyaOrig="994" w14:anchorId="31075E55">
                <v:shape id="_x0000_i1030" type="#_x0000_t75" style="width:77pt;height:49.45pt" o:ole="">
                  <v:imagedata r:id="rId16" o:title=""/>
                </v:shape>
                <o:OLEObject Type="Embed" ProgID="AcroExch.Document.DC" ShapeID="_x0000_i1030" DrawAspect="Icon" ObjectID="_1621317240" r:id="rId17"/>
              </w:object>
            </w:r>
          </w:p>
          <w:p w14:paraId="31075DF8" w14:textId="77777777" w:rsidR="00890C67" w:rsidRDefault="00890C67" w:rsidP="00836442"/>
          <w:p w14:paraId="31075DF9" w14:textId="77777777" w:rsidR="000B1B20" w:rsidRDefault="00E60FDC" w:rsidP="00836442">
            <w:r>
              <w:lastRenderedPageBreak/>
              <w:t>Response dated</w:t>
            </w:r>
            <w:r w:rsidR="000B1B20">
              <w:t xml:space="preserve"> 25 September 2015</w:t>
            </w:r>
          </w:p>
          <w:p w14:paraId="31075DFA" w14:textId="77777777" w:rsidR="009068F5" w:rsidRDefault="009068F5" w:rsidP="00836442"/>
          <w:p w14:paraId="31075DFB" w14:textId="77777777" w:rsidR="000B1B20" w:rsidRDefault="00AD0095" w:rsidP="000B1B20">
            <w:pPr>
              <w:jc w:val="center"/>
            </w:pPr>
            <w:r>
              <w:object w:dxaOrig="1536" w:dyaOrig="994" w14:anchorId="31075E56">
                <v:shape id="_x0000_i1031" type="#_x0000_t75" style="width:77.65pt;height:49.45pt" o:ole="">
                  <v:imagedata r:id="rId18" o:title=""/>
                </v:shape>
                <o:OLEObject Type="Embed" ProgID="AcroExch.Document.DC" ShapeID="_x0000_i1031" DrawAspect="Icon" ObjectID="_1621317241" r:id="rId19"/>
              </w:object>
            </w:r>
          </w:p>
          <w:p w14:paraId="31075DFC" w14:textId="77777777" w:rsidR="00AD0095" w:rsidRDefault="00AD0095" w:rsidP="000B1B20">
            <w:pPr>
              <w:jc w:val="center"/>
            </w:pPr>
          </w:p>
        </w:tc>
      </w:tr>
      <w:tr w:rsidR="00E2313C" w14:paraId="31075E07" w14:textId="77777777" w:rsidTr="009068F5">
        <w:trPr>
          <w:jc w:val="center"/>
        </w:trPr>
        <w:tc>
          <w:tcPr>
            <w:tcW w:w="2916" w:type="dxa"/>
          </w:tcPr>
          <w:p w14:paraId="31075DFE" w14:textId="77777777" w:rsidR="00E2313C" w:rsidRDefault="00B90EA6" w:rsidP="00836442">
            <w:r w:rsidRPr="00B90EA6">
              <w:rPr>
                <w:rFonts w:cs="Arial"/>
                <w:b/>
              </w:rPr>
              <w:lastRenderedPageBreak/>
              <w:t>Welsh Government</w:t>
            </w:r>
          </w:p>
        </w:tc>
        <w:tc>
          <w:tcPr>
            <w:tcW w:w="7796" w:type="dxa"/>
          </w:tcPr>
          <w:p w14:paraId="31075DFF" w14:textId="77777777" w:rsidR="00E2313C" w:rsidRDefault="00E2313C" w:rsidP="00B26A9E">
            <w:pPr>
              <w:rPr>
                <w:rFonts w:cs="Arial"/>
                <w:b/>
              </w:rPr>
            </w:pPr>
            <w:r>
              <w:rPr>
                <w:rFonts w:cs="Arial"/>
                <w:b/>
              </w:rPr>
              <w:t>Recommendation 6</w:t>
            </w:r>
          </w:p>
          <w:p w14:paraId="31075E00" w14:textId="77777777" w:rsidR="00B26A9E" w:rsidRDefault="00B26A9E" w:rsidP="00B26A9E">
            <w:pPr>
              <w:rPr>
                <w:rFonts w:cs="Arial"/>
                <w:b/>
              </w:rPr>
            </w:pPr>
          </w:p>
          <w:p w14:paraId="31075E01" w14:textId="77777777" w:rsidR="00B26A9E" w:rsidRDefault="00B26A9E" w:rsidP="00B26A9E">
            <w:pPr>
              <w:autoSpaceDE w:val="0"/>
              <w:autoSpaceDN w:val="0"/>
              <w:adjustRightInd w:val="0"/>
              <w:rPr>
                <w:rFonts w:cs="Arial"/>
                <w:color w:val="000000"/>
              </w:rPr>
            </w:pPr>
            <w:r w:rsidRPr="00D90A64">
              <w:rPr>
                <w:rFonts w:cs="Arial"/>
                <w:b/>
                <w:bCs/>
                <w:color w:val="1F497D"/>
              </w:rPr>
              <w:t xml:space="preserve">6. </w:t>
            </w:r>
            <w:r w:rsidRPr="00D90A64">
              <w:rPr>
                <w:rFonts w:cs="Arial"/>
                <w:b/>
                <w:bCs/>
                <w:color w:val="000000"/>
              </w:rPr>
              <w:t xml:space="preserve">NHS Wales </w:t>
            </w:r>
            <w:r w:rsidRPr="00D90A64">
              <w:rPr>
                <w:rFonts w:cs="Arial"/>
                <w:color w:val="000000"/>
              </w:rPr>
              <w:t>considers how the responsibility for reporting hospital deaths to the Coroner is undertaken by senior clinicians and considers the need for a legal presumption in</w:t>
            </w:r>
            <w:r>
              <w:rPr>
                <w:rFonts w:cs="Arial"/>
                <w:color w:val="000000"/>
              </w:rPr>
              <w:t xml:space="preserve"> </w:t>
            </w:r>
            <w:r w:rsidRPr="00D90A64">
              <w:rPr>
                <w:rFonts w:cs="Arial"/>
                <w:color w:val="000000"/>
              </w:rPr>
              <w:t>favour of reporting the deaths of residential and nursing home residents to the Coroner</w:t>
            </w:r>
          </w:p>
          <w:p w14:paraId="31075E02" w14:textId="77777777" w:rsidR="00740812" w:rsidRPr="00D90A64" w:rsidRDefault="00740812" w:rsidP="00B26A9E">
            <w:pPr>
              <w:autoSpaceDE w:val="0"/>
              <w:autoSpaceDN w:val="0"/>
              <w:adjustRightInd w:val="0"/>
              <w:rPr>
                <w:rFonts w:cs="Arial"/>
                <w:color w:val="000000"/>
              </w:rPr>
            </w:pPr>
          </w:p>
          <w:p w14:paraId="31075E03" w14:textId="77777777" w:rsidR="00E2313C" w:rsidRDefault="00E2313C" w:rsidP="00836442"/>
        </w:tc>
        <w:tc>
          <w:tcPr>
            <w:tcW w:w="3146" w:type="dxa"/>
          </w:tcPr>
          <w:p w14:paraId="31075E04" w14:textId="77777777" w:rsidR="00DE3DB4" w:rsidRDefault="00DE3DB4" w:rsidP="00DE3DB4">
            <w:r>
              <w:t xml:space="preserve">Please see attached Written Statement </w:t>
            </w:r>
          </w:p>
          <w:p w14:paraId="31075E05" w14:textId="77777777" w:rsidR="00E2313C" w:rsidRDefault="00E2313C" w:rsidP="00836442"/>
          <w:p w14:paraId="31075E06" w14:textId="77777777" w:rsidR="00F74CAF" w:rsidRDefault="00F74CAF" w:rsidP="00F74CAF">
            <w:pPr>
              <w:jc w:val="center"/>
            </w:pPr>
            <w:r>
              <w:rPr>
                <w:szCs w:val="22"/>
                <w:lang w:eastAsia="en-US"/>
              </w:rPr>
              <w:object w:dxaOrig="1440" w:dyaOrig="1215" w14:anchorId="31075E57">
                <v:shape id="_x0000_i1032" type="#_x0000_t75" style="width:1in;height:60.75pt" o:ole="">
                  <v:imagedata r:id="rId8" o:title=""/>
                </v:shape>
                <o:OLEObject Type="Embed" ProgID="Outlook.FileAttach" ShapeID="_x0000_i1032" DrawAspect="Icon" ObjectID="_1621317242" r:id="rId20"/>
              </w:object>
            </w:r>
          </w:p>
        </w:tc>
      </w:tr>
      <w:tr w:rsidR="00E2313C" w14:paraId="31075E17" w14:textId="77777777" w:rsidTr="009068F5">
        <w:trPr>
          <w:jc w:val="center"/>
        </w:trPr>
        <w:tc>
          <w:tcPr>
            <w:tcW w:w="2916" w:type="dxa"/>
          </w:tcPr>
          <w:p w14:paraId="31075E08" w14:textId="77777777" w:rsidR="00E2313C" w:rsidRDefault="00B90EA6" w:rsidP="00836442">
            <w:r w:rsidRPr="00364706">
              <w:rPr>
                <w:rFonts w:cs="Arial"/>
                <w:b/>
                <w:bCs/>
              </w:rPr>
              <w:t>General Medical Council (GMC):</w:t>
            </w:r>
          </w:p>
        </w:tc>
        <w:tc>
          <w:tcPr>
            <w:tcW w:w="7796" w:type="dxa"/>
          </w:tcPr>
          <w:p w14:paraId="31075E09" w14:textId="77777777" w:rsidR="00E2313C" w:rsidRDefault="00E2313C" w:rsidP="00836442">
            <w:pPr>
              <w:rPr>
                <w:rFonts w:cs="Arial"/>
                <w:b/>
              </w:rPr>
            </w:pPr>
            <w:r>
              <w:rPr>
                <w:rFonts w:cs="Arial"/>
                <w:b/>
              </w:rPr>
              <w:t>Recommendation 7</w:t>
            </w:r>
          </w:p>
          <w:p w14:paraId="31075E0A" w14:textId="77777777" w:rsidR="00B26A9E" w:rsidRDefault="00B26A9E" w:rsidP="00B26A9E">
            <w:pPr>
              <w:rPr>
                <w:rFonts w:cs="Arial"/>
                <w:b/>
              </w:rPr>
            </w:pPr>
          </w:p>
          <w:p w14:paraId="31075E0B" w14:textId="77777777" w:rsidR="00B26A9E" w:rsidRDefault="00B26A9E" w:rsidP="00B26A9E">
            <w:pPr>
              <w:autoSpaceDE w:val="0"/>
              <w:autoSpaceDN w:val="0"/>
              <w:adjustRightInd w:val="0"/>
              <w:rPr>
                <w:rFonts w:cs="Arial"/>
                <w:b/>
                <w:bCs/>
              </w:rPr>
            </w:pPr>
            <w:r>
              <w:rPr>
                <w:rFonts w:cs="Arial"/>
                <w:b/>
                <w:bCs/>
              </w:rPr>
              <w:t xml:space="preserve">7. </w:t>
            </w:r>
            <w:r w:rsidRPr="00364706">
              <w:rPr>
                <w:rFonts w:cs="Arial"/>
                <w:b/>
                <w:bCs/>
              </w:rPr>
              <w:t>General Medical Council (GMC):</w:t>
            </w:r>
          </w:p>
          <w:p w14:paraId="31075E0C" w14:textId="77777777" w:rsidR="00B26A9E" w:rsidRPr="00364706" w:rsidRDefault="00B26A9E" w:rsidP="00B26A9E">
            <w:pPr>
              <w:autoSpaceDE w:val="0"/>
              <w:autoSpaceDN w:val="0"/>
              <w:adjustRightInd w:val="0"/>
              <w:rPr>
                <w:rFonts w:cs="Arial"/>
                <w:b/>
                <w:bCs/>
              </w:rPr>
            </w:pPr>
          </w:p>
          <w:p w14:paraId="31075E0D" w14:textId="77777777" w:rsidR="00B26A9E" w:rsidRPr="00B26A9E" w:rsidRDefault="00B26A9E" w:rsidP="00B26A9E">
            <w:pPr>
              <w:pStyle w:val="ListParagraph"/>
              <w:numPr>
                <w:ilvl w:val="0"/>
                <w:numId w:val="5"/>
              </w:numPr>
              <w:autoSpaceDE w:val="0"/>
              <w:autoSpaceDN w:val="0"/>
              <w:adjustRightInd w:val="0"/>
              <w:rPr>
                <w:rFonts w:cs="Arial"/>
                <w:bCs/>
              </w:rPr>
            </w:pPr>
            <w:r w:rsidRPr="00B26A9E">
              <w:rPr>
                <w:rFonts w:cs="Arial"/>
                <w:bCs/>
              </w:rPr>
              <w:t>collaborates with NHS Wales to identify ways in which conflicts of interest can be managed that arise from the admission of patients of General Practitioners and other GMC registrants (hospital consultants, for example) into residential and nursing homes in which such doctors are company directors, or are related to the directors of these homes</w:t>
            </w:r>
          </w:p>
          <w:p w14:paraId="31075E0E" w14:textId="77777777" w:rsidR="00B26A9E" w:rsidRPr="00B26A9E" w:rsidRDefault="00B26A9E" w:rsidP="00B26A9E">
            <w:pPr>
              <w:pStyle w:val="ListParagraph"/>
              <w:autoSpaceDE w:val="0"/>
              <w:autoSpaceDN w:val="0"/>
              <w:adjustRightInd w:val="0"/>
              <w:ind w:left="1080"/>
              <w:rPr>
                <w:rFonts w:cs="Arial"/>
                <w:bCs/>
              </w:rPr>
            </w:pPr>
          </w:p>
          <w:p w14:paraId="31075E0F" w14:textId="77777777" w:rsidR="00B26A9E" w:rsidRPr="00B26A9E" w:rsidRDefault="00B26A9E" w:rsidP="00B26A9E">
            <w:pPr>
              <w:pStyle w:val="ListParagraph"/>
              <w:numPr>
                <w:ilvl w:val="0"/>
                <w:numId w:val="5"/>
              </w:numPr>
              <w:autoSpaceDE w:val="0"/>
              <w:autoSpaceDN w:val="0"/>
              <w:adjustRightInd w:val="0"/>
              <w:rPr>
                <w:rFonts w:cs="Arial"/>
                <w:bCs/>
              </w:rPr>
            </w:pPr>
            <w:proofErr w:type="gramStart"/>
            <w:r w:rsidRPr="00B26A9E">
              <w:rPr>
                <w:rFonts w:cs="Arial"/>
                <w:bCs/>
              </w:rPr>
              <w:t>ensures</w:t>
            </w:r>
            <w:proofErr w:type="gramEnd"/>
            <w:r w:rsidRPr="00B26A9E">
              <w:rPr>
                <w:rFonts w:cs="Arial"/>
                <w:bCs/>
              </w:rPr>
              <w:t xml:space="preserve"> that all General Practitioners and other GMC registrants are informed about what constitutes a conflict of interest and how to manage this in practice. Given that declaring a conflict by itself would have been an inadequate safeguard given the findings of this Review, the GMC may </w:t>
            </w:r>
            <w:r w:rsidRPr="00B26A9E">
              <w:rPr>
                <w:rFonts w:cs="Arial"/>
                <w:bCs/>
              </w:rPr>
              <w:lastRenderedPageBreak/>
              <w:t>wish to consider the specific example of clinicians owning nursing and care homes</w:t>
            </w:r>
          </w:p>
          <w:p w14:paraId="31075E10" w14:textId="77777777" w:rsidR="00B26A9E" w:rsidRPr="00B26A9E" w:rsidRDefault="00B26A9E" w:rsidP="00B26A9E">
            <w:pPr>
              <w:pStyle w:val="ListParagraph"/>
              <w:rPr>
                <w:rFonts w:cs="Arial"/>
                <w:bCs/>
              </w:rPr>
            </w:pPr>
          </w:p>
          <w:p w14:paraId="31075E11" w14:textId="77777777" w:rsidR="00B26A9E" w:rsidRDefault="00B26A9E" w:rsidP="00B26A9E">
            <w:pPr>
              <w:pStyle w:val="ListParagraph"/>
              <w:numPr>
                <w:ilvl w:val="0"/>
                <w:numId w:val="5"/>
              </w:numPr>
              <w:autoSpaceDE w:val="0"/>
              <w:autoSpaceDN w:val="0"/>
              <w:adjustRightInd w:val="0"/>
              <w:rPr>
                <w:rFonts w:cs="Arial"/>
                <w:bCs/>
              </w:rPr>
            </w:pPr>
            <w:r w:rsidRPr="00B26A9E">
              <w:rPr>
                <w:rFonts w:cs="Arial"/>
                <w:bCs/>
              </w:rPr>
              <w:t>considers in its review of the Medical Register, the potential for recording information on declared conflicts of interest</w:t>
            </w:r>
          </w:p>
          <w:p w14:paraId="31075E12" w14:textId="77777777" w:rsidR="00740812" w:rsidRPr="00740812" w:rsidRDefault="00740812" w:rsidP="00740812">
            <w:pPr>
              <w:pStyle w:val="ListParagraph"/>
              <w:rPr>
                <w:rFonts w:cs="Arial"/>
                <w:bCs/>
              </w:rPr>
            </w:pPr>
          </w:p>
          <w:p w14:paraId="31075E13" w14:textId="77777777" w:rsidR="00E2313C" w:rsidRDefault="00E2313C" w:rsidP="00836442"/>
        </w:tc>
        <w:tc>
          <w:tcPr>
            <w:tcW w:w="3146" w:type="dxa"/>
          </w:tcPr>
          <w:p w14:paraId="31075E14" w14:textId="77777777" w:rsidR="00E2313C" w:rsidRDefault="00E60FDC" w:rsidP="00836442">
            <w:r>
              <w:lastRenderedPageBreak/>
              <w:t>Response dated</w:t>
            </w:r>
            <w:r w:rsidR="00133903">
              <w:t xml:space="preserve"> 24 August 2015</w:t>
            </w:r>
          </w:p>
          <w:p w14:paraId="31075E15" w14:textId="77777777" w:rsidR="00133903" w:rsidRDefault="00133903" w:rsidP="00836442"/>
          <w:p w14:paraId="31075E16" w14:textId="77777777" w:rsidR="00133903" w:rsidRDefault="00AD0095" w:rsidP="00133903">
            <w:pPr>
              <w:jc w:val="center"/>
            </w:pPr>
            <w:r>
              <w:object w:dxaOrig="1536" w:dyaOrig="994" w14:anchorId="31075E58">
                <v:shape id="_x0000_i1033" type="#_x0000_t75" style="width:77.65pt;height:49.45pt" o:ole="">
                  <v:imagedata r:id="rId21" o:title=""/>
                </v:shape>
                <o:OLEObject Type="Embed" ProgID="AcroExch.Document.DC" ShapeID="_x0000_i1033" DrawAspect="Icon" ObjectID="_1621317243" r:id="rId22"/>
              </w:object>
            </w:r>
          </w:p>
        </w:tc>
      </w:tr>
      <w:tr w:rsidR="00E60FDC" w14:paraId="31075E27" w14:textId="77777777" w:rsidTr="009068F5">
        <w:trPr>
          <w:jc w:val="center"/>
        </w:trPr>
        <w:tc>
          <w:tcPr>
            <w:tcW w:w="2916" w:type="dxa"/>
          </w:tcPr>
          <w:p w14:paraId="31075E18" w14:textId="77777777" w:rsidR="00B90EA6" w:rsidRDefault="00B90EA6" w:rsidP="00836442">
            <w:pPr>
              <w:rPr>
                <w:rFonts w:cs="Arial"/>
                <w:b/>
                <w:bCs/>
              </w:rPr>
            </w:pPr>
            <w:r w:rsidRPr="00364706">
              <w:rPr>
                <w:rFonts w:cs="Arial"/>
                <w:b/>
                <w:bCs/>
              </w:rPr>
              <w:t>General Medical Council</w:t>
            </w:r>
            <w:r>
              <w:rPr>
                <w:rFonts w:cs="Arial"/>
                <w:b/>
                <w:bCs/>
              </w:rPr>
              <w:t xml:space="preserve"> (GMC)</w:t>
            </w:r>
          </w:p>
          <w:p w14:paraId="31075E19" w14:textId="77777777" w:rsidR="00E60FDC" w:rsidRDefault="00B90EA6" w:rsidP="00836442">
            <w:r w:rsidRPr="00364706">
              <w:rPr>
                <w:rFonts w:cs="Arial"/>
                <w:b/>
                <w:bCs/>
              </w:rPr>
              <w:t>Nursing and Midwifery Council (NMC</w:t>
            </w:r>
          </w:p>
        </w:tc>
        <w:tc>
          <w:tcPr>
            <w:tcW w:w="7796" w:type="dxa"/>
          </w:tcPr>
          <w:p w14:paraId="31075E1A" w14:textId="77777777" w:rsidR="00E60FDC" w:rsidRDefault="00E60FDC" w:rsidP="00836442">
            <w:pPr>
              <w:rPr>
                <w:rFonts w:cs="Arial"/>
                <w:b/>
              </w:rPr>
            </w:pPr>
            <w:r>
              <w:rPr>
                <w:rFonts w:cs="Arial"/>
                <w:b/>
              </w:rPr>
              <w:t>Recommendation 8</w:t>
            </w:r>
          </w:p>
          <w:p w14:paraId="31075E1B" w14:textId="77777777" w:rsidR="00C50118" w:rsidRDefault="00C50118" w:rsidP="00C50118">
            <w:pPr>
              <w:rPr>
                <w:rFonts w:cs="Arial"/>
                <w:b/>
              </w:rPr>
            </w:pPr>
          </w:p>
          <w:p w14:paraId="31075E1C" w14:textId="77777777" w:rsidR="00C50118" w:rsidRDefault="00C50118" w:rsidP="00C50118">
            <w:pPr>
              <w:autoSpaceDE w:val="0"/>
              <w:autoSpaceDN w:val="0"/>
              <w:adjustRightInd w:val="0"/>
              <w:rPr>
                <w:rFonts w:cs="Arial"/>
                <w:b/>
                <w:bCs/>
              </w:rPr>
            </w:pPr>
            <w:r>
              <w:rPr>
                <w:rFonts w:cs="Arial"/>
                <w:b/>
                <w:bCs/>
              </w:rPr>
              <w:t xml:space="preserve">8. </w:t>
            </w:r>
            <w:r w:rsidRPr="00364706">
              <w:rPr>
                <w:rFonts w:cs="Arial"/>
                <w:b/>
                <w:bCs/>
              </w:rPr>
              <w:t>General Medical Council</w:t>
            </w:r>
            <w:r>
              <w:rPr>
                <w:rFonts w:cs="Arial"/>
                <w:b/>
                <w:bCs/>
              </w:rPr>
              <w:t xml:space="preserve"> (GMC)</w:t>
            </w:r>
            <w:r w:rsidRPr="00364706">
              <w:rPr>
                <w:rFonts w:cs="Arial"/>
                <w:b/>
                <w:bCs/>
              </w:rPr>
              <w:t xml:space="preserve"> </w:t>
            </w:r>
            <w:r w:rsidRPr="00364706">
              <w:rPr>
                <w:rFonts w:cs="Arial"/>
                <w:bCs/>
              </w:rPr>
              <w:t>and the</w:t>
            </w:r>
            <w:r w:rsidRPr="00364706">
              <w:rPr>
                <w:rFonts w:cs="Arial"/>
                <w:b/>
                <w:bCs/>
              </w:rPr>
              <w:t xml:space="preserve"> Nursing and Midwifery Council (NMC) </w:t>
            </w:r>
            <w:r w:rsidRPr="00364706">
              <w:rPr>
                <w:rFonts w:cs="Arial"/>
                <w:bCs/>
              </w:rPr>
              <w:t>consider the need for continuing reform to ensure that fitness to practise proceedings are conducted as quickly as practicable, while maintaining their primary purpose of protecting the public</w:t>
            </w:r>
          </w:p>
          <w:p w14:paraId="31075E1D" w14:textId="77777777" w:rsidR="00C50118" w:rsidRPr="00093D02" w:rsidRDefault="00C50118" w:rsidP="00C50118">
            <w:pPr>
              <w:rPr>
                <w:rFonts w:cs="Arial"/>
                <w:b/>
              </w:rPr>
            </w:pPr>
          </w:p>
          <w:p w14:paraId="31075E1E" w14:textId="77777777" w:rsidR="00E60FDC" w:rsidRDefault="00E60FDC" w:rsidP="00836442"/>
        </w:tc>
        <w:tc>
          <w:tcPr>
            <w:tcW w:w="3146" w:type="dxa"/>
          </w:tcPr>
          <w:p w14:paraId="31075E1F" w14:textId="77777777" w:rsidR="00133903" w:rsidRDefault="00133903">
            <w:r w:rsidRPr="00133903">
              <w:rPr>
                <w:rFonts w:cs="Arial"/>
                <w:bCs/>
              </w:rPr>
              <w:t xml:space="preserve">General Medical Council (GMC) </w:t>
            </w:r>
            <w:r w:rsidRPr="00133903">
              <w:t>r</w:t>
            </w:r>
            <w:r w:rsidR="00E60FDC" w:rsidRPr="00133903">
              <w:t xml:space="preserve">esponse </w:t>
            </w:r>
            <w:r w:rsidR="00E60FDC" w:rsidRPr="0033795B">
              <w:t>dated</w:t>
            </w:r>
            <w:r>
              <w:t xml:space="preserve"> 24 August 2015</w:t>
            </w:r>
          </w:p>
          <w:p w14:paraId="31075E20" w14:textId="77777777" w:rsidR="00133903" w:rsidRDefault="00133903"/>
          <w:p w14:paraId="31075E21" w14:textId="77777777" w:rsidR="00E60FDC" w:rsidRDefault="00AD0095" w:rsidP="00133903">
            <w:pPr>
              <w:jc w:val="center"/>
            </w:pPr>
            <w:r>
              <w:object w:dxaOrig="1536" w:dyaOrig="994" w14:anchorId="31075E59">
                <v:shape id="_x0000_i1034" type="#_x0000_t75" style="width:77.65pt;height:49.45pt" o:ole="">
                  <v:imagedata r:id="rId23" o:title=""/>
                </v:shape>
                <o:OLEObject Type="Embed" ProgID="AcroExch.Document.DC" ShapeID="_x0000_i1034" DrawAspect="Icon" ObjectID="_1621317244" r:id="rId24"/>
              </w:object>
            </w:r>
          </w:p>
          <w:p w14:paraId="31075E22" w14:textId="77777777" w:rsidR="00133903" w:rsidRDefault="00133903" w:rsidP="00133903">
            <w:pPr>
              <w:jc w:val="center"/>
            </w:pPr>
          </w:p>
          <w:p w14:paraId="31075E23" w14:textId="77777777" w:rsidR="00133903" w:rsidRDefault="00133903" w:rsidP="00133903">
            <w:r w:rsidRPr="00133903">
              <w:rPr>
                <w:rFonts w:cs="Arial"/>
                <w:bCs/>
              </w:rPr>
              <w:t>Nursing and Midwifery Council (NMC)</w:t>
            </w:r>
            <w:r>
              <w:rPr>
                <w:rFonts w:cs="Arial"/>
                <w:bCs/>
              </w:rPr>
              <w:t xml:space="preserve"> </w:t>
            </w:r>
            <w:r w:rsidRPr="00133903">
              <w:t xml:space="preserve">response </w:t>
            </w:r>
            <w:r w:rsidRPr="0033795B">
              <w:t>dated</w:t>
            </w:r>
            <w:r w:rsidR="0015275C">
              <w:t xml:space="preserve"> 4 September 2015</w:t>
            </w:r>
          </w:p>
          <w:p w14:paraId="31075E24" w14:textId="77777777" w:rsidR="0015275C" w:rsidRDefault="0015275C" w:rsidP="00133903"/>
          <w:p w14:paraId="31075E25" w14:textId="77777777" w:rsidR="0015275C" w:rsidRPr="00133903" w:rsidRDefault="00AD0095" w:rsidP="0015275C">
            <w:pPr>
              <w:jc w:val="center"/>
            </w:pPr>
            <w:r>
              <w:object w:dxaOrig="1536" w:dyaOrig="994" w14:anchorId="31075E5A">
                <v:shape id="_x0000_i1035" type="#_x0000_t75" style="width:77.65pt;height:49.45pt" o:ole="">
                  <v:imagedata r:id="rId25" o:title=""/>
                </v:shape>
                <o:OLEObject Type="Embed" ProgID="AcroExch.Document.DC" ShapeID="_x0000_i1035" DrawAspect="Icon" ObjectID="_1621317245" r:id="rId26"/>
              </w:object>
            </w:r>
          </w:p>
          <w:p w14:paraId="31075E26" w14:textId="77777777" w:rsidR="00133903" w:rsidRDefault="00133903" w:rsidP="00133903"/>
        </w:tc>
      </w:tr>
      <w:tr w:rsidR="00E60FDC" w14:paraId="31075E31" w14:textId="77777777" w:rsidTr="009068F5">
        <w:trPr>
          <w:jc w:val="center"/>
        </w:trPr>
        <w:tc>
          <w:tcPr>
            <w:tcW w:w="2916" w:type="dxa"/>
          </w:tcPr>
          <w:p w14:paraId="31075E28" w14:textId="77777777" w:rsidR="00E60FDC" w:rsidRDefault="00B90EA6" w:rsidP="00836442">
            <w:r w:rsidRPr="00364706">
              <w:rPr>
                <w:rFonts w:cs="Arial"/>
                <w:b/>
                <w:bCs/>
              </w:rPr>
              <w:t>Director of Public Prosecutions</w:t>
            </w:r>
          </w:p>
        </w:tc>
        <w:tc>
          <w:tcPr>
            <w:tcW w:w="7796" w:type="dxa"/>
          </w:tcPr>
          <w:p w14:paraId="31075E29" w14:textId="77777777" w:rsidR="00E60FDC" w:rsidRDefault="00E60FDC" w:rsidP="00C50118">
            <w:pPr>
              <w:rPr>
                <w:rFonts w:cs="Arial"/>
                <w:b/>
              </w:rPr>
            </w:pPr>
            <w:r>
              <w:rPr>
                <w:rFonts w:cs="Arial"/>
                <w:b/>
              </w:rPr>
              <w:t>Recommendation 9</w:t>
            </w:r>
          </w:p>
          <w:p w14:paraId="31075E2A" w14:textId="77777777" w:rsidR="00C50118" w:rsidRDefault="00C50118" w:rsidP="00C50118">
            <w:pPr>
              <w:rPr>
                <w:rFonts w:cs="Arial"/>
                <w:b/>
              </w:rPr>
            </w:pPr>
          </w:p>
          <w:p w14:paraId="31075E2B" w14:textId="77777777" w:rsidR="00C50118" w:rsidRPr="00364706" w:rsidRDefault="00C50118" w:rsidP="00C50118">
            <w:pPr>
              <w:autoSpaceDE w:val="0"/>
              <w:autoSpaceDN w:val="0"/>
              <w:adjustRightInd w:val="0"/>
              <w:rPr>
                <w:rFonts w:cs="Arial"/>
                <w:bCs/>
              </w:rPr>
            </w:pPr>
            <w:r>
              <w:rPr>
                <w:rFonts w:cs="Arial"/>
                <w:b/>
                <w:bCs/>
              </w:rPr>
              <w:t xml:space="preserve">9. </w:t>
            </w:r>
            <w:r w:rsidRPr="00364706">
              <w:rPr>
                <w:rFonts w:cs="Arial"/>
                <w:b/>
                <w:bCs/>
              </w:rPr>
              <w:t xml:space="preserve">Director of Public Prosecutions </w:t>
            </w:r>
            <w:r w:rsidRPr="00364706">
              <w:rPr>
                <w:rFonts w:cs="Arial"/>
                <w:bCs/>
              </w:rPr>
              <w:t>refers the Operation Jasmine Investigation to the Special Crime and Counter Terrorism Division (formerly known as the Special Crime Division) of the Crown Prosecution Service</w:t>
            </w:r>
          </w:p>
          <w:p w14:paraId="31075E2C" w14:textId="77777777" w:rsidR="00C50118" w:rsidRDefault="00C50118" w:rsidP="00C50118">
            <w:pPr>
              <w:rPr>
                <w:rFonts w:cs="Arial"/>
                <w:b/>
              </w:rPr>
            </w:pPr>
          </w:p>
          <w:p w14:paraId="31075E2D" w14:textId="77777777" w:rsidR="00E60FDC" w:rsidRDefault="00E60FDC" w:rsidP="00836442"/>
        </w:tc>
        <w:tc>
          <w:tcPr>
            <w:tcW w:w="3146" w:type="dxa"/>
          </w:tcPr>
          <w:p w14:paraId="31075E2E" w14:textId="77777777" w:rsidR="00E60FDC" w:rsidRDefault="00E60FDC">
            <w:r w:rsidRPr="0033795B">
              <w:t>Response dated</w:t>
            </w:r>
            <w:r w:rsidR="002C67DF">
              <w:t xml:space="preserve"> 31 July 2015</w:t>
            </w:r>
            <w:r w:rsidRPr="0033795B">
              <w:t xml:space="preserve"> </w:t>
            </w:r>
          </w:p>
          <w:p w14:paraId="31075E2F" w14:textId="77777777" w:rsidR="002C67DF" w:rsidRDefault="002C67DF"/>
          <w:p w14:paraId="31075E30" w14:textId="77777777" w:rsidR="002C67DF" w:rsidRDefault="002C67DF" w:rsidP="002C67DF">
            <w:pPr>
              <w:jc w:val="center"/>
            </w:pPr>
            <w:r>
              <w:rPr>
                <w:rFonts w:ascii="Calibri" w:hAnsi="Calibri"/>
                <w:sz w:val="22"/>
                <w:szCs w:val="22"/>
                <w:lang w:eastAsia="en-US"/>
              </w:rPr>
              <w:object w:dxaOrig="1440" w:dyaOrig="1215" w14:anchorId="31075E5B">
                <v:shape id="_x0000_i1036" type="#_x0000_t75" style="width:1in;height:60.75pt" o:ole="">
                  <v:imagedata r:id="rId27" o:title=""/>
                </v:shape>
                <o:OLEObject Type="Embed" ProgID="Outlook.FileAttach" ShapeID="_x0000_i1036" DrawAspect="Icon" ObjectID="_1621317246" r:id="rId28"/>
              </w:object>
            </w:r>
          </w:p>
        </w:tc>
      </w:tr>
      <w:tr w:rsidR="00E60FDC" w14:paraId="31075E3C" w14:textId="77777777" w:rsidTr="009068F5">
        <w:trPr>
          <w:jc w:val="center"/>
        </w:trPr>
        <w:tc>
          <w:tcPr>
            <w:tcW w:w="2916" w:type="dxa"/>
          </w:tcPr>
          <w:p w14:paraId="31075E32" w14:textId="77777777" w:rsidR="00E60FDC" w:rsidRDefault="00B90EA6" w:rsidP="00836442">
            <w:r w:rsidRPr="00364706">
              <w:rPr>
                <w:rFonts w:cs="Arial"/>
                <w:b/>
                <w:bCs/>
              </w:rPr>
              <w:lastRenderedPageBreak/>
              <w:t>National Police Chiefs’ Council</w:t>
            </w:r>
          </w:p>
        </w:tc>
        <w:tc>
          <w:tcPr>
            <w:tcW w:w="7796" w:type="dxa"/>
          </w:tcPr>
          <w:p w14:paraId="31075E33" w14:textId="77777777" w:rsidR="00E60FDC" w:rsidRDefault="00E60FDC" w:rsidP="00836442">
            <w:pPr>
              <w:rPr>
                <w:rFonts w:cs="Arial"/>
                <w:b/>
              </w:rPr>
            </w:pPr>
            <w:r>
              <w:rPr>
                <w:rFonts w:cs="Arial"/>
                <w:b/>
              </w:rPr>
              <w:t>Recommendation 10</w:t>
            </w:r>
          </w:p>
          <w:p w14:paraId="31075E34" w14:textId="77777777" w:rsidR="00C62827" w:rsidRDefault="00C62827" w:rsidP="00C62827">
            <w:pPr>
              <w:rPr>
                <w:rFonts w:cs="Arial"/>
                <w:b/>
              </w:rPr>
            </w:pPr>
          </w:p>
          <w:p w14:paraId="31075E35" w14:textId="77777777" w:rsidR="00C62827" w:rsidRPr="00364706" w:rsidRDefault="00C62827" w:rsidP="00C62827">
            <w:pPr>
              <w:autoSpaceDE w:val="0"/>
              <w:autoSpaceDN w:val="0"/>
              <w:adjustRightInd w:val="0"/>
              <w:rPr>
                <w:rFonts w:cs="Arial"/>
                <w:bCs/>
              </w:rPr>
            </w:pPr>
            <w:r>
              <w:rPr>
                <w:rFonts w:cs="Arial"/>
                <w:b/>
                <w:bCs/>
              </w:rPr>
              <w:t>10</w:t>
            </w:r>
            <w:r w:rsidRPr="00364706">
              <w:rPr>
                <w:rFonts w:cs="Arial"/>
                <w:bCs/>
              </w:rPr>
              <w:t>. the</w:t>
            </w:r>
            <w:r w:rsidRPr="00364706">
              <w:rPr>
                <w:rFonts w:cs="Arial"/>
                <w:b/>
                <w:bCs/>
              </w:rPr>
              <w:t xml:space="preserve"> National Police Chiefs’ Council </w:t>
            </w:r>
            <w:r w:rsidRPr="00364706">
              <w:rPr>
                <w:rFonts w:cs="Arial"/>
                <w:bCs/>
              </w:rPr>
              <w:t>ensures that the primacy of a police investigation delivers the ability of (a) the</w:t>
            </w:r>
            <w:r w:rsidRPr="00364706">
              <w:rPr>
                <w:rFonts w:cs="Arial"/>
                <w:b/>
                <w:bCs/>
              </w:rPr>
              <w:t xml:space="preserve"> Care and Social Services Inspectorate Wales </w:t>
            </w:r>
            <w:r w:rsidRPr="00364706">
              <w:rPr>
                <w:rFonts w:cs="Arial"/>
                <w:bCs/>
              </w:rPr>
              <w:t>and (b) professional regulators, such as the</w:t>
            </w:r>
            <w:r w:rsidRPr="00364706">
              <w:rPr>
                <w:rFonts w:cs="Arial"/>
                <w:b/>
                <w:bCs/>
              </w:rPr>
              <w:t xml:space="preserve"> GMC</w:t>
            </w:r>
            <w:r w:rsidRPr="00364706">
              <w:rPr>
                <w:rFonts w:cs="Arial"/>
                <w:bCs/>
              </w:rPr>
              <w:t>, the</w:t>
            </w:r>
            <w:r w:rsidRPr="00364706">
              <w:rPr>
                <w:rFonts w:cs="Arial"/>
                <w:b/>
                <w:bCs/>
              </w:rPr>
              <w:t xml:space="preserve"> NMC </w:t>
            </w:r>
            <w:r w:rsidRPr="00364706">
              <w:rPr>
                <w:rFonts w:cs="Arial"/>
                <w:bCs/>
              </w:rPr>
              <w:t>and the</w:t>
            </w:r>
            <w:r w:rsidRPr="00364706">
              <w:rPr>
                <w:rFonts w:cs="Arial"/>
                <w:b/>
                <w:bCs/>
              </w:rPr>
              <w:t xml:space="preserve"> Care Council for Wales (CCW) </w:t>
            </w:r>
            <w:r w:rsidRPr="00364706">
              <w:rPr>
                <w:rFonts w:cs="Arial"/>
                <w:bCs/>
              </w:rPr>
              <w:t>to take forward civil and criminal action; and address concern about alleged fitness to practise within a defined time frame</w:t>
            </w:r>
          </w:p>
          <w:p w14:paraId="31075E36" w14:textId="77777777" w:rsidR="00C62827" w:rsidRDefault="00C62827" w:rsidP="00C62827">
            <w:pPr>
              <w:rPr>
                <w:rFonts w:cs="Arial"/>
                <w:b/>
              </w:rPr>
            </w:pPr>
          </w:p>
          <w:p w14:paraId="31075E37" w14:textId="77777777" w:rsidR="00740812" w:rsidRPr="00093D02" w:rsidRDefault="00740812" w:rsidP="00C62827">
            <w:pPr>
              <w:rPr>
                <w:rFonts w:cs="Arial"/>
                <w:b/>
              </w:rPr>
            </w:pPr>
          </w:p>
          <w:p w14:paraId="31075E38" w14:textId="77777777" w:rsidR="00E60FDC" w:rsidRDefault="00E60FDC" w:rsidP="00836442"/>
        </w:tc>
        <w:tc>
          <w:tcPr>
            <w:tcW w:w="3146" w:type="dxa"/>
          </w:tcPr>
          <w:p w14:paraId="31075E39" w14:textId="77777777" w:rsidR="0015275C" w:rsidRDefault="00E60FDC" w:rsidP="0015275C">
            <w:r w:rsidRPr="0033795B">
              <w:t>Response dated</w:t>
            </w:r>
            <w:r w:rsidR="0015275C">
              <w:t xml:space="preserve"> 9 September 2015</w:t>
            </w:r>
          </w:p>
          <w:p w14:paraId="31075E3A" w14:textId="77777777" w:rsidR="00AD0095" w:rsidRDefault="00AD0095" w:rsidP="0015275C"/>
          <w:p w14:paraId="31075E3B" w14:textId="77777777" w:rsidR="00E60FDC" w:rsidRDefault="00AD0095" w:rsidP="0015275C">
            <w:pPr>
              <w:jc w:val="center"/>
            </w:pPr>
            <w:r>
              <w:object w:dxaOrig="1536" w:dyaOrig="994" w14:anchorId="31075E5C">
                <v:shape id="_x0000_i1037" type="#_x0000_t75" style="width:77.65pt;height:49.45pt" o:ole="">
                  <v:imagedata r:id="rId29" o:title=""/>
                </v:shape>
                <o:OLEObject Type="Embed" ProgID="AcroExch.Document.DC" ShapeID="_x0000_i1037" DrawAspect="Icon" ObjectID="_1621317247" r:id="rId30"/>
              </w:object>
            </w:r>
          </w:p>
        </w:tc>
      </w:tr>
      <w:tr w:rsidR="00E60FDC" w14:paraId="31075E45" w14:textId="77777777" w:rsidTr="009068F5">
        <w:trPr>
          <w:jc w:val="center"/>
        </w:trPr>
        <w:tc>
          <w:tcPr>
            <w:tcW w:w="2916" w:type="dxa"/>
          </w:tcPr>
          <w:p w14:paraId="31075E3D" w14:textId="77777777" w:rsidR="00E60FDC" w:rsidRDefault="00B90EA6" w:rsidP="00836442">
            <w:r w:rsidRPr="00364706">
              <w:rPr>
                <w:rFonts w:cs="Arial"/>
                <w:b/>
                <w:bCs/>
              </w:rPr>
              <w:t>National Police Chiefs’ Council</w:t>
            </w:r>
          </w:p>
        </w:tc>
        <w:tc>
          <w:tcPr>
            <w:tcW w:w="7796" w:type="dxa"/>
          </w:tcPr>
          <w:p w14:paraId="31075E3E" w14:textId="77777777" w:rsidR="00E60FDC" w:rsidRDefault="00E60FDC" w:rsidP="00836442">
            <w:pPr>
              <w:rPr>
                <w:rFonts w:cs="Arial"/>
                <w:b/>
              </w:rPr>
            </w:pPr>
            <w:r>
              <w:rPr>
                <w:rFonts w:cs="Arial"/>
                <w:b/>
              </w:rPr>
              <w:t>Recommendation 11</w:t>
            </w:r>
          </w:p>
          <w:p w14:paraId="31075E3F" w14:textId="77777777" w:rsidR="00C62827" w:rsidRDefault="00C62827" w:rsidP="00836442">
            <w:pPr>
              <w:rPr>
                <w:rFonts w:cs="Arial"/>
                <w:b/>
              </w:rPr>
            </w:pPr>
          </w:p>
          <w:p w14:paraId="31075E40" w14:textId="77777777" w:rsidR="00C62827" w:rsidRPr="00093D02" w:rsidRDefault="00C62827" w:rsidP="00836442">
            <w:pPr>
              <w:rPr>
                <w:rFonts w:cs="Arial"/>
                <w:b/>
              </w:rPr>
            </w:pPr>
            <w:r>
              <w:rPr>
                <w:rFonts w:cs="Arial"/>
                <w:b/>
                <w:bCs/>
              </w:rPr>
              <w:t>11</w:t>
            </w:r>
            <w:r w:rsidRPr="00364706">
              <w:rPr>
                <w:rFonts w:cs="Arial"/>
                <w:b/>
                <w:bCs/>
              </w:rPr>
              <w:t xml:space="preserve">. </w:t>
            </w:r>
            <w:r w:rsidRPr="00364706">
              <w:rPr>
                <w:rFonts w:cs="Arial"/>
                <w:bCs/>
              </w:rPr>
              <w:t>the</w:t>
            </w:r>
            <w:r w:rsidRPr="00364706">
              <w:rPr>
                <w:rFonts w:cs="Arial"/>
                <w:b/>
                <w:bCs/>
              </w:rPr>
              <w:t xml:space="preserve"> National Police Chiefs’ Council, the Health and Safety Executive, the Care and Social Services Inspectorate Wales </w:t>
            </w:r>
            <w:r w:rsidRPr="00364706">
              <w:rPr>
                <w:rFonts w:cs="Arial"/>
                <w:bCs/>
              </w:rPr>
              <w:t>and the professional regulators share what has been learned as a result of this Review and collaborate to specify and confirm the components of a framework for undertaking timely team and parallel action in future</w:t>
            </w:r>
          </w:p>
          <w:p w14:paraId="31075E41" w14:textId="77777777" w:rsidR="00E60FDC" w:rsidRDefault="00E60FDC" w:rsidP="00836442"/>
        </w:tc>
        <w:tc>
          <w:tcPr>
            <w:tcW w:w="3146" w:type="dxa"/>
          </w:tcPr>
          <w:p w14:paraId="31075E42" w14:textId="77777777" w:rsidR="0015275C" w:rsidRDefault="0015275C" w:rsidP="0015275C">
            <w:r w:rsidRPr="0033795B">
              <w:t>Response dated</w:t>
            </w:r>
            <w:r>
              <w:t xml:space="preserve"> 9 September 2015</w:t>
            </w:r>
          </w:p>
          <w:p w14:paraId="31075E43" w14:textId="77777777" w:rsidR="0015275C" w:rsidRDefault="0015275C"/>
          <w:p w14:paraId="31075E44" w14:textId="77777777" w:rsidR="0015275C" w:rsidRDefault="0015275C" w:rsidP="0015275C">
            <w:pPr>
              <w:jc w:val="center"/>
            </w:pPr>
            <w:r>
              <w:object w:dxaOrig="1536" w:dyaOrig="994" w14:anchorId="31075E5D">
                <v:shape id="_x0000_i1038" type="#_x0000_t75" style="width:77.65pt;height:49.45pt" o:ole="">
                  <v:imagedata r:id="rId29" o:title=""/>
                </v:shape>
                <o:OLEObject Type="Embed" ProgID="AcroExch.Document.DC" ShapeID="_x0000_i1038" DrawAspect="Icon" ObjectID="_1621317248" r:id="rId31"/>
              </w:object>
            </w:r>
          </w:p>
        </w:tc>
      </w:tr>
      <w:tr w:rsidR="00E60FDC" w14:paraId="31075E4E" w14:textId="77777777" w:rsidTr="009068F5">
        <w:trPr>
          <w:jc w:val="center"/>
        </w:trPr>
        <w:tc>
          <w:tcPr>
            <w:tcW w:w="2916" w:type="dxa"/>
          </w:tcPr>
          <w:p w14:paraId="31075E46" w14:textId="77777777" w:rsidR="00E60FDC" w:rsidRDefault="00B90EA6" w:rsidP="00836442">
            <w:r w:rsidRPr="00252F5A">
              <w:rPr>
                <w:rFonts w:cs="Arial"/>
                <w:b/>
                <w:bCs/>
              </w:rPr>
              <w:t>Law Commission</w:t>
            </w:r>
          </w:p>
        </w:tc>
        <w:tc>
          <w:tcPr>
            <w:tcW w:w="7796" w:type="dxa"/>
          </w:tcPr>
          <w:p w14:paraId="31075E47" w14:textId="77777777" w:rsidR="00E60FDC" w:rsidRPr="00093D02" w:rsidRDefault="00E60FDC" w:rsidP="00836442">
            <w:pPr>
              <w:rPr>
                <w:rFonts w:cs="Arial"/>
                <w:b/>
              </w:rPr>
            </w:pPr>
            <w:r>
              <w:rPr>
                <w:rFonts w:cs="Arial"/>
                <w:b/>
              </w:rPr>
              <w:t>Recommendation 12</w:t>
            </w:r>
          </w:p>
          <w:p w14:paraId="31075E48" w14:textId="77777777" w:rsidR="00E60FDC" w:rsidRDefault="00E60FDC" w:rsidP="00836442"/>
          <w:p w14:paraId="31075E49" w14:textId="77777777" w:rsidR="00C62827" w:rsidRDefault="00C62827" w:rsidP="00836442">
            <w:pPr>
              <w:rPr>
                <w:rFonts w:cs="Arial"/>
                <w:bCs/>
              </w:rPr>
            </w:pPr>
            <w:r>
              <w:rPr>
                <w:rFonts w:cs="Arial"/>
                <w:b/>
                <w:bCs/>
              </w:rPr>
              <w:t xml:space="preserve">12. </w:t>
            </w:r>
            <w:r w:rsidRPr="00252F5A">
              <w:rPr>
                <w:rFonts w:cs="Arial"/>
                <w:bCs/>
              </w:rPr>
              <w:t>the</w:t>
            </w:r>
            <w:r w:rsidRPr="00252F5A">
              <w:rPr>
                <w:rFonts w:cs="Arial"/>
                <w:b/>
                <w:bCs/>
              </w:rPr>
              <w:t xml:space="preserve"> Law Commission </w:t>
            </w:r>
            <w:r w:rsidRPr="00252F5A">
              <w:rPr>
                <w:rFonts w:cs="Arial"/>
                <w:bCs/>
              </w:rPr>
              <w:t>reviews the current legal position in relation to private companies with particular relevance to the corporate governance of the residential and nursing care sector</w:t>
            </w:r>
          </w:p>
          <w:p w14:paraId="31075E4A" w14:textId="77777777" w:rsidR="00C62827" w:rsidRDefault="00C62827" w:rsidP="00836442"/>
        </w:tc>
        <w:tc>
          <w:tcPr>
            <w:tcW w:w="3146" w:type="dxa"/>
          </w:tcPr>
          <w:p w14:paraId="31075E4B" w14:textId="77777777" w:rsidR="00E60FDC" w:rsidRDefault="00E60FDC">
            <w:r w:rsidRPr="0033795B">
              <w:t xml:space="preserve">Response dated </w:t>
            </w:r>
            <w:r w:rsidR="0015275C">
              <w:t>23 September 2015</w:t>
            </w:r>
          </w:p>
          <w:p w14:paraId="31075E4C" w14:textId="77777777" w:rsidR="0015275C" w:rsidRDefault="0015275C"/>
          <w:p w14:paraId="31075E4D" w14:textId="77777777" w:rsidR="0015275C" w:rsidRDefault="00AD0095" w:rsidP="0015275C">
            <w:pPr>
              <w:jc w:val="center"/>
            </w:pPr>
            <w:r>
              <w:object w:dxaOrig="1536" w:dyaOrig="994" w14:anchorId="31075E5E">
                <v:shape id="_x0000_i1039" type="#_x0000_t75" style="width:77.65pt;height:49.45pt" o:ole="">
                  <v:imagedata r:id="rId32" o:title=""/>
                </v:shape>
                <o:OLEObject Type="Embed" ProgID="AcroExch.Document.DC" ShapeID="_x0000_i1039" DrawAspect="Icon" ObjectID="_1621317249" r:id="rId33"/>
              </w:object>
            </w:r>
          </w:p>
        </w:tc>
      </w:tr>
    </w:tbl>
    <w:p w14:paraId="31075E4F" w14:textId="77777777" w:rsidR="00E2313C" w:rsidRDefault="00E2313C"/>
    <w:sectPr w:rsidR="00E2313C" w:rsidSect="00740812">
      <w:headerReference w:type="default" r:id="rId3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75E61" w14:textId="77777777" w:rsidR="009068F5" w:rsidRDefault="009068F5" w:rsidP="009068F5">
      <w:r>
        <w:separator/>
      </w:r>
    </w:p>
  </w:endnote>
  <w:endnote w:type="continuationSeparator" w:id="0">
    <w:p w14:paraId="31075E62" w14:textId="77777777" w:rsidR="009068F5" w:rsidRDefault="009068F5" w:rsidP="00906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075E5F" w14:textId="77777777" w:rsidR="009068F5" w:rsidRDefault="009068F5" w:rsidP="009068F5">
      <w:r>
        <w:separator/>
      </w:r>
    </w:p>
  </w:footnote>
  <w:footnote w:type="continuationSeparator" w:id="0">
    <w:p w14:paraId="31075E60" w14:textId="77777777" w:rsidR="009068F5" w:rsidRDefault="009068F5" w:rsidP="00906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75E63" w14:textId="77777777" w:rsidR="009068F5" w:rsidRDefault="009068F5" w:rsidP="009068F5"/>
  <w:p w14:paraId="31075E64" w14:textId="77777777" w:rsidR="009068F5" w:rsidRPr="009068F5" w:rsidRDefault="009068F5" w:rsidP="009068F5">
    <w:pPr>
      <w:rPr>
        <w:b/>
      </w:rPr>
    </w:pPr>
    <w:r w:rsidRPr="009068F5">
      <w:rPr>
        <w:b/>
      </w:rPr>
      <w:t>Responses received by the First Minister in relation to the Flynn Report (In Search of Accountability - a review of the neglect of older people living in care homes investigated as Operation Jasmine).</w:t>
    </w:r>
  </w:p>
  <w:p w14:paraId="31075E65" w14:textId="77777777" w:rsidR="009068F5" w:rsidRDefault="009068F5">
    <w:pPr>
      <w:pStyle w:val="Header"/>
    </w:pPr>
  </w:p>
  <w:p w14:paraId="31075E66" w14:textId="77777777" w:rsidR="009068F5" w:rsidRDefault="009068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10429"/>
    <w:multiLevelType w:val="hybridMultilevel"/>
    <w:tmpl w:val="CC4885E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093C3E"/>
    <w:multiLevelType w:val="hybridMultilevel"/>
    <w:tmpl w:val="C76028EE"/>
    <w:lvl w:ilvl="0" w:tplc="B8181538">
      <w:start w:val="1"/>
      <w:numFmt w:val="lowerRoman"/>
      <w:lvlText w:val="(%1)"/>
      <w:lvlJc w:val="left"/>
      <w:pPr>
        <w:ind w:left="1080" w:hanging="720"/>
      </w:pPr>
      <w:rPr>
        <w:rFonts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2C2219"/>
    <w:multiLevelType w:val="hybridMultilevel"/>
    <w:tmpl w:val="110075C0"/>
    <w:lvl w:ilvl="0" w:tplc="B928A76A">
      <w:start w:val="1"/>
      <w:numFmt w:val="lowerRoman"/>
      <w:lvlText w:val="(%1)"/>
      <w:lvlJc w:val="left"/>
      <w:pPr>
        <w:ind w:left="1080" w:hanging="720"/>
      </w:pPr>
      <w:rPr>
        <w:rFonts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7D5856"/>
    <w:multiLevelType w:val="hybridMultilevel"/>
    <w:tmpl w:val="57FCDC10"/>
    <w:lvl w:ilvl="0" w:tplc="00644BB4">
      <w:start w:val="1"/>
      <w:numFmt w:val="lowerRoman"/>
      <w:lvlText w:val="(%1)"/>
      <w:lvlJc w:val="left"/>
      <w:pPr>
        <w:ind w:left="1080" w:hanging="720"/>
      </w:pPr>
      <w:rPr>
        <w:rFonts w:hint="default"/>
        <w:b/>
        <w:i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C84F32"/>
    <w:multiLevelType w:val="hybridMultilevel"/>
    <w:tmpl w:val="2E42E688"/>
    <w:lvl w:ilvl="0" w:tplc="927E53CA">
      <w:start w:val="1"/>
      <w:numFmt w:val="lowerRoman"/>
      <w:lvlText w:val="(%1)"/>
      <w:lvlJc w:val="left"/>
      <w:pPr>
        <w:ind w:left="1080" w:hanging="720"/>
      </w:pPr>
      <w:rPr>
        <w:rFonts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13C"/>
    <w:rsid w:val="00011BB9"/>
    <w:rsid w:val="00057BC2"/>
    <w:rsid w:val="000769DF"/>
    <w:rsid w:val="000A79B8"/>
    <w:rsid w:val="000B1B20"/>
    <w:rsid w:val="000B3BD4"/>
    <w:rsid w:val="00133903"/>
    <w:rsid w:val="0015275C"/>
    <w:rsid w:val="001528FC"/>
    <w:rsid w:val="002C67DF"/>
    <w:rsid w:val="00351D6A"/>
    <w:rsid w:val="003862E5"/>
    <w:rsid w:val="005B50D6"/>
    <w:rsid w:val="00614F1C"/>
    <w:rsid w:val="006F6070"/>
    <w:rsid w:val="00740812"/>
    <w:rsid w:val="007509FB"/>
    <w:rsid w:val="007D2A5F"/>
    <w:rsid w:val="00890C67"/>
    <w:rsid w:val="008C28FD"/>
    <w:rsid w:val="009068F5"/>
    <w:rsid w:val="009460D2"/>
    <w:rsid w:val="00A360BA"/>
    <w:rsid w:val="00A4540C"/>
    <w:rsid w:val="00A67FEE"/>
    <w:rsid w:val="00AD0095"/>
    <w:rsid w:val="00B07773"/>
    <w:rsid w:val="00B26A9E"/>
    <w:rsid w:val="00B73742"/>
    <w:rsid w:val="00B90EA6"/>
    <w:rsid w:val="00C50118"/>
    <w:rsid w:val="00C62827"/>
    <w:rsid w:val="00C92DD9"/>
    <w:rsid w:val="00D57B6F"/>
    <w:rsid w:val="00DE3DB4"/>
    <w:rsid w:val="00DF5B4D"/>
    <w:rsid w:val="00E2313C"/>
    <w:rsid w:val="00E60FDC"/>
    <w:rsid w:val="00F74CAF"/>
    <w:rsid w:val="00FC63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4:docId w14:val="31075DA6"/>
  <w15:docId w15:val="{21DD71B0-E6DB-44BC-B0CB-B534CE957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13C"/>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231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7773"/>
    <w:pPr>
      <w:ind w:left="720"/>
      <w:contextualSpacing/>
    </w:pPr>
  </w:style>
  <w:style w:type="paragraph" w:styleId="Header">
    <w:name w:val="header"/>
    <w:basedOn w:val="Normal"/>
    <w:link w:val="HeaderChar"/>
    <w:uiPriority w:val="99"/>
    <w:rsid w:val="009068F5"/>
    <w:pPr>
      <w:tabs>
        <w:tab w:val="center" w:pos="4513"/>
        <w:tab w:val="right" w:pos="9026"/>
      </w:tabs>
    </w:pPr>
  </w:style>
  <w:style w:type="character" w:customStyle="1" w:styleId="HeaderChar">
    <w:name w:val="Header Char"/>
    <w:basedOn w:val="DefaultParagraphFont"/>
    <w:link w:val="Header"/>
    <w:uiPriority w:val="99"/>
    <w:rsid w:val="009068F5"/>
    <w:rPr>
      <w:rFonts w:ascii="Arial" w:hAnsi="Arial"/>
      <w:sz w:val="24"/>
      <w:szCs w:val="24"/>
    </w:rPr>
  </w:style>
  <w:style w:type="paragraph" w:styleId="Footer">
    <w:name w:val="footer"/>
    <w:basedOn w:val="Normal"/>
    <w:link w:val="FooterChar"/>
    <w:rsid w:val="009068F5"/>
    <w:pPr>
      <w:tabs>
        <w:tab w:val="center" w:pos="4513"/>
        <w:tab w:val="right" w:pos="9026"/>
      </w:tabs>
    </w:pPr>
  </w:style>
  <w:style w:type="character" w:customStyle="1" w:styleId="FooterChar">
    <w:name w:val="Footer Char"/>
    <w:basedOn w:val="DefaultParagraphFont"/>
    <w:link w:val="Footer"/>
    <w:rsid w:val="009068F5"/>
    <w:rPr>
      <w:rFonts w:ascii="Arial" w:hAnsi="Arial"/>
      <w:sz w:val="24"/>
      <w:szCs w:val="24"/>
    </w:rPr>
  </w:style>
  <w:style w:type="paragraph" w:styleId="BalloonText">
    <w:name w:val="Balloon Text"/>
    <w:basedOn w:val="Normal"/>
    <w:link w:val="BalloonTextChar"/>
    <w:rsid w:val="009068F5"/>
    <w:rPr>
      <w:rFonts w:ascii="Tahoma" w:hAnsi="Tahoma" w:cs="Tahoma"/>
      <w:sz w:val="16"/>
      <w:szCs w:val="16"/>
    </w:rPr>
  </w:style>
  <w:style w:type="character" w:customStyle="1" w:styleId="BalloonTextChar">
    <w:name w:val="Balloon Text Char"/>
    <w:basedOn w:val="DefaultParagraphFont"/>
    <w:link w:val="BalloonText"/>
    <w:rsid w:val="009068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4.bin"/><Relationship Id="rId18" Type="http://schemas.openxmlformats.org/officeDocument/2006/relationships/image" Target="media/image5.emf"/><Relationship Id="rId26"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6.bin"/><Relationship Id="rId25" Type="http://schemas.openxmlformats.org/officeDocument/2006/relationships/image" Target="media/image8.emf"/><Relationship Id="rId33"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oleObject" Target="embeddings/oleObject8.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oleObject" Target="embeddings/oleObject10.bin"/><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7.emf"/><Relationship Id="rId28" Type="http://schemas.openxmlformats.org/officeDocument/2006/relationships/oleObject" Target="embeddings/oleObject12.bin"/><Relationship Id="rId36"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7.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oleObject" Target="embeddings/oleObject9.bin"/><Relationship Id="rId27" Type="http://schemas.openxmlformats.org/officeDocument/2006/relationships/image" Target="media/image9.wmf"/><Relationship Id="rId30" Type="http://schemas.openxmlformats.org/officeDocument/2006/relationships/oleObject" Target="embeddings/oleObject13.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E0108-081C-490D-90B5-FB76371A9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1047</Words>
  <Characters>5970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Rhian (DHSS - Social Services Directorate)</dc:creator>
  <cp:lastModifiedBy>Cahalane, Claudia (HSS - Communications)</cp:lastModifiedBy>
  <cp:revision>2</cp:revision>
  <dcterms:created xsi:type="dcterms:W3CDTF">2019-06-06T08:07:00Z</dcterms:created>
  <dcterms:modified xsi:type="dcterms:W3CDTF">2019-06-06T08:07:00Z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A11975467</vt:lpwstr>
  </property>
  <property fmtid="{D5CDD505-2E9C-101B-9397-08002B2CF9AE}" pid="4" name="Objective-Title">
    <vt:lpwstr>Web table with pdf responses</vt:lpwstr>
  </property>
  <property fmtid="{D5CDD505-2E9C-101B-9397-08002B2CF9AE}" pid="5" name="Objective-Comment">
    <vt:lpwstr/>
  </property>
  <property fmtid="{D5CDD505-2E9C-101B-9397-08002B2CF9AE}" pid="6" name="Objective-CreationStamp">
    <vt:filetime>2015-09-24T10:26:59Z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2015-10-05T12:33:53Z</vt:filetime>
  </property>
  <property fmtid="{D5CDD505-2E9C-101B-9397-08002B2CF9AE}" pid="10" name="Objective-ModificationStamp">
    <vt:filetime>2015-10-05T12:33:47Z</vt:filetime>
  </property>
  <property fmtid="{D5CDD505-2E9C-101B-9397-08002B2CF9AE}" pid="11" name="Objective-Owner">
    <vt:lpwstr>Thompson, Rhian (DHSS - Social Services Directorate)</vt:lpwstr>
  </property>
  <property fmtid="{D5CDD505-2E9C-101B-9397-08002B2CF9AE}" pid="12" name="Objective-Path">
    <vt:lpwstr>Objective Global Folder:Corporate File Plan:LEGISLATION DEVELOPMENT:Primary Legislation - Policy Departments:Legislation Development - Policy Departments - Assembly Bills - 2011-2016:Regulation and Inspection of Social Care BIll - Policy Development - 201</vt:lpwstr>
  </property>
  <property fmtid="{D5CDD505-2E9C-101B-9397-08002B2CF9AE}" pid="13" name="Objective-Parent">
    <vt:lpwstr>Op Jas</vt:lpwstr>
  </property>
  <property fmtid="{D5CDD505-2E9C-101B-9397-08002B2CF9AE}" pid="14" name="Objective-State">
    <vt:lpwstr>Published</vt:lpwstr>
  </property>
  <property fmtid="{D5CDD505-2E9C-101B-9397-08002B2CF9AE}" pid="15" name="Objective-Version">
    <vt:lpwstr>12.0</vt:lpwstr>
  </property>
  <property fmtid="{D5CDD505-2E9C-101B-9397-08002B2CF9AE}" pid="16" name="Objective-VersionNumber">
    <vt:r8>13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Official - Sensitive]</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2015-09-23T23:00:00Z</vt:filetime>
  </property>
  <property fmtid="{D5CDD505-2E9C-101B-9397-08002B2CF9AE}" pid="23" name="Objective-What to Keep [system]">
    <vt:lpwstr>No</vt:lpwstr>
  </property>
  <property fmtid="{D5CDD505-2E9C-101B-9397-08002B2CF9AE}" pid="24" name="Objective-Official Translation [system]">
    <vt:lpwstr/>
  </property>
</Properties>
</file>