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4" w:rsidRPr="005122B5" w:rsidRDefault="004B4554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122B5">
        <w:rPr>
          <w:rFonts w:ascii="Arial" w:hAnsi="Arial" w:cs="Arial"/>
          <w:b/>
          <w:caps/>
          <w:sz w:val="24"/>
          <w:szCs w:val="24"/>
        </w:rPr>
        <w:t>Interim Youth Work Board</w:t>
      </w:r>
    </w:p>
    <w:p w:rsidR="008D7543" w:rsidRPr="005122B5" w:rsidRDefault="0071280E" w:rsidP="00BE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383121" w:rsidRPr="005122B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26 February</w:t>
      </w:r>
      <w:r w:rsidR="005A2C92">
        <w:rPr>
          <w:rFonts w:ascii="Arial" w:hAnsi="Arial" w:cs="Arial"/>
          <w:b/>
          <w:sz w:val="24"/>
          <w:szCs w:val="24"/>
        </w:rPr>
        <w:t xml:space="preserve"> </w:t>
      </w:r>
      <w:r w:rsidRPr="005122B5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="008D7543" w:rsidRPr="005122B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14:00</w:t>
      </w:r>
      <w:r w:rsidR="00383121" w:rsidRPr="005122B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17:00</w:t>
      </w:r>
    </w:p>
    <w:p w:rsidR="005A2C92" w:rsidRPr="00BE2126" w:rsidRDefault="008D7543" w:rsidP="005A2C92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 xml:space="preserve">Venue: </w:t>
      </w:r>
      <w:r w:rsidR="004B4554" w:rsidRPr="005122B5">
        <w:rPr>
          <w:rFonts w:ascii="Arial" w:hAnsi="Arial" w:cs="Arial"/>
          <w:b/>
          <w:sz w:val="24"/>
          <w:szCs w:val="24"/>
        </w:rPr>
        <w:t>–</w:t>
      </w:r>
      <w:r w:rsidR="006C65C3">
        <w:rPr>
          <w:rFonts w:ascii="Arial" w:hAnsi="Arial" w:cs="Arial"/>
          <w:b/>
          <w:sz w:val="24"/>
          <w:szCs w:val="24"/>
        </w:rPr>
        <w:t xml:space="preserve"> </w:t>
      </w:r>
      <w:r w:rsidR="0071280E">
        <w:rPr>
          <w:rFonts w:ascii="Arial" w:hAnsi="Arial" w:cs="Arial"/>
          <w:b/>
          <w:sz w:val="24"/>
          <w:szCs w:val="24"/>
        </w:rPr>
        <w:t>Prince’s Trust’s Offices, Cardiff</w:t>
      </w:r>
    </w:p>
    <w:p w:rsidR="003029A1" w:rsidRPr="005122B5" w:rsidRDefault="008D7543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3029A1" w:rsidRPr="005122B5" w:rsidTr="00D05684">
        <w:tc>
          <w:tcPr>
            <w:tcW w:w="1242" w:type="dxa"/>
            <w:shd w:val="clear" w:color="auto" w:fill="95B3D7" w:themeFill="accent1" w:themeFillTint="99"/>
          </w:tcPr>
          <w:p w:rsidR="003029A1" w:rsidRPr="005122B5" w:rsidRDefault="00302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7938" w:type="dxa"/>
            <w:shd w:val="clear" w:color="auto" w:fill="95B3D7" w:themeFill="accent1" w:themeFillTint="99"/>
          </w:tcPr>
          <w:p w:rsidR="003029A1" w:rsidRPr="005122B5" w:rsidRDefault="00302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3029A1" w:rsidRPr="005122B5" w:rsidTr="003029A1">
        <w:tc>
          <w:tcPr>
            <w:tcW w:w="1242" w:type="dxa"/>
          </w:tcPr>
          <w:p w:rsidR="003029A1" w:rsidRPr="005122B5" w:rsidRDefault="003029A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029A1" w:rsidRPr="005122B5" w:rsidRDefault="003029A1" w:rsidP="005A2C92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</w:tr>
      <w:tr w:rsidR="003029A1" w:rsidRPr="005122B5" w:rsidTr="003029A1">
        <w:tc>
          <w:tcPr>
            <w:tcW w:w="1242" w:type="dxa"/>
          </w:tcPr>
          <w:p w:rsidR="003029A1" w:rsidRPr="005122B5" w:rsidRDefault="003029A1" w:rsidP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029A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Minutes and Actions from last meeting</w:t>
            </w:r>
          </w:p>
        </w:tc>
      </w:tr>
      <w:tr w:rsidR="003029A1" w:rsidRPr="005122B5" w:rsidTr="003029A1">
        <w:tc>
          <w:tcPr>
            <w:tcW w:w="1242" w:type="dxa"/>
          </w:tcPr>
          <w:p w:rsidR="003029A1" w:rsidRPr="005122B5" w:rsidRDefault="003029A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029A1" w:rsidRPr="005122B5" w:rsidRDefault="003A307F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</w:rPr>
              <w:t>Feedback from Conference</w:t>
            </w:r>
          </w:p>
        </w:tc>
      </w:tr>
      <w:tr w:rsidR="00383121" w:rsidRPr="005122B5" w:rsidTr="003029A1">
        <w:tc>
          <w:tcPr>
            <w:tcW w:w="1242" w:type="dxa"/>
          </w:tcPr>
          <w:p w:rsidR="0038312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A2C92" w:rsidRPr="005122B5" w:rsidRDefault="003A307F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</w:rPr>
              <w:t>Stakeholder Meeting feedback</w:t>
            </w:r>
          </w:p>
        </w:tc>
      </w:tr>
      <w:tr w:rsidR="00383121" w:rsidRPr="005122B5" w:rsidTr="003029A1">
        <w:tc>
          <w:tcPr>
            <w:tcW w:w="1242" w:type="dxa"/>
          </w:tcPr>
          <w:p w:rsidR="0038312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83121" w:rsidRPr="005122B5" w:rsidRDefault="003A307F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</w:rPr>
              <w:t xml:space="preserve">Developing the Strategy - Board input  </w:t>
            </w:r>
          </w:p>
        </w:tc>
      </w:tr>
    </w:tbl>
    <w:p w:rsidR="003029A1" w:rsidRPr="005122B5" w:rsidRDefault="003029A1" w:rsidP="003029A1">
      <w:pPr>
        <w:pStyle w:val="PlainText"/>
      </w:pPr>
    </w:p>
    <w:p w:rsidR="003029A1" w:rsidRPr="00896E9A" w:rsidRDefault="003029A1" w:rsidP="003029A1">
      <w:pPr>
        <w:pStyle w:val="PlainText"/>
        <w:rPr>
          <w:b/>
        </w:rPr>
      </w:pPr>
      <w:r w:rsidRPr="00896E9A">
        <w:rPr>
          <w:b/>
        </w:rPr>
        <w:t>Attendees</w:t>
      </w:r>
    </w:p>
    <w:p w:rsidR="003029A1" w:rsidRPr="005122B5" w:rsidRDefault="003029A1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029A1" w:rsidRPr="005122B5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3029A1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Members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3029A1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3029A1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Keith Towler (KT)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Interim Youth Work Board Chair 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Dusty Kennedy (DK)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National Partnership Lead - Early Action Together</w:t>
            </w:r>
            <w:r w:rsidRPr="005122B5">
              <w:rPr>
                <w:rFonts w:ascii="Arial" w:hAnsi="Arial" w:cs="Arial"/>
                <w:sz w:val="24"/>
                <w:szCs w:val="24"/>
              </w:rPr>
              <w:t xml:space="preserve"> Programme</w:t>
            </w: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, Public Health Wales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Sharon Lovell (SL)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Executive Director for the National Youth Advocacy Service and Vice Chair, Council for Wales of Voluntary Youth Services (CWVYS)</w:t>
            </w:r>
          </w:p>
        </w:tc>
      </w:tr>
      <w:tr w:rsidR="003A307F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3A307F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Eleri Thomas (ET)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3A307F" w:rsidP="000976F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Police and Crime Commissioner for Gwent</w:t>
            </w:r>
          </w:p>
        </w:tc>
      </w:tr>
      <w:tr w:rsidR="003029A1" w:rsidRPr="005122B5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3029A1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Welsh Government (WG)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Donna Lemin (DL)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3029A1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Work Strategy Manager</w:t>
            </w:r>
          </w:p>
        </w:tc>
      </w:tr>
      <w:tr w:rsidR="00DA57CE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6C65C3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Maragakis (MM)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DA57CE" w:rsidP="00DA57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Engagement &amp; Progression Manager</w:t>
            </w:r>
          </w:p>
        </w:tc>
      </w:tr>
      <w:tr w:rsidR="00B83AFB" w:rsidRPr="005122B5" w:rsidTr="00B83AF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83AFB" w:rsidRPr="005122B5" w:rsidRDefault="00B83AFB" w:rsidP="00B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</w:tr>
      <w:tr w:rsidR="00B83AFB" w:rsidRPr="005122B5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5122B5" w:rsidRDefault="003A307F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</w:rPr>
              <w:t>Efa Grufudd Jones (EGJ)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5122B5" w:rsidRDefault="003A307F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  <w:lang w:val="en"/>
              </w:rPr>
              <w:t>Chief Executive of the National Centre for Learning Welsh</w:t>
            </w:r>
          </w:p>
        </w:tc>
      </w:tr>
      <w:tr w:rsidR="003A307F" w:rsidRPr="005122B5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Joanne Sims (JS)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B83AFB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Blaenau Gwent Youth Service Manager</w:t>
            </w:r>
          </w:p>
        </w:tc>
      </w:tr>
      <w:tr w:rsidR="003A307F" w:rsidRPr="005122B5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3A307F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Simon Stewart (SS)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3A307F" w:rsidP="00B83AFB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Dean of Faculty of Social and Life Sciences at Wrexham Glyndwr University</w:t>
            </w:r>
          </w:p>
        </w:tc>
      </w:tr>
    </w:tbl>
    <w:p w:rsidR="00B84C56" w:rsidRDefault="00B84C56" w:rsidP="003029A1">
      <w:pPr>
        <w:pStyle w:val="PlainText"/>
      </w:pPr>
    </w:p>
    <w:p w:rsidR="00CD155A" w:rsidRDefault="0071280E" w:rsidP="00CD155A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1</w:t>
      </w:r>
      <w:r w:rsidR="00CD155A" w:rsidRPr="00CD155A">
        <w:rPr>
          <w:rFonts w:ascii="Arial" w:hAnsi="Arial" w:cs="Arial"/>
          <w:sz w:val="24"/>
          <w:szCs w:val="24"/>
        </w:rPr>
        <w:t xml:space="preserve"> </w:t>
      </w:r>
      <w:r w:rsidR="00CD155A">
        <w:rPr>
          <w:rFonts w:ascii="Arial" w:hAnsi="Arial" w:cs="Arial"/>
          <w:sz w:val="24"/>
          <w:szCs w:val="24"/>
        </w:rPr>
        <w:t>KT welcomed Board members and officials and noted apologies.</w:t>
      </w:r>
    </w:p>
    <w:p w:rsidR="00B17E66" w:rsidRDefault="00CD155A" w:rsidP="00CD155A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2</w:t>
      </w:r>
      <w:r w:rsidR="0071280E">
        <w:rPr>
          <w:rFonts w:ascii="Arial" w:hAnsi="Arial" w:cs="Arial"/>
          <w:b/>
          <w:sz w:val="24"/>
          <w:szCs w:val="24"/>
        </w:rPr>
        <w:t xml:space="preserve"> </w:t>
      </w:r>
      <w:r w:rsidR="00B17E66">
        <w:rPr>
          <w:rFonts w:ascii="Arial" w:hAnsi="Arial" w:cs="Arial"/>
          <w:sz w:val="24"/>
          <w:szCs w:val="24"/>
        </w:rPr>
        <w:t xml:space="preserve">The Board agreed that </w:t>
      </w:r>
      <w:r>
        <w:rPr>
          <w:rFonts w:ascii="Arial" w:hAnsi="Arial" w:cs="Arial"/>
          <w:sz w:val="24"/>
          <w:szCs w:val="24"/>
        </w:rPr>
        <w:t>the record of discussions from the residential meeting in January captured the main areas of discussion</w:t>
      </w:r>
      <w:r w:rsidR="003A651B">
        <w:rPr>
          <w:rFonts w:ascii="Arial" w:hAnsi="Arial" w:cs="Arial"/>
          <w:sz w:val="24"/>
          <w:szCs w:val="24"/>
        </w:rPr>
        <w:t xml:space="preserve"> and contained a </w:t>
      </w:r>
      <w:r>
        <w:rPr>
          <w:rFonts w:ascii="Arial" w:hAnsi="Arial" w:cs="Arial"/>
          <w:sz w:val="24"/>
          <w:szCs w:val="24"/>
        </w:rPr>
        <w:t xml:space="preserve">set of guiding principles </w:t>
      </w:r>
      <w:r w:rsidR="005945AB">
        <w:rPr>
          <w:rFonts w:ascii="Arial" w:hAnsi="Arial" w:cs="Arial"/>
          <w:sz w:val="24"/>
          <w:szCs w:val="24"/>
        </w:rPr>
        <w:t xml:space="preserve">to inform the </w:t>
      </w:r>
      <w:r>
        <w:rPr>
          <w:rFonts w:ascii="Arial" w:hAnsi="Arial" w:cs="Arial"/>
          <w:sz w:val="24"/>
          <w:szCs w:val="24"/>
        </w:rPr>
        <w:t xml:space="preserve">drafting </w:t>
      </w:r>
      <w:r w:rsidR="005945A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Strategy.  </w:t>
      </w:r>
      <w:r w:rsidR="00B17E66">
        <w:rPr>
          <w:rFonts w:ascii="Arial" w:hAnsi="Arial" w:cs="Arial"/>
          <w:sz w:val="24"/>
          <w:szCs w:val="24"/>
        </w:rPr>
        <w:t xml:space="preserve"> </w:t>
      </w:r>
    </w:p>
    <w:p w:rsidR="00243C81" w:rsidRDefault="0051130A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sz w:val="24"/>
          <w:szCs w:val="24"/>
        </w:rPr>
        <w:t>Item 3</w:t>
      </w:r>
      <w:r w:rsidR="0071280E" w:rsidRPr="00F56FE5">
        <w:rPr>
          <w:rFonts w:ascii="Arial" w:hAnsi="Arial" w:cs="Arial"/>
          <w:b/>
          <w:sz w:val="24"/>
          <w:szCs w:val="24"/>
        </w:rPr>
        <w:t>:</w:t>
      </w:r>
      <w:r w:rsidR="00BD7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Board cons</w:t>
      </w:r>
      <w:r w:rsidR="00BD7BA7">
        <w:rPr>
          <w:rFonts w:ascii="Arial" w:hAnsi="Arial" w:cs="Arial"/>
          <w:sz w:val="24"/>
          <w:szCs w:val="24"/>
        </w:rPr>
        <w:t xml:space="preserve">idered feedback from </w:t>
      </w:r>
      <w:r w:rsidR="00402FBD">
        <w:rPr>
          <w:rFonts w:ascii="Arial" w:hAnsi="Arial" w:cs="Arial"/>
          <w:sz w:val="24"/>
          <w:szCs w:val="24"/>
        </w:rPr>
        <w:t xml:space="preserve">the Youth Work </w:t>
      </w:r>
      <w:r w:rsidR="00BD7BA7">
        <w:rPr>
          <w:rFonts w:ascii="Arial" w:hAnsi="Arial" w:cs="Arial"/>
          <w:sz w:val="24"/>
          <w:szCs w:val="24"/>
        </w:rPr>
        <w:t>Conferenc</w:t>
      </w:r>
      <w:r w:rsidR="00402FBD">
        <w:rPr>
          <w:rFonts w:ascii="Arial" w:hAnsi="Arial" w:cs="Arial"/>
          <w:sz w:val="24"/>
          <w:szCs w:val="24"/>
        </w:rPr>
        <w:t xml:space="preserve">e held on 20 February 2019 in Venue Cymru, Llandudno. The Board </w:t>
      </w:r>
      <w:r w:rsidR="00BD7BA7">
        <w:rPr>
          <w:rFonts w:ascii="Arial" w:hAnsi="Arial" w:cs="Arial"/>
          <w:sz w:val="24"/>
          <w:szCs w:val="24"/>
        </w:rPr>
        <w:t>focus</w:t>
      </w:r>
      <w:r w:rsidR="00402FBD">
        <w:rPr>
          <w:rFonts w:ascii="Arial" w:hAnsi="Arial" w:cs="Arial"/>
          <w:sz w:val="24"/>
          <w:szCs w:val="24"/>
        </w:rPr>
        <w:t>ed</w:t>
      </w:r>
      <w:r w:rsidR="00BD7BA7">
        <w:rPr>
          <w:rFonts w:ascii="Arial" w:hAnsi="Arial" w:cs="Arial"/>
          <w:sz w:val="24"/>
          <w:szCs w:val="24"/>
        </w:rPr>
        <w:t xml:space="preserve"> on comments raised</w:t>
      </w:r>
      <w:r w:rsidR="00402FBD">
        <w:rPr>
          <w:rFonts w:ascii="Arial" w:hAnsi="Arial" w:cs="Arial"/>
          <w:sz w:val="24"/>
          <w:szCs w:val="24"/>
        </w:rPr>
        <w:t xml:space="preserve"> on the day, and feedback received subsequent to the event</w:t>
      </w:r>
      <w:r w:rsidR="00BD7BA7">
        <w:rPr>
          <w:rFonts w:ascii="Arial" w:hAnsi="Arial" w:cs="Arial"/>
          <w:sz w:val="24"/>
          <w:szCs w:val="24"/>
        </w:rPr>
        <w:t xml:space="preserve"> in relation to the 5 </w:t>
      </w:r>
      <w:r w:rsidR="0071280E">
        <w:rPr>
          <w:rFonts w:ascii="Arial" w:hAnsi="Arial" w:cs="Arial"/>
          <w:sz w:val="24"/>
          <w:szCs w:val="24"/>
        </w:rPr>
        <w:t xml:space="preserve">areas </w:t>
      </w:r>
      <w:r w:rsidR="00BD7BA7">
        <w:rPr>
          <w:rFonts w:ascii="Arial" w:hAnsi="Arial" w:cs="Arial"/>
          <w:sz w:val="24"/>
          <w:szCs w:val="24"/>
        </w:rPr>
        <w:t xml:space="preserve">of the emerging strategy </w:t>
      </w:r>
      <w:r w:rsidR="00402FBD">
        <w:rPr>
          <w:rFonts w:ascii="Arial" w:hAnsi="Arial" w:cs="Arial"/>
          <w:sz w:val="24"/>
          <w:szCs w:val="24"/>
        </w:rPr>
        <w:t xml:space="preserve">which were outlined at the conference. </w:t>
      </w:r>
      <w:r w:rsidR="0071280E">
        <w:rPr>
          <w:rFonts w:ascii="Arial" w:hAnsi="Arial" w:cs="Arial"/>
          <w:sz w:val="24"/>
          <w:szCs w:val="24"/>
        </w:rPr>
        <w:t>It was agreed that t</w:t>
      </w:r>
      <w:r w:rsidR="00663E3B">
        <w:rPr>
          <w:rFonts w:ascii="Arial" w:hAnsi="Arial" w:cs="Arial"/>
          <w:sz w:val="24"/>
          <w:szCs w:val="24"/>
        </w:rPr>
        <w:t>his</w:t>
      </w:r>
      <w:r w:rsidR="00BD7BA7">
        <w:rPr>
          <w:rFonts w:ascii="Arial" w:hAnsi="Arial" w:cs="Arial"/>
          <w:sz w:val="24"/>
          <w:szCs w:val="24"/>
        </w:rPr>
        <w:t xml:space="preserve"> </w:t>
      </w:r>
      <w:r w:rsidR="00402FBD">
        <w:rPr>
          <w:rFonts w:ascii="Arial" w:hAnsi="Arial" w:cs="Arial"/>
          <w:sz w:val="24"/>
          <w:szCs w:val="24"/>
        </w:rPr>
        <w:t>feedback</w:t>
      </w:r>
      <w:r w:rsidR="00BD7BA7">
        <w:rPr>
          <w:rFonts w:ascii="Arial" w:hAnsi="Arial" w:cs="Arial"/>
          <w:sz w:val="24"/>
          <w:szCs w:val="24"/>
        </w:rPr>
        <w:t xml:space="preserve"> </w:t>
      </w:r>
      <w:r w:rsidR="0071280E">
        <w:rPr>
          <w:rFonts w:ascii="Arial" w:hAnsi="Arial" w:cs="Arial"/>
          <w:sz w:val="24"/>
          <w:szCs w:val="24"/>
        </w:rPr>
        <w:t>would</w:t>
      </w:r>
      <w:r w:rsidR="00BD7BA7">
        <w:rPr>
          <w:rFonts w:ascii="Arial" w:hAnsi="Arial" w:cs="Arial"/>
          <w:sz w:val="24"/>
          <w:szCs w:val="24"/>
        </w:rPr>
        <w:t xml:space="preserve"> be considered as part of further development/refinement of the </w:t>
      </w:r>
      <w:r w:rsidR="00402FBD">
        <w:rPr>
          <w:rFonts w:ascii="Arial" w:hAnsi="Arial" w:cs="Arial"/>
          <w:sz w:val="24"/>
          <w:szCs w:val="24"/>
        </w:rPr>
        <w:lastRenderedPageBreak/>
        <w:t xml:space="preserve">draft </w:t>
      </w:r>
      <w:r w:rsidR="00BD7BA7">
        <w:rPr>
          <w:rFonts w:ascii="Arial" w:hAnsi="Arial" w:cs="Arial"/>
          <w:sz w:val="24"/>
          <w:szCs w:val="24"/>
        </w:rPr>
        <w:t>strategy</w:t>
      </w:r>
      <w:r w:rsidR="00402FBD">
        <w:rPr>
          <w:rFonts w:ascii="Arial" w:hAnsi="Arial" w:cs="Arial"/>
          <w:sz w:val="24"/>
          <w:szCs w:val="24"/>
        </w:rPr>
        <w:t>.</w:t>
      </w:r>
      <w:r w:rsidR="00663E3B">
        <w:rPr>
          <w:rFonts w:ascii="Arial" w:hAnsi="Arial" w:cs="Arial"/>
          <w:sz w:val="24"/>
          <w:szCs w:val="24"/>
        </w:rPr>
        <w:t xml:space="preserve"> </w:t>
      </w:r>
      <w:r w:rsidR="00BD7BA7">
        <w:rPr>
          <w:rFonts w:ascii="Arial" w:hAnsi="Arial" w:cs="Arial"/>
          <w:sz w:val="24"/>
          <w:szCs w:val="24"/>
        </w:rPr>
        <w:t xml:space="preserve">All questions raised by delegates for the Plenary session </w:t>
      </w:r>
      <w:r w:rsidR="0071280E">
        <w:rPr>
          <w:rFonts w:ascii="Arial" w:hAnsi="Arial" w:cs="Arial"/>
          <w:sz w:val="24"/>
          <w:szCs w:val="24"/>
        </w:rPr>
        <w:t xml:space="preserve">would </w:t>
      </w:r>
      <w:r w:rsidR="00BD7BA7">
        <w:rPr>
          <w:rFonts w:ascii="Arial" w:hAnsi="Arial" w:cs="Arial"/>
          <w:sz w:val="24"/>
          <w:szCs w:val="24"/>
        </w:rPr>
        <w:t>receive a written response from a Board member</w:t>
      </w:r>
      <w:r w:rsidR="00E27F73">
        <w:rPr>
          <w:rFonts w:ascii="Arial" w:hAnsi="Arial" w:cs="Arial"/>
          <w:sz w:val="24"/>
          <w:szCs w:val="24"/>
        </w:rPr>
        <w:t xml:space="preserve">. </w:t>
      </w:r>
      <w:r w:rsidR="00402FBD">
        <w:rPr>
          <w:rFonts w:ascii="Arial" w:hAnsi="Arial" w:cs="Arial"/>
          <w:sz w:val="24"/>
          <w:szCs w:val="24"/>
        </w:rPr>
        <w:t xml:space="preserve">The </w:t>
      </w:r>
      <w:r w:rsidR="00243C81">
        <w:rPr>
          <w:rFonts w:ascii="Arial" w:hAnsi="Arial" w:cs="Arial"/>
          <w:sz w:val="24"/>
          <w:szCs w:val="24"/>
        </w:rPr>
        <w:t xml:space="preserve">Board </w:t>
      </w:r>
      <w:r w:rsidR="00402FBD">
        <w:rPr>
          <w:rFonts w:ascii="Arial" w:hAnsi="Arial" w:cs="Arial"/>
          <w:sz w:val="24"/>
          <w:szCs w:val="24"/>
        </w:rPr>
        <w:t xml:space="preserve">were </w:t>
      </w:r>
      <w:r w:rsidR="00243C81">
        <w:rPr>
          <w:rFonts w:ascii="Arial" w:hAnsi="Arial" w:cs="Arial"/>
          <w:sz w:val="24"/>
          <w:szCs w:val="24"/>
        </w:rPr>
        <w:t xml:space="preserve">pleased with </w:t>
      </w:r>
      <w:r w:rsidR="005945AB">
        <w:rPr>
          <w:rFonts w:ascii="Arial" w:hAnsi="Arial" w:cs="Arial"/>
          <w:sz w:val="24"/>
          <w:szCs w:val="24"/>
        </w:rPr>
        <w:t xml:space="preserve">the </w:t>
      </w:r>
      <w:r w:rsidR="00243C81">
        <w:rPr>
          <w:rFonts w:ascii="Arial" w:hAnsi="Arial" w:cs="Arial"/>
          <w:sz w:val="24"/>
          <w:szCs w:val="24"/>
        </w:rPr>
        <w:t>level of social media activity during the Conference</w:t>
      </w:r>
      <w:r w:rsidR="0071280E">
        <w:rPr>
          <w:rFonts w:ascii="Arial" w:hAnsi="Arial" w:cs="Arial"/>
          <w:sz w:val="24"/>
          <w:szCs w:val="24"/>
        </w:rPr>
        <w:t xml:space="preserve"> and welcomed the contribution of delegates to the day</w:t>
      </w:r>
      <w:r w:rsidR="00402FBD">
        <w:rPr>
          <w:rFonts w:ascii="Arial" w:hAnsi="Arial" w:cs="Arial"/>
          <w:sz w:val="24"/>
          <w:szCs w:val="24"/>
        </w:rPr>
        <w:t xml:space="preserve">. The Board asked that the </w:t>
      </w:r>
      <w:r w:rsidR="00243C81">
        <w:rPr>
          <w:rFonts w:ascii="Arial" w:hAnsi="Arial" w:cs="Arial"/>
          <w:sz w:val="24"/>
          <w:szCs w:val="24"/>
        </w:rPr>
        <w:t xml:space="preserve">Marketing Group </w:t>
      </w:r>
      <w:r w:rsidR="00402FBD">
        <w:rPr>
          <w:rFonts w:ascii="Arial" w:hAnsi="Arial" w:cs="Arial"/>
          <w:sz w:val="24"/>
          <w:szCs w:val="24"/>
        </w:rPr>
        <w:t xml:space="preserve">consider its membership to include communication </w:t>
      </w:r>
      <w:r w:rsidR="00663E3B">
        <w:rPr>
          <w:rFonts w:ascii="Arial" w:hAnsi="Arial" w:cs="Arial"/>
          <w:sz w:val="24"/>
          <w:szCs w:val="24"/>
        </w:rPr>
        <w:t>and marketing experts, and that</w:t>
      </w:r>
      <w:r w:rsidR="00402FBD">
        <w:rPr>
          <w:rFonts w:ascii="Arial" w:hAnsi="Arial" w:cs="Arial"/>
          <w:sz w:val="24"/>
          <w:szCs w:val="24"/>
        </w:rPr>
        <w:t xml:space="preserve"> they </w:t>
      </w:r>
      <w:r w:rsidR="0071280E">
        <w:rPr>
          <w:rFonts w:ascii="Arial" w:hAnsi="Arial" w:cs="Arial"/>
          <w:sz w:val="24"/>
          <w:szCs w:val="24"/>
        </w:rPr>
        <w:t xml:space="preserve">begin </w:t>
      </w:r>
      <w:r w:rsidR="00402FBD">
        <w:rPr>
          <w:rFonts w:ascii="Arial" w:hAnsi="Arial" w:cs="Arial"/>
          <w:sz w:val="24"/>
          <w:szCs w:val="24"/>
        </w:rPr>
        <w:t>develop</w:t>
      </w:r>
      <w:r w:rsidR="0071280E">
        <w:rPr>
          <w:rFonts w:ascii="Arial" w:hAnsi="Arial" w:cs="Arial"/>
          <w:sz w:val="24"/>
          <w:szCs w:val="24"/>
        </w:rPr>
        <w:t>ment of</w:t>
      </w:r>
      <w:r w:rsidR="00243C81">
        <w:rPr>
          <w:rFonts w:ascii="Arial" w:hAnsi="Arial" w:cs="Arial"/>
          <w:sz w:val="24"/>
          <w:szCs w:val="24"/>
        </w:rPr>
        <w:t xml:space="preserve"> a social media plan as part of the </w:t>
      </w:r>
      <w:r w:rsidR="0071280E">
        <w:rPr>
          <w:rFonts w:ascii="Arial" w:hAnsi="Arial" w:cs="Arial"/>
          <w:sz w:val="24"/>
          <w:szCs w:val="24"/>
        </w:rPr>
        <w:t xml:space="preserve">an overarching </w:t>
      </w:r>
      <w:r w:rsidR="00243C81">
        <w:rPr>
          <w:rFonts w:ascii="Arial" w:hAnsi="Arial" w:cs="Arial"/>
          <w:sz w:val="24"/>
          <w:szCs w:val="24"/>
        </w:rPr>
        <w:t xml:space="preserve">Communications </w:t>
      </w:r>
      <w:r w:rsidR="00402FBD">
        <w:rPr>
          <w:rFonts w:ascii="Arial" w:hAnsi="Arial" w:cs="Arial"/>
          <w:sz w:val="24"/>
          <w:szCs w:val="24"/>
        </w:rPr>
        <w:t xml:space="preserve">plan </w:t>
      </w:r>
      <w:r w:rsidR="00243C81">
        <w:rPr>
          <w:rFonts w:ascii="Arial" w:hAnsi="Arial" w:cs="Arial"/>
          <w:sz w:val="24"/>
          <w:szCs w:val="24"/>
        </w:rPr>
        <w:t>to highlight the value of youth work throughout the year.</w:t>
      </w:r>
      <w:r w:rsidR="00402FBD">
        <w:rPr>
          <w:rFonts w:ascii="Arial" w:hAnsi="Arial" w:cs="Arial"/>
          <w:sz w:val="24"/>
          <w:szCs w:val="24"/>
        </w:rPr>
        <w:t xml:space="preserve"> The Board asked for the Marketing Group to feed this back to the next Board meeting.</w:t>
      </w:r>
    </w:p>
    <w:p w:rsidR="00CB34F3" w:rsidRDefault="00243C81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sz w:val="24"/>
          <w:szCs w:val="24"/>
        </w:rPr>
        <w:t>Item 4</w:t>
      </w:r>
      <w:r w:rsidR="007128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KT provided feedback from stakeholder meetings including</w:t>
      </w:r>
      <w:r w:rsidR="0071280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1280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Welsh Local Government Association; </w:t>
      </w:r>
      <w:r w:rsidR="0071280E">
        <w:rPr>
          <w:rFonts w:ascii="Arial" w:hAnsi="Arial" w:cs="Arial"/>
          <w:sz w:val="24"/>
          <w:szCs w:val="24"/>
        </w:rPr>
        <w:t xml:space="preserve">the </w:t>
      </w:r>
      <w:r w:rsidR="00B42BDF">
        <w:rPr>
          <w:rFonts w:ascii="Arial" w:hAnsi="Arial" w:cs="Arial"/>
          <w:sz w:val="24"/>
          <w:szCs w:val="24"/>
        </w:rPr>
        <w:t>Education Workforce Council; Education and Training Standards</w:t>
      </w:r>
      <w:r w:rsidR="0071280E">
        <w:rPr>
          <w:rFonts w:ascii="Arial" w:hAnsi="Arial" w:cs="Arial"/>
          <w:sz w:val="24"/>
          <w:szCs w:val="24"/>
        </w:rPr>
        <w:t>;</w:t>
      </w:r>
      <w:r w:rsidR="00B42BDF">
        <w:rPr>
          <w:rFonts w:ascii="Arial" w:hAnsi="Arial" w:cs="Arial"/>
          <w:sz w:val="24"/>
          <w:szCs w:val="24"/>
        </w:rPr>
        <w:t xml:space="preserve"> Council for Wales of Voluntary Youth Service</w:t>
      </w:r>
      <w:r w:rsidR="0071280E">
        <w:rPr>
          <w:rFonts w:ascii="Arial" w:hAnsi="Arial" w:cs="Arial"/>
          <w:sz w:val="24"/>
          <w:szCs w:val="24"/>
        </w:rPr>
        <w:t>s (CWVYS)</w:t>
      </w:r>
      <w:r w:rsidR="00B42BDF">
        <w:rPr>
          <w:rFonts w:ascii="Arial" w:hAnsi="Arial" w:cs="Arial"/>
          <w:sz w:val="24"/>
          <w:szCs w:val="24"/>
        </w:rPr>
        <w:t xml:space="preserve">. KT </w:t>
      </w:r>
      <w:r w:rsidR="0071280E">
        <w:rPr>
          <w:rFonts w:ascii="Arial" w:hAnsi="Arial" w:cs="Arial"/>
          <w:sz w:val="24"/>
          <w:szCs w:val="24"/>
        </w:rPr>
        <w:t xml:space="preserve">had </w:t>
      </w:r>
      <w:r w:rsidR="00B42BDF">
        <w:rPr>
          <w:rFonts w:ascii="Arial" w:hAnsi="Arial" w:cs="Arial"/>
          <w:sz w:val="24"/>
          <w:szCs w:val="24"/>
        </w:rPr>
        <w:t xml:space="preserve">also attended 3 CWVYS regional meetings which </w:t>
      </w:r>
      <w:r w:rsidR="00402FBD">
        <w:rPr>
          <w:rFonts w:ascii="Arial" w:hAnsi="Arial" w:cs="Arial"/>
          <w:sz w:val="24"/>
          <w:szCs w:val="24"/>
        </w:rPr>
        <w:t xml:space="preserve">he reported </w:t>
      </w:r>
      <w:r w:rsidR="0071280E">
        <w:rPr>
          <w:rFonts w:ascii="Arial" w:hAnsi="Arial" w:cs="Arial"/>
          <w:sz w:val="24"/>
          <w:szCs w:val="24"/>
        </w:rPr>
        <w:t xml:space="preserve">as being </w:t>
      </w:r>
      <w:r w:rsidR="00B42BDF">
        <w:rPr>
          <w:rFonts w:ascii="Arial" w:hAnsi="Arial" w:cs="Arial"/>
          <w:sz w:val="24"/>
          <w:szCs w:val="24"/>
        </w:rPr>
        <w:t xml:space="preserve">beneficial to </w:t>
      </w:r>
      <w:r w:rsidR="00402FBD">
        <w:rPr>
          <w:rFonts w:ascii="Arial" w:hAnsi="Arial" w:cs="Arial"/>
          <w:sz w:val="24"/>
          <w:szCs w:val="24"/>
        </w:rPr>
        <w:t xml:space="preserve">enable him to </w:t>
      </w:r>
      <w:r w:rsidR="00B42BDF">
        <w:rPr>
          <w:rFonts w:ascii="Arial" w:hAnsi="Arial" w:cs="Arial"/>
          <w:sz w:val="24"/>
          <w:szCs w:val="24"/>
        </w:rPr>
        <w:t xml:space="preserve">meet with smaller voluntary sector organisations. KT </w:t>
      </w:r>
      <w:r w:rsidR="0071280E">
        <w:rPr>
          <w:rFonts w:ascii="Arial" w:hAnsi="Arial" w:cs="Arial"/>
          <w:sz w:val="24"/>
          <w:szCs w:val="24"/>
        </w:rPr>
        <w:t xml:space="preserve">had </w:t>
      </w:r>
      <w:r w:rsidR="00B42BDF">
        <w:rPr>
          <w:rFonts w:ascii="Arial" w:hAnsi="Arial" w:cs="Arial"/>
          <w:sz w:val="24"/>
          <w:szCs w:val="24"/>
        </w:rPr>
        <w:t>also met with Lynne Neagle AM, Ch</w:t>
      </w:r>
      <w:bookmarkStart w:id="0" w:name="_GoBack"/>
      <w:bookmarkEnd w:id="0"/>
      <w:r w:rsidR="00B42BDF">
        <w:rPr>
          <w:rFonts w:ascii="Arial" w:hAnsi="Arial" w:cs="Arial"/>
          <w:sz w:val="24"/>
          <w:szCs w:val="24"/>
        </w:rPr>
        <w:t>air of the Children, Young People and Education Committee</w:t>
      </w:r>
      <w:r w:rsidR="00663E3B">
        <w:rPr>
          <w:rFonts w:ascii="Arial" w:hAnsi="Arial" w:cs="Arial"/>
          <w:sz w:val="24"/>
          <w:szCs w:val="24"/>
        </w:rPr>
        <w:t xml:space="preserve"> and advised the</w:t>
      </w:r>
      <w:r w:rsidR="0071280E">
        <w:rPr>
          <w:rFonts w:ascii="Arial" w:hAnsi="Arial" w:cs="Arial"/>
          <w:sz w:val="24"/>
          <w:szCs w:val="24"/>
        </w:rPr>
        <w:t xml:space="preserve"> </w:t>
      </w:r>
      <w:r w:rsidR="00B42BDF">
        <w:rPr>
          <w:rFonts w:ascii="Arial" w:hAnsi="Arial" w:cs="Arial"/>
          <w:sz w:val="24"/>
          <w:szCs w:val="24"/>
        </w:rPr>
        <w:t xml:space="preserve">Committee </w:t>
      </w:r>
      <w:r w:rsidR="0071280E">
        <w:rPr>
          <w:rFonts w:ascii="Arial" w:hAnsi="Arial" w:cs="Arial"/>
          <w:sz w:val="24"/>
          <w:szCs w:val="24"/>
        </w:rPr>
        <w:t>would retain a watching brief on this area of work.</w:t>
      </w:r>
      <w:r w:rsidR="00B42BDF">
        <w:rPr>
          <w:rFonts w:ascii="Arial" w:hAnsi="Arial" w:cs="Arial"/>
          <w:sz w:val="24"/>
          <w:szCs w:val="24"/>
        </w:rPr>
        <w:t xml:space="preserve"> </w:t>
      </w:r>
    </w:p>
    <w:p w:rsidR="000B1CC9" w:rsidRDefault="00CB34F3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sz w:val="24"/>
          <w:szCs w:val="24"/>
        </w:rPr>
        <w:t>Item 5</w:t>
      </w:r>
      <w:r w:rsidR="0071280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Ongoing engagement of young people in the development of the strategy </w:t>
      </w:r>
      <w:r w:rsidR="0071280E">
        <w:rPr>
          <w:rFonts w:ascii="Arial" w:hAnsi="Arial" w:cs="Arial"/>
          <w:sz w:val="24"/>
          <w:szCs w:val="24"/>
        </w:rPr>
        <w:t xml:space="preserve">was identified as </w:t>
      </w:r>
      <w:r>
        <w:rPr>
          <w:rFonts w:ascii="Arial" w:hAnsi="Arial" w:cs="Arial"/>
          <w:sz w:val="24"/>
          <w:szCs w:val="24"/>
        </w:rPr>
        <w:t xml:space="preserve">a priority. </w:t>
      </w:r>
      <w:r w:rsidR="00402F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Board agreed </w:t>
      </w:r>
      <w:r w:rsidR="0055203F">
        <w:rPr>
          <w:rFonts w:ascii="Arial" w:hAnsi="Arial" w:cs="Arial"/>
          <w:sz w:val="24"/>
          <w:szCs w:val="24"/>
        </w:rPr>
        <w:t xml:space="preserve">on need for </w:t>
      </w:r>
      <w:r w:rsidR="0071280E">
        <w:rPr>
          <w:rFonts w:ascii="Arial" w:hAnsi="Arial" w:cs="Arial"/>
          <w:sz w:val="24"/>
          <w:szCs w:val="24"/>
        </w:rPr>
        <w:t xml:space="preserve">feedback to young people following Stage 1 of the ‘Let’s Talk’ survey, and development of a second stage. </w:t>
      </w:r>
      <w:r w:rsidR="0055203F">
        <w:rPr>
          <w:rFonts w:ascii="Arial" w:hAnsi="Arial" w:cs="Arial"/>
          <w:sz w:val="24"/>
          <w:szCs w:val="24"/>
        </w:rPr>
        <w:t xml:space="preserve">SL </w:t>
      </w:r>
      <w:r w:rsidR="0071280E">
        <w:rPr>
          <w:rFonts w:ascii="Arial" w:hAnsi="Arial" w:cs="Arial"/>
          <w:sz w:val="24"/>
          <w:szCs w:val="24"/>
        </w:rPr>
        <w:t>agreed to</w:t>
      </w:r>
      <w:r w:rsidR="002839BD">
        <w:rPr>
          <w:rFonts w:ascii="Arial" w:hAnsi="Arial" w:cs="Arial"/>
          <w:sz w:val="24"/>
          <w:szCs w:val="24"/>
        </w:rPr>
        <w:t xml:space="preserve"> </w:t>
      </w:r>
      <w:r w:rsidR="0055203F">
        <w:rPr>
          <w:rFonts w:ascii="Arial" w:hAnsi="Arial" w:cs="Arial"/>
          <w:sz w:val="24"/>
          <w:szCs w:val="24"/>
        </w:rPr>
        <w:t xml:space="preserve">co-ordinate a young person’s subgroup to work alongside the Board. </w:t>
      </w:r>
      <w:r w:rsidR="002839BD">
        <w:rPr>
          <w:rFonts w:ascii="Arial" w:hAnsi="Arial" w:cs="Arial"/>
          <w:sz w:val="24"/>
          <w:szCs w:val="24"/>
        </w:rPr>
        <w:t>Officials asked to programme a schedule of meetings with stakeholders to engage further with the sector on the draft proposals</w:t>
      </w:r>
      <w:r w:rsidR="0071280E">
        <w:rPr>
          <w:rFonts w:ascii="Arial" w:hAnsi="Arial" w:cs="Arial"/>
          <w:sz w:val="24"/>
          <w:szCs w:val="24"/>
        </w:rPr>
        <w:t xml:space="preserve"> contained within the strategy</w:t>
      </w:r>
      <w:r w:rsidR="002839BD">
        <w:rPr>
          <w:rFonts w:ascii="Arial" w:hAnsi="Arial" w:cs="Arial"/>
          <w:sz w:val="24"/>
          <w:szCs w:val="24"/>
        </w:rPr>
        <w:t xml:space="preserve">. </w:t>
      </w:r>
      <w:r w:rsidR="0071280E">
        <w:rPr>
          <w:rFonts w:ascii="Arial" w:hAnsi="Arial" w:cs="Arial"/>
          <w:sz w:val="24"/>
          <w:szCs w:val="24"/>
        </w:rPr>
        <w:t>The f</w:t>
      </w:r>
      <w:r w:rsidR="002839BD">
        <w:rPr>
          <w:rFonts w:ascii="Arial" w:hAnsi="Arial" w:cs="Arial"/>
          <w:sz w:val="24"/>
          <w:szCs w:val="24"/>
        </w:rPr>
        <w:t xml:space="preserve">ocus of meetings </w:t>
      </w:r>
      <w:r w:rsidR="0071280E">
        <w:rPr>
          <w:rFonts w:ascii="Arial" w:hAnsi="Arial" w:cs="Arial"/>
          <w:sz w:val="24"/>
          <w:szCs w:val="24"/>
        </w:rPr>
        <w:t xml:space="preserve">would </w:t>
      </w:r>
      <w:r w:rsidR="002839BD">
        <w:rPr>
          <w:rFonts w:ascii="Arial" w:hAnsi="Arial" w:cs="Arial"/>
          <w:sz w:val="24"/>
          <w:szCs w:val="24"/>
        </w:rPr>
        <w:t>be to</w:t>
      </w:r>
      <w:r w:rsidR="0071280E">
        <w:rPr>
          <w:rFonts w:ascii="Arial" w:hAnsi="Arial" w:cs="Arial"/>
          <w:sz w:val="24"/>
          <w:szCs w:val="24"/>
        </w:rPr>
        <w:t xml:space="preserve"> seek feedback, develop shared refinements to the approach, and secure</w:t>
      </w:r>
      <w:r w:rsidR="002839BD">
        <w:rPr>
          <w:rFonts w:ascii="Arial" w:hAnsi="Arial" w:cs="Arial"/>
          <w:sz w:val="24"/>
          <w:szCs w:val="24"/>
        </w:rPr>
        <w:t xml:space="preserve"> joint actions against each of the </w:t>
      </w:r>
      <w:r w:rsidR="0071280E">
        <w:rPr>
          <w:rFonts w:ascii="Arial" w:hAnsi="Arial" w:cs="Arial"/>
          <w:sz w:val="24"/>
          <w:szCs w:val="24"/>
        </w:rPr>
        <w:t xml:space="preserve">key areas of work </w:t>
      </w:r>
      <w:r w:rsidR="002839BD">
        <w:rPr>
          <w:rFonts w:ascii="Arial" w:hAnsi="Arial" w:cs="Arial"/>
          <w:sz w:val="24"/>
          <w:szCs w:val="24"/>
        </w:rPr>
        <w:t xml:space="preserve">to ensure </w:t>
      </w:r>
      <w:r w:rsidR="00181C1B">
        <w:rPr>
          <w:rFonts w:ascii="Arial" w:hAnsi="Arial" w:cs="Arial"/>
          <w:sz w:val="24"/>
          <w:szCs w:val="24"/>
        </w:rPr>
        <w:t xml:space="preserve">sector </w:t>
      </w:r>
      <w:r w:rsidR="002839BD">
        <w:rPr>
          <w:rFonts w:ascii="Arial" w:hAnsi="Arial" w:cs="Arial"/>
          <w:sz w:val="24"/>
          <w:szCs w:val="24"/>
        </w:rPr>
        <w:t>ownership of strategy delivery.</w:t>
      </w:r>
      <w:r w:rsidR="000B1CC9">
        <w:rPr>
          <w:rFonts w:ascii="Arial" w:hAnsi="Arial" w:cs="Arial"/>
          <w:sz w:val="24"/>
          <w:szCs w:val="24"/>
        </w:rPr>
        <w:t xml:space="preserve"> </w:t>
      </w:r>
    </w:p>
    <w:p w:rsidR="00BD7BA7" w:rsidRDefault="00181C1B" w:rsidP="00B8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</w:t>
      </w:r>
      <w:r w:rsidR="002839BD">
        <w:rPr>
          <w:rFonts w:ascii="Arial" w:hAnsi="Arial" w:cs="Arial"/>
          <w:sz w:val="24"/>
          <w:szCs w:val="24"/>
        </w:rPr>
        <w:t>agreed the need for a stakeholder group to focus on digital approaches to youth work</w:t>
      </w:r>
      <w:r w:rsidR="000B1CC9">
        <w:rPr>
          <w:rFonts w:ascii="Arial" w:hAnsi="Arial" w:cs="Arial"/>
          <w:sz w:val="24"/>
          <w:szCs w:val="24"/>
        </w:rPr>
        <w:t xml:space="preserve">. </w:t>
      </w:r>
    </w:p>
    <w:p w:rsidR="00B84F6C" w:rsidRPr="0051130A" w:rsidRDefault="00BD7BA7" w:rsidP="00B8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1130A">
        <w:rPr>
          <w:rFonts w:ascii="Arial" w:hAnsi="Arial" w:cs="Arial"/>
          <w:sz w:val="24"/>
          <w:szCs w:val="24"/>
        </w:rPr>
        <w:t xml:space="preserve"> </w:t>
      </w:r>
    </w:p>
    <w:p w:rsidR="0051130A" w:rsidRDefault="0051130A" w:rsidP="00B84F6C">
      <w:pPr>
        <w:rPr>
          <w:rFonts w:ascii="Arial" w:hAnsi="Arial" w:cs="Arial"/>
          <w:sz w:val="24"/>
          <w:szCs w:val="24"/>
        </w:rPr>
      </w:pPr>
    </w:p>
    <w:sectPr w:rsidR="005113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5A" w:rsidRDefault="00CD155A" w:rsidP="003029A1">
      <w:pPr>
        <w:spacing w:after="0" w:line="240" w:lineRule="auto"/>
      </w:pPr>
      <w:r>
        <w:separator/>
      </w:r>
    </w:p>
  </w:endnote>
  <w:endnote w:type="continuationSeparator" w:id="0">
    <w:p w:rsidR="00CD155A" w:rsidRDefault="00CD155A" w:rsidP="003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A" w:rsidRDefault="00CD155A" w:rsidP="003029A1">
    <w:pPr>
      <w:pStyle w:val="Footer"/>
      <w:tabs>
        <w:tab w:val="clear" w:pos="4513"/>
        <w:tab w:val="clear" w:pos="9026"/>
        <w:tab w:val="left" w:pos="5230"/>
      </w:tabs>
    </w:pPr>
    <w: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CD155A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CD155A" w:rsidRDefault="00E27F73" w:rsidP="003A307F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D155A">
                <w:t>Interim Youth Work Board</w:t>
              </w:r>
            </w:sdtContent>
          </w:sdt>
          <w:r w:rsidR="00CD155A">
            <w:t xml:space="preserve"> |Meeting 5 26 February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D155A" w:rsidRDefault="00CD155A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7F73" w:rsidRPr="00E27F7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D155A" w:rsidRDefault="00CD155A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5A" w:rsidRDefault="00CD155A" w:rsidP="003029A1">
      <w:pPr>
        <w:spacing w:after="0" w:line="240" w:lineRule="auto"/>
      </w:pPr>
      <w:r>
        <w:separator/>
      </w:r>
    </w:p>
  </w:footnote>
  <w:footnote w:type="continuationSeparator" w:id="0">
    <w:p w:rsidR="00CD155A" w:rsidRDefault="00CD155A" w:rsidP="003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A" w:rsidRDefault="00CD155A" w:rsidP="003029A1">
    <w:pPr>
      <w:pStyle w:val="Header"/>
    </w:pPr>
    <w:r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Interim Youth Work Board                                                                            Meeting </w:t>
    </w:r>
    <w:r>
      <w:rPr>
        <w:rFonts w:ascii="Arial" w:hAnsi="Arial" w:cs="Arial"/>
        <w:color w:val="943634" w:themeColor="accent2" w:themeShade="BF"/>
        <w:sz w:val="24"/>
        <w:szCs w:val="24"/>
      </w:rPr>
      <w:t>5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CD155A" w:rsidRDefault="00CD155A" w:rsidP="003029A1">
    <w:pPr>
      <w:pStyle w:val="Header"/>
    </w:pPr>
  </w:p>
  <w:p w:rsidR="00CD155A" w:rsidRDefault="00CD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3B"/>
    <w:multiLevelType w:val="hybridMultilevel"/>
    <w:tmpl w:val="F7BC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20"/>
    <w:multiLevelType w:val="hybridMultilevel"/>
    <w:tmpl w:val="BD6E99B0"/>
    <w:lvl w:ilvl="0" w:tplc="CE16B87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AE4F24"/>
    <w:multiLevelType w:val="hybridMultilevel"/>
    <w:tmpl w:val="400E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7DF"/>
    <w:multiLevelType w:val="hybridMultilevel"/>
    <w:tmpl w:val="330CBD8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A873EBC"/>
    <w:multiLevelType w:val="hybridMultilevel"/>
    <w:tmpl w:val="9CA4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2BF3"/>
    <w:multiLevelType w:val="hybridMultilevel"/>
    <w:tmpl w:val="9084A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3A8"/>
    <w:multiLevelType w:val="hybridMultilevel"/>
    <w:tmpl w:val="216CA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D7AC3"/>
    <w:multiLevelType w:val="hybridMultilevel"/>
    <w:tmpl w:val="7700DF84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181"/>
    <w:multiLevelType w:val="hybridMultilevel"/>
    <w:tmpl w:val="CB3A0AA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A24AB"/>
    <w:multiLevelType w:val="hybridMultilevel"/>
    <w:tmpl w:val="14C2D19C"/>
    <w:lvl w:ilvl="0" w:tplc="EBAE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72008E0"/>
    <w:multiLevelType w:val="hybridMultilevel"/>
    <w:tmpl w:val="A03833D2"/>
    <w:lvl w:ilvl="0" w:tplc="7960DC3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1C4770"/>
    <w:multiLevelType w:val="hybridMultilevel"/>
    <w:tmpl w:val="8C7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4"/>
    <w:rsid w:val="0004477D"/>
    <w:rsid w:val="00090353"/>
    <w:rsid w:val="000976F1"/>
    <w:rsid w:val="000B1CC9"/>
    <w:rsid w:val="000C6545"/>
    <w:rsid w:val="00181C1B"/>
    <w:rsid w:val="001A63A2"/>
    <w:rsid w:val="001C3B6F"/>
    <w:rsid w:val="00212AE7"/>
    <w:rsid w:val="00213D05"/>
    <w:rsid w:val="002306FD"/>
    <w:rsid w:val="00243C81"/>
    <w:rsid w:val="002839BD"/>
    <w:rsid w:val="0029036E"/>
    <w:rsid w:val="002C2266"/>
    <w:rsid w:val="002D270A"/>
    <w:rsid w:val="002D329A"/>
    <w:rsid w:val="003015B4"/>
    <w:rsid w:val="003029A1"/>
    <w:rsid w:val="00315ADA"/>
    <w:rsid w:val="00383121"/>
    <w:rsid w:val="00387F59"/>
    <w:rsid w:val="003A307F"/>
    <w:rsid w:val="003A651B"/>
    <w:rsid w:val="003F2D58"/>
    <w:rsid w:val="00400A2C"/>
    <w:rsid w:val="00402FBD"/>
    <w:rsid w:val="00484321"/>
    <w:rsid w:val="004B4554"/>
    <w:rsid w:val="004E72D8"/>
    <w:rsid w:val="004F130C"/>
    <w:rsid w:val="004F6CAB"/>
    <w:rsid w:val="0051130A"/>
    <w:rsid w:val="005122B5"/>
    <w:rsid w:val="005345FC"/>
    <w:rsid w:val="0055203F"/>
    <w:rsid w:val="00553204"/>
    <w:rsid w:val="00554054"/>
    <w:rsid w:val="00584585"/>
    <w:rsid w:val="005927BB"/>
    <w:rsid w:val="005945AB"/>
    <w:rsid w:val="005A2C92"/>
    <w:rsid w:val="005D49DC"/>
    <w:rsid w:val="005E6B52"/>
    <w:rsid w:val="00600843"/>
    <w:rsid w:val="00601ACB"/>
    <w:rsid w:val="00654369"/>
    <w:rsid w:val="00663E3B"/>
    <w:rsid w:val="00697CCB"/>
    <w:rsid w:val="006C0B2A"/>
    <w:rsid w:val="006C1BB9"/>
    <w:rsid w:val="006C65C3"/>
    <w:rsid w:val="006D0725"/>
    <w:rsid w:val="006D4289"/>
    <w:rsid w:val="00702975"/>
    <w:rsid w:val="0070521F"/>
    <w:rsid w:val="0071280E"/>
    <w:rsid w:val="007866C9"/>
    <w:rsid w:val="007D3955"/>
    <w:rsid w:val="007D773F"/>
    <w:rsid w:val="008221CF"/>
    <w:rsid w:val="00835421"/>
    <w:rsid w:val="00846603"/>
    <w:rsid w:val="00866816"/>
    <w:rsid w:val="0089122D"/>
    <w:rsid w:val="00892150"/>
    <w:rsid w:val="00896E9A"/>
    <w:rsid w:val="008D7543"/>
    <w:rsid w:val="0090595E"/>
    <w:rsid w:val="0093792C"/>
    <w:rsid w:val="00A4192B"/>
    <w:rsid w:val="00AA7675"/>
    <w:rsid w:val="00B17E66"/>
    <w:rsid w:val="00B20B37"/>
    <w:rsid w:val="00B42BDF"/>
    <w:rsid w:val="00B43357"/>
    <w:rsid w:val="00B67D3A"/>
    <w:rsid w:val="00B824AA"/>
    <w:rsid w:val="00B83875"/>
    <w:rsid w:val="00B83AFB"/>
    <w:rsid w:val="00B84C56"/>
    <w:rsid w:val="00B84F6C"/>
    <w:rsid w:val="00BA338B"/>
    <w:rsid w:val="00BD7BA7"/>
    <w:rsid w:val="00BE2126"/>
    <w:rsid w:val="00BF2AFC"/>
    <w:rsid w:val="00C30E3C"/>
    <w:rsid w:val="00CB165D"/>
    <w:rsid w:val="00CB34F3"/>
    <w:rsid w:val="00CD155A"/>
    <w:rsid w:val="00CD3185"/>
    <w:rsid w:val="00D04F6A"/>
    <w:rsid w:val="00D05684"/>
    <w:rsid w:val="00D15068"/>
    <w:rsid w:val="00D50552"/>
    <w:rsid w:val="00D65223"/>
    <w:rsid w:val="00D74035"/>
    <w:rsid w:val="00D83198"/>
    <w:rsid w:val="00DA57CE"/>
    <w:rsid w:val="00DF2906"/>
    <w:rsid w:val="00E04A0D"/>
    <w:rsid w:val="00E27F73"/>
    <w:rsid w:val="00E30AAE"/>
    <w:rsid w:val="00E3369A"/>
    <w:rsid w:val="00E349D9"/>
    <w:rsid w:val="00E46EF6"/>
    <w:rsid w:val="00EA6342"/>
    <w:rsid w:val="00ED4B80"/>
    <w:rsid w:val="00F10C70"/>
    <w:rsid w:val="00F23977"/>
    <w:rsid w:val="00F26D94"/>
    <w:rsid w:val="00F307EA"/>
    <w:rsid w:val="00F35C19"/>
    <w:rsid w:val="00F432D1"/>
    <w:rsid w:val="00F56FE5"/>
    <w:rsid w:val="00F65603"/>
    <w:rsid w:val="00F6621D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64d83f48f5d043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2469A7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7"/>
    <w:rsid w:val="0006757F"/>
    <w:rsid w:val="001F493B"/>
    <w:rsid w:val="002469A7"/>
    <w:rsid w:val="00387371"/>
    <w:rsid w:val="00415538"/>
    <w:rsid w:val="0048552D"/>
    <w:rsid w:val="0061180D"/>
    <w:rsid w:val="007663F8"/>
    <w:rsid w:val="007970EB"/>
    <w:rsid w:val="009C3A7F"/>
    <w:rsid w:val="00E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A25569527</value>
    </field>
    <field name="Objective-Title">
      <value order="0">Meeting 5 - Agenda and minutes for publishing - English</value>
    </field>
    <field name="Objective-Description">
      <value order="0"/>
    </field>
    <field name="Objective-CreationStamp">
      <value order="0">2019-03-14T10:21:30Z</value>
    </field>
    <field name="Objective-IsApproved">
      <value order="0">false</value>
    </field>
    <field name="Objective-IsPublished">
      <value order="0">true</value>
    </field>
    <field name="Objective-DatePublished">
      <value order="0">2019-04-23T13:44:35Z</value>
    </field>
    <field name="Objective-ModificationStamp">
      <value order="0">2019-04-23T13:48:20Z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vA51687672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7AF8800-5A11-4849-A127-8581E4E6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D7C3FDD7</Template>
  <TotalTime>64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Interim Youth Work Board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Edwards, Dareth (EPS - SLD)</cp:lastModifiedBy>
  <cp:revision>8</cp:revision>
  <dcterms:created xsi:type="dcterms:W3CDTF">2019-03-25T13:46:00Z</dcterms:created>
  <dcterms:modified xsi:type="dcterms:W3CDTF">2019-04-23T13:44:00Z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A25569527</vt:lpwstr>
  </property>
  <property fmtid="{D5CDD505-2E9C-101B-9397-08002B2CF9AE}" pid="4" name="Objective-Title">
    <vt:lpwstr>Meeting 5 - Agenda and minutes for publishing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2019-03-14T10:21:30Z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2019-04-23T13:44:35Z</vt:filetime>
  </property>
  <property fmtid="{D5CDD505-2E9C-101B-9397-08002B2CF9AE}" pid="10" name="Objective-ModificationStamp">
    <vt:filetime>2019-04-23T13:48:20Z</vt:filetime>
  </property>
  <property fmtid="{D5CDD505-2E9C-101B-9397-08002B2CF9AE}" pid="11" name="Objective-Owner">
    <vt:lpwstr>Edwards, Dareth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13" name="Objective-Parent">
    <vt:lpwstr>Interim Youth Work Board -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vA51687672</vt:lpwstr>
  </property>
  <property fmtid="{D5CDD505-2E9C-101B-9397-08002B2CF9AE}" pid="16" name="Objective-Version">
    <vt:lpwstr>12.0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qA1340921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