
<file path=[Content_Types].xml><?xml version="1.0" encoding="utf-8"?>
<Types xmlns="http://schemas.openxmlformats.org/package/2006/content-types">
  <Default Extension="5A333890" ContentType="image/jpeg"/>
  <Default Extension="A91CE590" ContentType="image/png"/>
  <Default Extension="png" ContentType="image/png"/>
  <Default Extension="CF02BD70"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63822" w14:textId="77777777" w:rsidR="002E31C9" w:rsidRDefault="00795528" w:rsidP="006344C9">
      <w:pPr>
        <w:spacing w:after="0" w:line="360" w:lineRule="auto"/>
        <w:ind w:left="540" w:right="-334" w:hanging="709"/>
        <w:rPr>
          <w:rFonts w:ascii="Arial" w:eastAsia="Times New Roman" w:hAnsi="Arial" w:cs="Arial"/>
          <w:b/>
          <w:bCs/>
          <w:sz w:val="24"/>
          <w:szCs w:val="24"/>
        </w:rPr>
      </w:pPr>
      <w:r w:rsidRPr="00183B8D">
        <w:rPr>
          <w:rFonts w:ascii="Times New Roman" w:eastAsia="Times New Roman" w:hAnsi="Times New Roman" w:cs="Times New Roman"/>
          <w:noProof/>
          <w:sz w:val="24"/>
          <w:szCs w:val="24"/>
          <w:lang w:eastAsia="en-GB"/>
        </w:rPr>
        <w:drawing>
          <wp:anchor distT="0" distB="0" distL="114300" distR="114300" simplePos="0" relativeHeight="251657216" behindDoc="0" locked="0" layoutInCell="1" allowOverlap="1" wp14:anchorId="46159BBC" wp14:editId="4604506A">
            <wp:simplePos x="0" y="0"/>
            <wp:positionH relativeFrom="column">
              <wp:posOffset>0</wp:posOffset>
            </wp:positionH>
            <wp:positionV relativeFrom="paragraph">
              <wp:posOffset>0</wp:posOffset>
            </wp:positionV>
            <wp:extent cx="984250" cy="94805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r w:rsidR="00A937E9" w:rsidRPr="00183B8D">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2E8DD989" wp14:editId="12DF2D3F">
            <wp:simplePos x="0" y="0"/>
            <wp:positionH relativeFrom="column">
              <wp:posOffset>0</wp:posOffset>
            </wp:positionH>
            <wp:positionV relativeFrom="paragraph">
              <wp:posOffset>0</wp:posOffset>
            </wp:positionV>
            <wp:extent cx="984250" cy="94805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p>
    <w:p w14:paraId="6974368F" w14:textId="77777777" w:rsidR="002E31C9" w:rsidRDefault="002E31C9" w:rsidP="006344C9">
      <w:pPr>
        <w:spacing w:after="0" w:line="360" w:lineRule="auto"/>
        <w:ind w:left="540" w:right="-334" w:hanging="709"/>
        <w:rPr>
          <w:rFonts w:ascii="Arial" w:eastAsia="Times New Roman" w:hAnsi="Arial" w:cs="Arial"/>
          <w:b/>
          <w:bCs/>
          <w:sz w:val="24"/>
          <w:szCs w:val="24"/>
        </w:rPr>
      </w:pPr>
    </w:p>
    <w:p w14:paraId="2A5DED5C" w14:textId="77777777" w:rsidR="002E31C9" w:rsidRDefault="002E31C9" w:rsidP="006344C9">
      <w:pPr>
        <w:spacing w:after="0" w:line="360" w:lineRule="auto"/>
        <w:ind w:left="540" w:right="-334" w:hanging="709"/>
        <w:rPr>
          <w:rFonts w:ascii="Arial" w:eastAsia="Times New Roman" w:hAnsi="Arial" w:cs="Arial"/>
          <w:b/>
          <w:bCs/>
          <w:sz w:val="24"/>
          <w:szCs w:val="24"/>
        </w:rPr>
      </w:pPr>
    </w:p>
    <w:p w14:paraId="70679AFD" w14:textId="77777777" w:rsidR="009D28A8" w:rsidRDefault="009D28A8" w:rsidP="006344C9">
      <w:pPr>
        <w:keepNext/>
        <w:keepLines/>
        <w:spacing w:before="140" w:after="140" w:line="360" w:lineRule="auto"/>
        <w:outlineLvl w:val="0"/>
        <w:rPr>
          <w:rFonts w:ascii="Times New Roman" w:eastAsia="Times New Roman" w:hAnsi="Times New Roman" w:cs="Times New Roman"/>
          <w:noProof/>
          <w:sz w:val="24"/>
          <w:szCs w:val="24"/>
          <w:lang w:eastAsia="en-GB"/>
        </w:rPr>
      </w:pPr>
    </w:p>
    <w:p w14:paraId="51B1E16E" w14:textId="77777777" w:rsidR="009D28A8" w:rsidRDefault="009D28A8" w:rsidP="006344C9">
      <w:pPr>
        <w:keepNext/>
        <w:keepLines/>
        <w:spacing w:before="140" w:after="140" w:line="360" w:lineRule="auto"/>
        <w:outlineLvl w:val="0"/>
        <w:rPr>
          <w:rFonts w:ascii="Times New Roman" w:eastAsia="Times New Roman" w:hAnsi="Times New Roman" w:cs="Times New Roman"/>
          <w:noProof/>
          <w:sz w:val="24"/>
          <w:szCs w:val="24"/>
          <w:lang w:eastAsia="en-GB"/>
        </w:rPr>
      </w:pPr>
    </w:p>
    <w:p w14:paraId="6E23D403" w14:textId="0137C510" w:rsidR="00837470" w:rsidRPr="00E10E9C" w:rsidRDefault="00837470" w:rsidP="0094779C">
      <w:pPr>
        <w:spacing w:after="0" w:line="360" w:lineRule="auto"/>
        <w:ind w:left="540" w:right="-334" w:hanging="709"/>
        <w:rPr>
          <w:rFonts w:ascii="Arial" w:eastAsia="Times New Roman" w:hAnsi="Arial" w:cs="Arial"/>
          <w:b/>
          <w:bCs/>
          <w:color w:val="2F5496" w:themeColor="accent5" w:themeShade="BF"/>
          <w:sz w:val="40"/>
          <w:szCs w:val="44"/>
          <w:lang w:eastAsia="en-GB"/>
        </w:rPr>
      </w:pPr>
      <w:r w:rsidRPr="00E10E9C">
        <w:rPr>
          <w:rFonts w:ascii="Arial" w:eastAsia="Times New Roman" w:hAnsi="Arial" w:cs="Arial"/>
          <w:b/>
          <w:bCs/>
          <w:color w:val="2F5496" w:themeColor="accent5" w:themeShade="BF"/>
          <w:sz w:val="40"/>
          <w:szCs w:val="44"/>
          <w:lang w:eastAsia="en-GB"/>
        </w:rPr>
        <w:t xml:space="preserve">OGD Inward Loan </w:t>
      </w:r>
      <w:r w:rsidR="005237C4">
        <w:rPr>
          <w:rFonts w:ascii="Arial" w:eastAsia="Times New Roman" w:hAnsi="Arial" w:cs="Arial"/>
          <w:b/>
          <w:bCs/>
          <w:color w:val="2F5496" w:themeColor="accent5" w:themeShade="BF"/>
          <w:sz w:val="40"/>
          <w:szCs w:val="44"/>
          <w:lang w:eastAsia="en-GB"/>
        </w:rPr>
        <w:t>HEO</w:t>
      </w:r>
      <w:r w:rsidRPr="00E10E9C">
        <w:rPr>
          <w:rFonts w:ascii="Arial" w:eastAsia="Times New Roman" w:hAnsi="Arial" w:cs="Arial"/>
          <w:b/>
          <w:bCs/>
          <w:color w:val="2F5496" w:themeColor="accent5" w:themeShade="BF"/>
          <w:sz w:val="40"/>
          <w:szCs w:val="44"/>
          <w:lang w:eastAsia="en-GB"/>
        </w:rPr>
        <w:t xml:space="preserve"> Recruitment Campaign </w:t>
      </w:r>
    </w:p>
    <w:p w14:paraId="713B4257" w14:textId="74AE1A7B" w:rsidR="00C14406" w:rsidRDefault="00C14406" w:rsidP="006344C9">
      <w:pPr>
        <w:spacing w:after="0" w:line="360" w:lineRule="auto"/>
        <w:ind w:left="540" w:right="-334" w:hanging="709"/>
        <w:jc w:val="center"/>
        <w:rPr>
          <w:rFonts w:ascii="Arial" w:eastAsia="Times New Roman" w:hAnsi="Arial" w:cs="Arial"/>
          <w:b/>
          <w:bCs/>
          <w:color w:val="2F5496" w:themeColor="accent5" w:themeShade="BF"/>
          <w:sz w:val="48"/>
          <w:szCs w:val="48"/>
          <w:lang w:eastAsia="en-GB"/>
        </w:rPr>
      </w:pPr>
    </w:p>
    <w:p w14:paraId="18C33CE2" w14:textId="77777777" w:rsidR="004270F6" w:rsidRPr="00264FE0" w:rsidRDefault="004270F6" w:rsidP="006344C9">
      <w:pPr>
        <w:spacing w:after="0" w:line="360" w:lineRule="auto"/>
        <w:ind w:left="540" w:right="-334" w:hanging="709"/>
        <w:jc w:val="center"/>
        <w:rPr>
          <w:rFonts w:ascii="Arial" w:eastAsia="Times New Roman" w:hAnsi="Arial" w:cs="Arial"/>
          <w:b/>
          <w:bCs/>
          <w:color w:val="2F5496" w:themeColor="accent5" w:themeShade="BF"/>
          <w:sz w:val="48"/>
          <w:szCs w:val="48"/>
        </w:rPr>
      </w:pPr>
    </w:p>
    <w:p w14:paraId="096D08FB" w14:textId="77777777" w:rsidR="00C14406" w:rsidRDefault="00C14406" w:rsidP="006344C9">
      <w:pPr>
        <w:spacing w:after="0" w:line="360" w:lineRule="auto"/>
        <w:ind w:left="540" w:right="-334" w:hanging="709"/>
        <w:rPr>
          <w:rFonts w:ascii="Arial" w:eastAsia="Times New Roman" w:hAnsi="Arial" w:cs="Arial"/>
          <w:b/>
          <w:bCs/>
          <w:sz w:val="24"/>
          <w:szCs w:val="24"/>
        </w:rPr>
      </w:pPr>
    </w:p>
    <w:p w14:paraId="36FE44F3" w14:textId="77777777" w:rsidR="00C14406" w:rsidRPr="00183B8D" w:rsidRDefault="00C14406" w:rsidP="006344C9">
      <w:pPr>
        <w:spacing w:after="0" w:line="360" w:lineRule="auto"/>
        <w:ind w:left="540" w:right="-334" w:hanging="709"/>
        <w:rPr>
          <w:rFonts w:ascii="Arial" w:eastAsia="Times New Roman" w:hAnsi="Arial" w:cs="Arial"/>
          <w:b/>
          <w:bCs/>
          <w:sz w:val="24"/>
          <w:szCs w:val="24"/>
        </w:rPr>
      </w:pPr>
    </w:p>
    <w:p w14:paraId="53A7E7DB" w14:textId="77777777" w:rsidR="00183B8D" w:rsidRDefault="00183B8D" w:rsidP="006344C9">
      <w:pPr>
        <w:spacing w:after="0" w:line="360" w:lineRule="auto"/>
        <w:ind w:left="720" w:hanging="720"/>
        <w:rPr>
          <w:rFonts w:ascii="Arial" w:eastAsia="Times New Roman" w:hAnsi="Arial" w:cs="Arial"/>
          <w:b/>
          <w:sz w:val="24"/>
          <w:szCs w:val="24"/>
        </w:rPr>
      </w:pPr>
    </w:p>
    <w:p w14:paraId="6B76A4A2" w14:textId="77777777" w:rsidR="00C14406" w:rsidRPr="00183B8D" w:rsidRDefault="00C14406" w:rsidP="006344C9">
      <w:pPr>
        <w:spacing w:after="0" w:line="360" w:lineRule="auto"/>
        <w:ind w:left="720" w:hanging="720"/>
        <w:rPr>
          <w:rFonts w:ascii="Arial" w:eastAsia="Times New Roman" w:hAnsi="Arial" w:cs="Arial"/>
          <w:b/>
          <w:sz w:val="24"/>
          <w:szCs w:val="24"/>
        </w:rPr>
      </w:pPr>
    </w:p>
    <w:p w14:paraId="4196C028" w14:textId="77777777" w:rsidR="00183B8D" w:rsidRPr="00183B8D" w:rsidRDefault="00183B8D" w:rsidP="006344C9">
      <w:pPr>
        <w:spacing w:after="0" w:line="360" w:lineRule="auto"/>
        <w:ind w:left="720" w:hanging="720"/>
        <w:rPr>
          <w:rFonts w:ascii="Arial" w:eastAsia="Times New Roman" w:hAnsi="Arial" w:cs="Arial"/>
          <w:b/>
          <w:sz w:val="24"/>
          <w:szCs w:val="24"/>
        </w:rPr>
      </w:pPr>
    </w:p>
    <w:p w14:paraId="4F56882F" w14:textId="77777777" w:rsidR="00C14406" w:rsidRDefault="00C14406" w:rsidP="006344C9">
      <w:pPr>
        <w:spacing w:after="0" w:line="360" w:lineRule="auto"/>
        <w:ind w:left="720" w:hanging="720"/>
        <w:rPr>
          <w:rFonts w:ascii="Arial" w:eastAsia="Times New Roman" w:hAnsi="Arial" w:cs="Arial"/>
          <w:noProof/>
          <w:color w:val="800080"/>
          <w:sz w:val="24"/>
          <w:szCs w:val="24"/>
          <w:lang w:eastAsia="en-GB"/>
        </w:rPr>
      </w:pPr>
    </w:p>
    <w:p w14:paraId="45B3621E" w14:textId="77777777" w:rsidR="00C14406" w:rsidRDefault="00C14406" w:rsidP="006344C9">
      <w:pPr>
        <w:spacing w:after="0" w:line="360" w:lineRule="auto"/>
        <w:ind w:left="720" w:hanging="720"/>
        <w:rPr>
          <w:rFonts w:ascii="Arial" w:eastAsia="Times New Roman" w:hAnsi="Arial" w:cs="Arial"/>
          <w:noProof/>
          <w:color w:val="800080"/>
          <w:sz w:val="24"/>
          <w:szCs w:val="24"/>
          <w:lang w:eastAsia="en-GB"/>
        </w:rPr>
      </w:pPr>
    </w:p>
    <w:p w14:paraId="0DC7FA15" w14:textId="77777777" w:rsidR="00C14406" w:rsidRDefault="00C14406" w:rsidP="006344C9">
      <w:pPr>
        <w:spacing w:after="0" w:line="360" w:lineRule="auto"/>
        <w:ind w:left="720" w:hanging="720"/>
        <w:rPr>
          <w:rFonts w:ascii="Arial" w:eastAsia="Times New Roman" w:hAnsi="Arial" w:cs="Arial"/>
          <w:noProof/>
          <w:color w:val="800080"/>
          <w:sz w:val="24"/>
          <w:szCs w:val="24"/>
          <w:lang w:eastAsia="en-GB"/>
        </w:rPr>
      </w:pPr>
    </w:p>
    <w:p w14:paraId="4BD1C1A8" w14:textId="77777777" w:rsidR="00C14406" w:rsidRDefault="00C14406" w:rsidP="006344C9">
      <w:pPr>
        <w:spacing w:after="0" w:line="360" w:lineRule="auto"/>
        <w:ind w:left="720" w:hanging="720"/>
        <w:rPr>
          <w:rFonts w:ascii="Arial" w:eastAsia="Times New Roman" w:hAnsi="Arial" w:cs="Arial"/>
          <w:noProof/>
          <w:color w:val="800080"/>
          <w:sz w:val="24"/>
          <w:szCs w:val="24"/>
          <w:lang w:eastAsia="en-GB"/>
        </w:rPr>
      </w:pPr>
    </w:p>
    <w:p w14:paraId="48FF358E" w14:textId="77777777" w:rsidR="00183B8D" w:rsidRPr="00183B8D" w:rsidRDefault="00183B8D" w:rsidP="006344C9">
      <w:pPr>
        <w:spacing w:after="0" w:line="360" w:lineRule="auto"/>
        <w:ind w:left="720" w:hanging="720"/>
        <w:rPr>
          <w:rFonts w:ascii="Arial" w:eastAsia="Times New Roman" w:hAnsi="Arial" w:cs="Arial"/>
          <w:color w:val="800080"/>
          <w:sz w:val="24"/>
          <w:szCs w:val="24"/>
        </w:rPr>
      </w:pPr>
    </w:p>
    <w:p w14:paraId="01B6552B" w14:textId="77777777" w:rsidR="00183B8D" w:rsidRPr="00183B8D" w:rsidRDefault="00183B8D" w:rsidP="006344C9">
      <w:pPr>
        <w:spacing w:after="0" w:line="360" w:lineRule="auto"/>
        <w:ind w:left="720" w:hanging="720"/>
        <w:rPr>
          <w:rFonts w:ascii="Arial" w:eastAsia="Times New Roman" w:hAnsi="Arial" w:cs="Arial"/>
          <w:color w:val="800080"/>
          <w:sz w:val="24"/>
          <w:szCs w:val="24"/>
        </w:rPr>
      </w:pPr>
    </w:p>
    <w:p w14:paraId="4AEDF829" w14:textId="77777777" w:rsidR="00183B8D" w:rsidRPr="00183B8D" w:rsidRDefault="00183B8D" w:rsidP="006344C9">
      <w:pPr>
        <w:spacing w:after="200" w:line="360" w:lineRule="auto"/>
        <w:rPr>
          <w:rFonts w:ascii="Arial" w:eastAsia="Times New Roman" w:hAnsi="Arial" w:cs="Arial"/>
          <w:b/>
          <w:bCs/>
          <w:sz w:val="24"/>
          <w:szCs w:val="24"/>
        </w:rPr>
      </w:pPr>
    </w:p>
    <w:p w14:paraId="265616D0" w14:textId="77777777" w:rsidR="00183B8D" w:rsidRPr="00183B8D" w:rsidRDefault="00183B8D" w:rsidP="006344C9">
      <w:pPr>
        <w:spacing w:after="200" w:line="360" w:lineRule="auto"/>
        <w:rPr>
          <w:rFonts w:ascii="Arial" w:eastAsia="Times New Roman" w:hAnsi="Arial" w:cs="Arial"/>
          <w:b/>
          <w:bCs/>
          <w:sz w:val="24"/>
          <w:szCs w:val="24"/>
        </w:rPr>
      </w:pPr>
    </w:p>
    <w:p w14:paraId="4FB5F2D7" w14:textId="3DDB9B11" w:rsidR="002E03A8" w:rsidRDefault="002E03A8" w:rsidP="006344C9">
      <w:pPr>
        <w:tabs>
          <w:tab w:val="left" w:pos="426"/>
        </w:tabs>
        <w:spacing w:after="200" w:line="360" w:lineRule="auto"/>
        <w:ind w:left="709"/>
        <w:rPr>
          <w:rFonts w:ascii="Arial" w:eastAsia="Times New Roman" w:hAnsi="Arial" w:cs="Arial"/>
          <w:b/>
          <w:bCs/>
          <w:sz w:val="24"/>
          <w:szCs w:val="24"/>
        </w:rPr>
      </w:pPr>
    </w:p>
    <w:p w14:paraId="2CD8BD8F" w14:textId="77777777" w:rsidR="00837470" w:rsidRDefault="00837470" w:rsidP="006344C9">
      <w:pPr>
        <w:tabs>
          <w:tab w:val="left" w:pos="426"/>
        </w:tabs>
        <w:spacing w:after="200" w:line="360" w:lineRule="auto"/>
        <w:ind w:left="709"/>
        <w:rPr>
          <w:rFonts w:ascii="Arial" w:eastAsia="Times New Roman" w:hAnsi="Arial" w:cs="Arial"/>
          <w:b/>
          <w:bCs/>
          <w:sz w:val="24"/>
          <w:szCs w:val="24"/>
        </w:rPr>
      </w:pPr>
    </w:p>
    <w:p w14:paraId="123214AD" w14:textId="28CA8EBB" w:rsidR="00C14406" w:rsidRDefault="00CB2967" w:rsidP="006344C9">
      <w:pPr>
        <w:tabs>
          <w:tab w:val="left" w:pos="426"/>
        </w:tabs>
        <w:spacing w:after="200" w:line="360" w:lineRule="auto"/>
        <w:ind w:left="709"/>
        <w:rPr>
          <w:rFonts w:ascii="Arial" w:eastAsia="Times New Roman" w:hAnsi="Arial" w:cs="Arial"/>
          <w:b/>
          <w:bCs/>
          <w:sz w:val="24"/>
          <w:szCs w:val="24"/>
        </w:rPr>
      </w:pPr>
      <w:r w:rsidRPr="00CB2967">
        <w:rPr>
          <w:rFonts w:ascii="Arial" w:eastAsia="Times New Roman" w:hAnsi="Arial" w:cs="Arial"/>
          <w:b/>
          <w:bCs/>
          <w:noProof/>
          <w:sz w:val="24"/>
          <w:szCs w:val="24"/>
          <w:lang w:eastAsia="en-GB"/>
        </w:rPr>
        <w:drawing>
          <wp:anchor distT="0" distB="0" distL="114300" distR="114300" simplePos="0" relativeHeight="251665408" behindDoc="0" locked="0" layoutInCell="1" allowOverlap="1" wp14:anchorId="16D78083" wp14:editId="5C3691A6">
            <wp:simplePos x="0" y="0"/>
            <wp:positionH relativeFrom="margin">
              <wp:posOffset>170815</wp:posOffset>
            </wp:positionH>
            <wp:positionV relativeFrom="paragraph">
              <wp:posOffset>420370</wp:posOffset>
            </wp:positionV>
            <wp:extent cx="1162050" cy="457200"/>
            <wp:effectExtent l="0" t="0" r="0" b="0"/>
            <wp:wrapNone/>
            <wp:docPr id="26" name="Picture 26" descr="cid:image003.jpg@01D5DC23.5A333890"/>
            <wp:cNvGraphicFramePr/>
            <a:graphic xmlns:a="http://schemas.openxmlformats.org/drawingml/2006/main">
              <a:graphicData uri="http://schemas.openxmlformats.org/drawingml/2006/picture">
                <pic:pic xmlns:pic="http://schemas.openxmlformats.org/drawingml/2006/picture">
                  <pic:nvPicPr>
                    <pic:cNvPr id="26" name="Picture 26" descr="cid:image003.jpg@01D5DC23.5A33389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6432" behindDoc="0" locked="0" layoutInCell="1" allowOverlap="1" wp14:anchorId="4D84034D" wp14:editId="5C7F7EEE">
            <wp:simplePos x="0" y="0"/>
            <wp:positionH relativeFrom="margin">
              <wp:posOffset>1363980</wp:posOffset>
            </wp:positionH>
            <wp:positionV relativeFrom="paragraph">
              <wp:posOffset>445135</wp:posOffset>
            </wp:positionV>
            <wp:extent cx="1009650" cy="426720"/>
            <wp:effectExtent l="0" t="0" r="0" b="0"/>
            <wp:wrapNone/>
            <wp:docPr id="28" name="Picture 28" descr="cid:image001.png@01D54DF0.9A1FC200"/>
            <wp:cNvGraphicFramePr/>
            <a:graphic xmlns:a="http://schemas.openxmlformats.org/drawingml/2006/main">
              <a:graphicData uri="http://schemas.openxmlformats.org/drawingml/2006/picture">
                <pic:pic xmlns:pic="http://schemas.openxmlformats.org/drawingml/2006/picture">
                  <pic:nvPicPr>
                    <pic:cNvPr id="28" name="Picture 28" descr="cid:image001.png@01D54DF0.9A1FC20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7456" behindDoc="0" locked="0" layoutInCell="1" allowOverlap="1" wp14:anchorId="22356820" wp14:editId="58230EB8">
            <wp:simplePos x="0" y="0"/>
            <wp:positionH relativeFrom="column">
              <wp:posOffset>2494915</wp:posOffset>
            </wp:positionH>
            <wp:positionV relativeFrom="paragraph">
              <wp:posOffset>388620</wp:posOffset>
            </wp:positionV>
            <wp:extent cx="734060" cy="473710"/>
            <wp:effectExtent l="0" t="0" r="8890" b="2540"/>
            <wp:wrapNone/>
            <wp:docPr id="37" name="Picture 37" descr="cid:image004.jpg@01D5DC23.5A333890"/>
            <wp:cNvGraphicFramePr/>
            <a:graphic xmlns:a="http://schemas.openxmlformats.org/drawingml/2006/main">
              <a:graphicData uri="http://schemas.openxmlformats.org/drawingml/2006/picture">
                <pic:pic xmlns:pic="http://schemas.openxmlformats.org/drawingml/2006/picture">
                  <pic:nvPicPr>
                    <pic:cNvPr id="37" name="Picture 37" descr="cid:image004.jpg@01D5DC23.5A33389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406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8480" behindDoc="0" locked="0" layoutInCell="1" allowOverlap="1" wp14:anchorId="6B725CD0" wp14:editId="1D5F87E2">
            <wp:simplePos x="0" y="0"/>
            <wp:positionH relativeFrom="column">
              <wp:posOffset>3328670</wp:posOffset>
            </wp:positionH>
            <wp:positionV relativeFrom="paragraph">
              <wp:posOffset>406400</wp:posOffset>
            </wp:positionV>
            <wp:extent cx="712470" cy="426085"/>
            <wp:effectExtent l="0" t="0" r="0" b="0"/>
            <wp:wrapNone/>
            <wp:docPr id="21" name="Picture 21" descr="cid:image002.png@01D54DF0.9A1FC200"/>
            <wp:cNvGraphicFramePr/>
            <a:graphic xmlns:a="http://schemas.openxmlformats.org/drawingml/2006/main">
              <a:graphicData uri="http://schemas.openxmlformats.org/drawingml/2006/picture">
                <pic:pic xmlns:pic="http://schemas.openxmlformats.org/drawingml/2006/picture">
                  <pic:nvPicPr>
                    <pic:cNvPr id="21" name="Picture 21" descr="cid:image002.png@01D54DF0.9A1FC20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247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9504" behindDoc="0" locked="0" layoutInCell="1" allowOverlap="1" wp14:anchorId="74ECA75D" wp14:editId="35DD98D1">
            <wp:simplePos x="0" y="0"/>
            <wp:positionH relativeFrom="column">
              <wp:posOffset>4799330</wp:posOffset>
            </wp:positionH>
            <wp:positionV relativeFrom="paragraph">
              <wp:posOffset>422910</wp:posOffset>
            </wp:positionV>
            <wp:extent cx="577850" cy="465455"/>
            <wp:effectExtent l="0" t="0" r="0" b="0"/>
            <wp:wrapNone/>
            <wp:docPr id="5" name="Picture 5" descr="cid:image009.png@01D5DA80.CF02BD70"/>
            <wp:cNvGraphicFramePr/>
            <a:graphic xmlns:a="http://schemas.openxmlformats.org/drawingml/2006/main">
              <a:graphicData uri="http://schemas.openxmlformats.org/drawingml/2006/picture">
                <pic:pic xmlns:pic="http://schemas.openxmlformats.org/drawingml/2006/picture">
                  <pic:nvPicPr>
                    <pic:cNvPr id="9" name="Picture 9" descr="cid:image009.png@01D5DA80.CF02BD7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8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70528" behindDoc="0" locked="0" layoutInCell="1" allowOverlap="1" wp14:anchorId="113C517C" wp14:editId="520EC76E">
            <wp:simplePos x="0" y="0"/>
            <wp:positionH relativeFrom="column">
              <wp:posOffset>4134485</wp:posOffset>
            </wp:positionH>
            <wp:positionV relativeFrom="paragraph">
              <wp:posOffset>419100</wp:posOffset>
            </wp:positionV>
            <wp:extent cx="608330" cy="450850"/>
            <wp:effectExtent l="0" t="0" r="1270" b="6350"/>
            <wp:wrapNone/>
            <wp:docPr id="4" name="Picture 4" descr="cid:image010.png@01D5DA80.CF02BD70"/>
            <wp:cNvGraphicFramePr/>
            <a:graphic xmlns:a="http://schemas.openxmlformats.org/drawingml/2006/main">
              <a:graphicData uri="http://schemas.openxmlformats.org/drawingml/2006/picture">
                <pic:pic xmlns:pic="http://schemas.openxmlformats.org/drawingml/2006/picture">
                  <pic:nvPicPr>
                    <pic:cNvPr id="10" name="Picture 10" descr="cid:image010.png@01D5DA80.CF02BD70"/>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33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71552" behindDoc="0" locked="0" layoutInCell="1" allowOverlap="1" wp14:anchorId="1C05A872" wp14:editId="28C42190">
            <wp:simplePos x="0" y="0"/>
            <wp:positionH relativeFrom="margin">
              <wp:posOffset>-793750</wp:posOffset>
            </wp:positionH>
            <wp:positionV relativeFrom="paragraph">
              <wp:posOffset>306070</wp:posOffset>
            </wp:positionV>
            <wp:extent cx="929005" cy="609600"/>
            <wp:effectExtent l="0" t="0" r="4445" b="0"/>
            <wp:wrapNone/>
            <wp:docPr id="3" name="Picture 3" descr="cid:image006.png@01D54DF0.9A1FC200"/>
            <wp:cNvGraphicFramePr/>
            <a:graphic xmlns:a="http://schemas.openxmlformats.org/drawingml/2006/main">
              <a:graphicData uri="http://schemas.openxmlformats.org/drawingml/2006/picture">
                <pic:pic xmlns:pic="http://schemas.openxmlformats.org/drawingml/2006/picture">
                  <pic:nvPicPr>
                    <pic:cNvPr id="34" name="Picture 34" descr="cid:image006.png@01D54DF0.9A1FC200"/>
                    <pic:cNvPicPr/>
                  </pic:nvPicPr>
                  <pic:blipFill rotWithShape="1">
                    <a:blip r:embed="rId18">
                      <a:extLst>
                        <a:ext uri="{28A0092B-C50C-407E-A947-70E740481C1C}">
                          <a14:useLocalDpi xmlns:a14="http://schemas.microsoft.com/office/drawing/2010/main" val="0"/>
                        </a:ext>
                      </a:extLst>
                    </a:blip>
                    <a:srcRect r="56899"/>
                    <a:stretch/>
                  </pic:blipFill>
                  <pic:spPr bwMode="auto">
                    <a:xfrm>
                      <a:off x="0" y="0"/>
                      <a:ext cx="92900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4FD9E9" w14:textId="77777777" w:rsidR="000D01B3" w:rsidRDefault="00CB2967" w:rsidP="006344C9">
      <w:pPr>
        <w:tabs>
          <w:tab w:val="left" w:pos="426"/>
        </w:tabs>
        <w:spacing w:after="200" w:line="360" w:lineRule="auto"/>
        <w:ind w:left="709"/>
        <w:rPr>
          <w:rFonts w:ascii="Arial" w:eastAsia="Times New Roman" w:hAnsi="Arial" w:cs="Arial"/>
          <w:b/>
          <w:bCs/>
          <w:sz w:val="24"/>
          <w:szCs w:val="24"/>
        </w:rPr>
      </w:pPr>
      <w:r w:rsidRPr="00CB2967">
        <w:rPr>
          <w:rFonts w:ascii="Arial" w:eastAsia="Times New Roman" w:hAnsi="Arial" w:cs="Arial"/>
          <w:b/>
          <w:bCs/>
          <w:noProof/>
          <w:sz w:val="24"/>
          <w:szCs w:val="24"/>
          <w:lang w:eastAsia="en-GB"/>
        </w:rPr>
        <w:drawing>
          <wp:anchor distT="0" distB="0" distL="114300" distR="114300" simplePos="0" relativeHeight="251664384" behindDoc="0" locked="0" layoutInCell="1" allowOverlap="1" wp14:anchorId="67F857AD" wp14:editId="3D487C49">
            <wp:simplePos x="0" y="0"/>
            <wp:positionH relativeFrom="column">
              <wp:posOffset>5504815</wp:posOffset>
            </wp:positionH>
            <wp:positionV relativeFrom="paragraph">
              <wp:posOffset>34925</wp:posOffset>
            </wp:positionV>
            <wp:extent cx="1009015" cy="447040"/>
            <wp:effectExtent l="0" t="0" r="635" b="0"/>
            <wp:wrapNone/>
            <wp:docPr id="11" name="Picture 11" descr="cid:image007.jpg@01D42D7B.AC9F37D0"/>
            <wp:cNvGraphicFramePr/>
            <a:graphic xmlns:a="http://schemas.openxmlformats.org/drawingml/2006/main">
              <a:graphicData uri="http://schemas.openxmlformats.org/drawingml/2006/picture">
                <pic:pic xmlns:pic="http://schemas.openxmlformats.org/drawingml/2006/picture">
                  <pic:nvPicPr>
                    <pic:cNvPr id="11" name="Picture 11" descr="cid:image007.jpg@01D42D7B.AC9F37D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01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7CF900" w14:textId="77777777" w:rsidR="00837470" w:rsidRPr="0077114E" w:rsidRDefault="00837470" w:rsidP="006344C9">
      <w:pPr>
        <w:tabs>
          <w:tab w:val="left" w:pos="426"/>
        </w:tabs>
        <w:spacing w:after="200" w:line="360" w:lineRule="auto"/>
        <w:rPr>
          <w:rFonts w:ascii="Arial" w:eastAsia="Times New Roman" w:hAnsi="Arial" w:cs="Arial"/>
          <w:b/>
          <w:bCs/>
          <w:color w:val="2F5496" w:themeColor="accent5" w:themeShade="BF"/>
          <w:sz w:val="24"/>
          <w:szCs w:val="24"/>
        </w:rPr>
      </w:pPr>
      <w:r w:rsidRPr="0077114E">
        <w:rPr>
          <w:rFonts w:ascii="Arial" w:eastAsia="Times New Roman" w:hAnsi="Arial" w:cs="Arial"/>
          <w:b/>
          <w:bCs/>
          <w:color w:val="2F5496" w:themeColor="accent5" w:themeShade="BF"/>
          <w:sz w:val="24"/>
          <w:szCs w:val="24"/>
        </w:rPr>
        <w:t>Contents</w:t>
      </w:r>
    </w:p>
    <w:p w14:paraId="06697355" w14:textId="77777777" w:rsidR="00837470" w:rsidRPr="0077114E" w:rsidRDefault="00837470" w:rsidP="006344C9">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lastRenderedPageBreak/>
        <w:t>Welcome</w:t>
      </w:r>
      <w:r w:rsidRPr="0077114E">
        <w:rPr>
          <w:rFonts w:ascii="Arial" w:eastAsia="Times New Roman" w:hAnsi="Arial" w:cs="Arial"/>
          <w:b/>
          <w:bCs/>
          <w:sz w:val="24"/>
          <w:szCs w:val="24"/>
        </w:rPr>
        <w:br/>
      </w:r>
    </w:p>
    <w:p w14:paraId="167A40CC" w14:textId="77777777" w:rsidR="00837470" w:rsidRPr="0077114E" w:rsidRDefault="00837470" w:rsidP="006344C9">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Welsh Government  Background </w:t>
      </w:r>
    </w:p>
    <w:p w14:paraId="6B149F6F" w14:textId="77777777" w:rsidR="00837470" w:rsidRPr="0077114E" w:rsidRDefault="00837470" w:rsidP="006344C9">
      <w:pPr>
        <w:spacing w:after="0" w:line="360" w:lineRule="auto"/>
        <w:ind w:left="720"/>
        <w:rPr>
          <w:rFonts w:ascii="Arial" w:eastAsia="Times New Roman" w:hAnsi="Arial" w:cs="Arial"/>
          <w:b/>
          <w:bCs/>
          <w:sz w:val="24"/>
          <w:szCs w:val="24"/>
        </w:rPr>
      </w:pPr>
    </w:p>
    <w:p w14:paraId="1135508D" w14:textId="77777777" w:rsidR="00837470" w:rsidRPr="0077114E" w:rsidRDefault="00837470" w:rsidP="006344C9">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Roles </w:t>
      </w:r>
    </w:p>
    <w:p w14:paraId="455FE200" w14:textId="77777777" w:rsidR="00837470" w:rsidRPr="0077114E" w:rsidRDefault="00837470" w:rsidP="006344C9">
      <w:pPr>
        <w:spacing w:after="0" w:line="360" w:lineRule="auto"/>
        <w:ind w:left="720"/>
        <w:rPr>
          <w:rFonts w:ascii="Arial" w:eastAsia="Times New Roman" w:hAnsi="Arial" w:cs="Arial"/>
          <w:b/>
          <w:bCs/>
          <w:sz w:val="24"/>
          <w:szCs w:val="24"/>
        </w:rPr>
      </w:pPr>
    </w:p>
    <w:p w14:paraId="0A6DFD5C" w14:textId="77777777" w:rsidR="00837470" w:rsidRPr="0077114E" w:rsidRDefault="00837470" w:rsidP="006344C9">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How to Apply </w:t>
      </w:r>
    </w:p>
    <w:p w14:paraId="389D605B" w14:textId="77777777" w:rsidR="00837470" w:rsidRPr="0077114E" w:rsidRDefault="00837470" w:rsidP="006344C9">
      <w:pPr>
        <w:spacing w:after="0" w:line="360" w:lineRule="auto"/>
        <w:ind w:left="720"/>
        <w:rPr>
          <w:rFonts w:ascii="Arial" w:eastAsia="Times New Roman" w:hAnsi="Arial" w:cs="Arial"/>
          <w:b/>
          <w:bCs/>
          <w:sz w:val="24"/>
          <w:szCs w:val="24"/>
        </w:rPr>
      </w:pPr>
    </w:p>
    <w:p w14:paraId="088643CD" w14:textId="77777777" w:rsidR="00837470" w:rsidRPr="0077114E" w:rsidRDefault="00837470" w:rsidP="006344C9">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Selection </w:t>
      </w:r>
      <w:r>
        <w:rPr>
          <w:rFonts w:ascii="Arial" w:eastAsia="Times New Roman" w:hAnsi="Arial" w:cs="Arial"/>
          <w:b/>
          <w:bCs/>
          <w:sz w:val="24"/>
          <w:szCs w:val="24"/>
        </w:rPr>
        <w:t xml:space="preserve">and Matching </w:t>
      </w:r>
      <w:r w:rsidRPr="0077114E">
        <w:rPr>
          <w:rFonts w:ascii="Arial" w:eastAsia="Times New Roman" w:hAnsi="Arial" w:cs="Arial"/>
          <w:b/>
          <w:bCs/>
          <w:sz w:val="24"/>
          <w:szCs w:val="24"/>
        </w:rPr>
        <w:t>Process</w:t>
      </w:r>
    </w:p>
    <w:p w14:paraId="21E3C08E" w14:textId="77777777" w:rsidR="00837470" w:rsidRPr="0077114E" w:rsidRDefault="00837470" w:rsidP="006344C9">
      <w:pPr>
        <w:spacing w:after="0" w:line="360" w:lineRule="auto"/>
        <w:ind w:left="720"/>
        <w:rPr>
          <w:rFonts w:ascii="Arial" w:eastAsia="Times New Roman" w:hAnsi="Arial" w:cs="Arial"/>
          <w:b/>
          <w:bCs/>
          <w:sz w:val="24"/>
          <w:szCs w:val="24"/>
        </w:rPr>
      </w:pPr>
    </w:p>
    <w:p w14:paraId="395EBA17" w14:textId="77777777" w:rsidR="00837470" w:rsidRPr="0077114E" w:rsidRDefault="00837470" w:rsidP="006344C9">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Terms of Appointment</w:t>
      </w:r>
    </w:p>
    <w:p w14:paraId="62E1007B" w14:textId="77777777" w:rsidR="00183B8D" w:rsidRPr="00183B8D" w:rsidRDefault="00183B8D" w:rsidP="006344C9">
      <w:pPr>
        <w:spacing w:after="0" w:line="360" w:lineRule="auto"/>
        <w:rPr>
          <w:rFonts w:ascii="Arial" w:eastAsia="Times New Roman" w:hAnsi="Arial" w:cs="Arial"/>
          <w:b/>
          <w:bCs/>
          <w:sz w:val="24"/>
          <w:szCs w:val="24"/>
        </w:rPr>
      </w:pPr>
    </w:p>
    <w:p w14:paraId="5BEDB64C" w14:textId="1EA3DF2A" w:rsidR="00183B8D" w:rsidRDefault="00183B8D" w:rsidP="006344C9">
      <w:pPr>
        <w:spacing w:after="0" w:line="360" w:lineRule="auto"/>
        <w:rPr>
          <w:rFonts w:ascii="Arial" w:eastAsia="Times New Roman" w:hAnsi="Arial" w:cs="Arial"/>
          <w:b/>
          <w:bCs/>
          <w:sz w:val="24"/>
          <w:szCs w:val="24"/>
        </w:rPr>
      </w:pPr>
    </w:p>
    <w:p w14:paraId="0FB51BA0" w14:textId="31F18CAD" w:rsidR="002403BD" w:rsidRDefault="002403BD" w:rsidP="006344C9">
      <w:pPr>
        <w:spacing w:after="0" w:line="360" w:lineRule="auto"/>
        <w:rPr>
          <w:rFonts w:ascii="Arial" w:eastAsia="Times New Roman" w:hAnsi="Arial" w:cs="Arial"/>
          <w:b/>
          <w:bCs/>
          <w:sz w:val="24"/>
          <w:szCs w:val="24"/>
        </w:rPr>
      </w:pPr>
    </w:p>
    <w:p w14:paraId="1AAE85E1" w14:textId="77777777" w:rsidR="002403BD" w:rsidRPr="00183B8D" w:rsidRDefault="002403BD" w:rsidP="006344C9">
      <w:pPr>
        <w:spacing w:after="0" w:line="360" w:lineRule="auto"/>
        <w:rPr>
          <w:rFonts w:ascii="Arial" w:eastAsia="Times New Roman" w:hAnsi="Arial" w:cs="Arial"/>
          <w:b/>
          <w:bCs/>
          <w:sz w:val="24"/>
          <w:szCs w:val="24"/>
        </w:rPr>
      </w:pPr>
    </w:p>
    <w:p w14:paraId="49775BBF" w14:textId="0B4C4AC8" w:rsidR="00183B8D" w:rsidRPr="00183B8D" w:rsidRDefault="00183B8D" w:rsidP="006344C9">
      <w:pPr>
        <w:spacing w:after="0" w:line="360" w:lineRule="auto"/>
        <w:rPr>
          <w:rFonts w:ascii="Arial" w:eastAsia="Times New Roman" w:hAnsi="Arial" w:cs="Arial"/>
          <w:b/>
          <w:bCs/>
          <w:sz w:val="24"/>
          <w:szCs w:val="24"/>
        </w:rPr>
      </w:pPr>
    </w:p>
    <w:p w14:paraId="03079BF0" w14:textId="77777777" w:rsidR="00183B8D" w:rsidRPr="00183B8D" w:rsidRDefault="00183B8D" w:rsidP="006344C9">
      <w:pPr>
        <w:spacing w:after="0" w:line="360" w:lineRule="auto"/>
        <w:rPr>
          <w:rFonts w:ascii="Arial" w:eastAsia="Times New Roman" w:hAnsi="Arial" w:cs="Arial"/>
          <w:b/>
          <w:bCs/>
          <w:sz w:val="24"/>
          <w:szCs w:val="24"/>
        </w:rPr>
      </w:pPr>
    </w:p>
    <w:p w14:paraId="2AF4B111" w14:textId="77777777" w:rsidR="00CD7C33" w:rsidRDefault="00CD7C33" w:rsidP="006344C9">
      <w:pPr>
        <w:spacing w:after="0" w:line="360" w:lineRule="auto"/>
        <w:rPr>
          <w:rFonts w:ascii="Arial" w:eastAsia="Times New Roman" w:hAnsi="Arial" w:cs="Arial"/>
          <w:b/>
          <w:bCs/>
          <w:sz w:val="24"/>
          <w:szCs w:val="24"/>
        </w:rPr>
      </w:pPr>
    </w:p>
    <w:p w14:paraId="08399665" w14:textId="77777777" w:rsidR="00CD7C33" w:rsidRDefault="00CD7C33" w:rsidP="006344C9">
      <w:pPr>
        <w:spacing w:after="0" w:line="360" w:lineRule="auto"/>
        <w:rPr>
          <w:rFonts w:ascii="Arial" w:eastAsia="Times New Roman" w:hAnsi="Arial" w:cs="Arial"/>
          <w:b/>
          <w:bCs/>
          <w:sz w:val="24"/>
          <w:szCs w:val="24"/>
        </w:rPr>
      </w:pPr>
    </w:p>
    <w:p w14:paraId="244B6388" w14:textId="77777777" w:rsidR="00CD7C33" w:rsidRDefault="00CD7C33" w:rsidP="006344C9">
      <w:pPr>
        <w:spacing w:after="0" w:line="360" w:lineRule="auto"/>
        <w:rPr>
          <w:rFonts w:ascii="Arial" w:eastAsia="Times New Roman" w:hAnsi="Arial" w:cs="Arial"/>
          <w:b/>
          <w:bCs/>
          <w:sz w:val="24"/>
          <w:szCs w:val="24"/>
        </w:rPr>
      </w:pPr>
    </w:p>
    <w:p w14:paraId="7B360CC7" w14:textId="77777777" w:rsidR="00CD7C33" w:rsidRPr="00183B8D" w:rsidRDefault="00CD7C33" w:rsidP="006344C9">
      <w:pPr>
        <w:spacing w:after="0" w:line="360" w:lineRule="auto"/>
        <w:rPr>
          <w:rFonts w:ascii="Arial" w:eastAsia="Times New Roman" w:hAnsi="Arial" w:cs="Arial"/>
          <w:b/>
          <w:bCs/>
          <w:sz w:val="24"/>
          <w:szCs w:val="24"/>
        </w:rPr>
      </w:pPr>
    </w:p>
    <w:p w14:paraId="63952D38" w14:textId="77777777" w:rsidR="00183B8D" w:rsidRDefault="00183B8D" w:rsidP="006344C9">
      <w:pPr>
        <w:spacing w:after="0" w:line="360" w:lineRule="auto"/>
        <w:rPr>
          <w:rFonts w:ascii="Arial" w:eastAsia="Times New Roman" w:hAnsi="Arial" w:cs="Arial"/>
          <w:b/>
          <w:bCs/>
          <w:sz w:val="24"/>
          <w:szCs w:val="24"/>
        </w:rPr>
      </w:pPr>
    </w:p>
    <w:p w14:paraId="00247043" w14:textId="77777777" w:rsidR="00630FA6" w:rsidRPr="00630FA6" w:rsidRDefault="00630FA6" w:rsidP="006344C9">
      <w:pPr>
        <w:spacing w:after="0" w:line="360" w:lineRule="auto"/>
        <w:ind w:left="360"/>
        <w:rPr>
          <w:rFonts w:ascii="Arial" w:eastAsia="Times New Roman" w:hAnsi="Arial" w:cs="Arial"/>
          <w:b/>
          <w:bCs/>
          <w:sz w:val="24"/>
          <w:szCs w:val="24"/>
        </w:rPr>
      </w:pPr>
      <w:r w:rsidRPr="00630FA6">
        <w:rPr>
          <w:rFonts w:ascii="Arial" w:eastAsia="Times New Roman" w:hAnsi="Arial" w:cs="Arial"/>
          <w:b/>
          <w:bCs/>
          <w:sz w:val="24"/>
          <w:szCs w:val="24"/>
        </w:rPr>
        <w:t xml:space="preserve"> </w:t>
      </w:r>
      <w:r w:rsidR="00D159B5">
        <w:rPr>
          <w:rFonts w:ascii="Arial" w:eastAsia="Times New Roman" w:hAnsi="Arial" w:cs="Arial"/>
          <w:b/>
          <w:bCs/>
          <w:sz w:val="24"/>
          <w:szCs w:val="24"/>
        </w:rPr>
        <w:t xml:space="preserve">                                                                  </w:t>
      </w:r>
      <w:r w:rsidR="00F637A7">
        <w:rPr>
          <w:rFonts w:ascii="Arial" w:eastAsia="Times New Roman" w:hAnsi="Arial" w:cs="Arial"/>
          <w:b/>
          <w:bCs/>
          <w:sz w:val="24"/>
          <w:szCs w:val="24"/>
        </w:rPr>
        <w:t xml:space="preserve">                  </w:t>
      </w:r>
      <w:r w:rsidR="00D159B5">
        <w:rPr>
          <w:rFonts w:ascii="Arial" w:eastAsia="Times New Roman" w:hAnsi="Arial" w:cs="Arial"/>
          <w:b/>
          <w:bCs/>
          <w:sz w:val="24"/>
          <w:szCs w:val="24"/>
        </w:rPr>
        <w:t xml:space="preserve">       </w:t>
      </w:r>
    </w:p>
    <w:p w14:paraId="10F36CB2" w14:textId="77777777" w:rsidR="00630FA6" w:rsidRPr="00630FA6" w:rsidRDefault="00630FA6" w:rsidP="006344C9">
      <w:pPr>
        <w:spacing w:after="0" w:line="360" w:lineRule="auto"/>
        <w:ind w:left="360"/>
        <w:rPr>
          <w:rFonts w:ascii="Arial" w:eastAsia="Times New Roman" w:hAnsi="Arial" w:cs="Arial"/>
          <w:b/>
          <w:bCs/>
          <w:sz w:val="24"/>
          <w:szCs w:val="24"/>
        </w:rPr>
      </w:pPr>
    </w:p>
    <w:p w14:paraId="659D9E89" w14:textId="77777777" w:rsidR="005E25F0" w:rsidRDefault="005E25F0" w:rsidP="006344C9">
      <w:pPr>
        <w:spacing w:after="0" w:line="360" w:lineRule="auto"/>
        <w:rPr>
          <w:rFonts w:ascii="Arial" w:eastAsia="Times New Roman" w:hAnsi="Arial" w:cs="Arial"/>
          <w:bCs/>
          <w:sz w:val="24"/>
          <w:szCs w:val="24"/>
        </w:rPr>
      </w:pPr>
    </w:p>
    <w:p w14:paraId="6AD7ECFA" w14:textId="70E3012E" w:rsidR="005E25F0" w:rsidRDefault="005E25F0" w:rsidP="006344C9">
      <w:pPr>
        <w:spacing w:after="0" w:line="360" w:lineRule="auto"/>
        <w:rPr>
          <w:rFonts w:ascii="Arial" w:eastAsia="Times New Roman" w:hAnsi="Arial" w:cs="Arial"/>
          <w:bCs/>
          <w:sz w:val="24"/>
          <w:szCs w:val="24"/>
        </w:rPr>
      </w:pPr>
    </w:p>
    <w:p w14:paraId="4FB1424A" w14:textId="0215C82B" w:rsidR="000D01B8" w:rsidRDefault="000D01B8" w:rsidP="006344C9">
      <w:pPr>
        <w:spacing w:after="0" w:line="360" w:lineRule="auto"/>
        <w:rPr>
          <w:rFonts w:ascii="Arial" w:eastAsia="Times New Roman" w:hAnsi="Arial" w:cs="Arial"/>
          <w:bCs/>
          <w:sz w:val="24"/>
          <w:szCs w:val="24"/>
        </w:rPr>
      </w:pPr>
    </w:p>
    <w:p w14:paraId="18ACDBDC" w14:textId="3A7B5048" w:rsidR="00837470" w:rsidRDefault="00837470" w:rsidP="006344C9">
      <w:pPr>
        <w:spacing w:after="0" w:line="360" w:lineRule="auto"/>
        <w:rPr>
          <w:rFonts w:ascii="Arial" w:eastAsia="Times New Roman" w:hAnsi="Arial" w:cs="Arial"/>
          <w:bCs/>
          <w:sz w:val="24"/>
          <w:szCs w:val="24"/>
        </w:rPr>
      </w:pPr>
    </w:p>
    <w:p w14:paraId="27C39DF8" w14:textId="168FF555" w:rsidR="00837470" w:rsidRDefault="00837470" w:rsidP="006344C9">
      <w:pPr>
        <w:spacing w:after="0" w:line="360" w:lineRule="auto"/>
        <w:rPr>
          <w:rFonts w:ascii="Arial" w:eastAsia="Times New Roman" w:hAnsi="Arial" w:cs="Arial"/>
          <w:bCs/>
          <w:sz w:val="24"/>
          <w:szCs w:val="24"/>
        </w:rPr>
      </w:pPr>
    </w:p>
    <w:p w14:paraId="2BC3873C" w14:textId="77777777" w:rsidR="00837470" w:rsidRDefault="00837470" w:rsidP="006344C9">
      <w:pPr>
        <w:spacing w:after="0" w:line="360" w:lineRule="auto"/>
        <w:rPr>
          <w:rFonts w:ascii="Arial" w:eastAsia="Times New Roman" w:hAnsi="Arial" w:cs="Arial"/>
          <w:bCs/>
          <w:sz w:val="24"/>
          <w:szCs w:val="24"/>
        </w:rPr>
      </w:pPr>
    </w:p>
    <w:p w14:paraId="2CA1210E" w14:textId="77777777" w:rsidR="000D01B8" w:rsidRDefault="000D01B8" w:rsidP="006344C9">
      <w:pPr>
        <w:spacing w:after="0" w:line="360" w:lineRule="auto"/>
        <w:rPr>
          <w:rFonts w:ascii="Arial" w:eastAsia="Times New Roman" w:hAnsi="Arial" w:cs="Arial"/>
          <w:bCs/>
          <w:sz w:val="24"/>
          <w:szCs w:val="24"/>
        </w:rPr>
      </w:pPr>
    </w:p>
    <w:p w14:paraId="78AB24DC" w14:textId="77777777" w:rsidR="005E25F0" w:rsidRDefault="005E25F0" w:rsidP="006344C9">
      <w:pPr>
        <w:spacing w:after="0" w:line="360" w:lineRule="auto"/>
        <w:rPr>
          <w:rFonts w:ascii="Arial" w:eastAsia="Times New Roman" w:hAnsi="Arial" w:cs="Arial"/>
          <w:bCs/>
          <w:sz w:val="24"/>
          <w:szCs w:val="24"/>
        </w:rPr>
      </w:pPr>
    </w:p>
    <w:p w14:paraId="27F93FD8" w14:textId="0AF896C7" w:rsidR="00837470" w:rsidRPr="00C47E85" w:rsidRDefault="00837470" w:rsidP="006344C9">
      <w:pPr>
        <w:pStyle w:val="ListParagraph"/>
        <w:numPr>
          <w:ilvl w:val="0"/>
          <w:numId w:val="35"/>
        </w:numPr>
        <w:spacing w:line="360" w:lineRule="auto"/>
        <w:ind w:left="284" w:hanging="284"/>
        <w:rPr>
          <w:rFonts w:ascii="Arial" w:hAnsi="Arial" w:cs="Arial"/>
          <w:b/>
          <w:bCs/>
          <w:color w:val="2F5496" w:themeColor="accent5" w:themeShade="BF"/>
        </w:rPr>
      </w:pPr>
      <w:r w:rsidRPr="00C47E85">
        <w:rPr>
          <w:rFonts w:ascii="Arial" w:hAnsi="Arial" w:cs="Arial"/>
          <w:b/>
          <w:bCs/>
          <w:color w:val="2F5496" w:themeColor="accent5" w:themeShade="BF"/>
        </w:rPr>
        <w:t>Welcome</w:t>
      </w:r>
      <w:r w:rsidRPr="00C47E85">
        <w:rPr>
          <w:rFonts w:ascii="Arial" w:hAnsi="Arial" w:cs="Arial"/>
          <w:b/>
          <w:bCs/>
          <w:color w:val="2F5496" w:themeColor="accent5" w:themeShade="BF"/>
        </w:rPr>
        <w:br/>
      </w:r>
    </w:p>
    <w:p w14:paraId="2013134B" w14:textId="77777777" w:rsidR="00837470" w:rsidRPr="0077114E" w:rsidRDefault="00837470" w:rsidP="006344C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lastRenderedPageBreak/>
        <w:t xml:space="preserve">Thank you for your interest in working for the Welsh Government team.  </w:t>
      </w:r>
    </w:p>
    <w:p w14:paraId="16D7E536" w14:textId="77777777" w:rsidR="00837470" w:rsidRPr="0077114E" w:rsidRDefault="00837470" w:rsidP="006344C9">
      <w:pPr>
        <w:spacing w:after="0" w:line="360" w:lineRule="auto"/>
        <w:rPr>
          <w:rFonts w:ascii="Arial" w:eastAsia="Times New Roman" w:hAnsi="Arial" w:cs="Arial"/>
          <w:bCs/>
          <w:sz w:val="24"/>
          <w:szCs w:val="24"/>
        </w:rPr>
      </w:pPr>
    </w:p>
    <w:p w14:paraId="73810E99" w14:textId="538FA3EB" w:rsidR="00837470" w:rsidRPr="0077114E" w:rsidRDefault="00837470" w:rsidP="006344C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Our agenda has never been more important and the landscape of what we need to do</w:t>
      </w:r>
      <w:r>
        <w:rPr>
          <w:rFonts w:ascii="Arial" w:eastAsia="Times New Roman" w:hAnsi="Arial" w:cs="Arial"/>
          <w:bCs/>
          <w:sz w:val="24"/>
          <w:szCs w:val="24"/>
        </w:rPr>
        <w:t>,</w:t>
      </w:r>
      <w:r w:rsidRPr="0077114E">
        <w:rPr>
          <w:rFonts w:ascii="Arial" w:eastAsia="Times New Roman" w:hAnsi="Arial" w:cs="Arial"/>
          <w:bCs/>
          <w:sz w:val="24"/>
          <w:szCs w:val="24"/>
        </w:rPr>
        <w:t xml:space="preserve"> and who we need to listen to</w:t>
      </w:r>
      <w:r>
        <w:rPr>
          <w:rFonts w:ascii="Arial" w:eastAsia="Times New Roman" w:hAnsi="Arial" w:cs="Arial"/>
          <w:bCs/>
          <w:sz w:val="24"/>
          <w:szCs w:val="24"/>
        </w:rPr>
        <w:t>,</w:t>
      </w:r>
      <w:r w:rsidRPr="0077114E">
        <w:rPr>
          <w:rFonts w:ascii="Arial" w:eastAsia="Times New Roman" w:hAnsi="Arial" w:cs="Arial"/>
          <w:bCs/>
          <w:sz w:val="24"/>
          <w:szCs w:val="24"/>
        </w:rPr>
        <w:t xml:space="preserve"> has changed.  Our aim is to help the First Minister and Welsh Ministers to build a fairer, more equal and greener Wales.  The </w:t>
      </w:r>
      <w:r>
        <w:rPr>
          <w:rFonts w:ascii="Arial" w:eastAsia="Times New Roman" w:hAnsi="Arial" w:cs="Arial"/>
          <w:bCs/>
          <w:sz w:val="24"/>
          <w:szCs w:val="24"/>
        </w:rPr>
        <w:t>COVID-</w:t>
      </w:r>
      <w:r w:rsidRPr="0077114E">
        <w:rPr>
          <w:rFonts w:ascii="Arial" w:eastAsia="Times New Roman" w:hAnsi="Arial" w:cs="Arial"/>
          <w:bCs/>
          <w:sz w:val="24"/>
          <w:szCs w:val="24"/>
        </w:rPr>
        <w:t xml:space="preserve">19 pandemic has created new challenges which will continue for the foreseeable future.  </w:t>
      </w:r>
    </w:p>
    <w:p w14:paraId="3919F673" w14:textId="77777777" w:rsidR="00837470" w:rsidRPr="0077114E" w:rsidRDefault="00837470" w:rsidP="006344C9">
      <w:pPr>
        <w:spacing w:after="0" w:line="360" w:lineRule="auto"/>
        <w:rPr>
          <w:rFonts w:ascii="Arial" w:eastAsia="Times New Roman" w:hAnsi="Arial" w:cs="Arial"/>
          <w:bCs/>
          <w:sz w:val="24"/>
          <w:szCs w:val="24"/>
        </w:rPr>
      </w:pPr>
    </w:p>
    <w:p w14:paraId="34105ECA" w14:textId="77777777" w:rsidR="00837470" w:rsidRPr="0077114E" w:rsidRDefault="00837470" w:rsidP="006344C9">
      <w:pPr>
        <w:spacing w:line="360" w:lineRule="auto"/>
        <w:rPr>
          <w:rFonts w:ascii="Arial" w:hAnsi="Arial" w:cs="Arial"/>
          <w:iCs/>
          <w:sz w:val="24"/>
          <w:szCs w:val="24"/>
        </w:rPr>
      </w:pPr>
      <w:r w:rsidRPr="0077114E">
        <w:rPr>
          <w:rFonts w:ascii="Arial" w:eastAsia="Times New Roman" w:hAnsi="Arial" w:cs="Arial"/>
          <w:bCs/>
          <w:sz w:val="24"/>
          <w:szCs w:val="24"/>
        </w:rPr>
        <w:t xml:space="preserve">Team working is at the heart of everything we do so our jobs will suit people who are capable of developing collaborative relationships with a mix of people at all levels. You will need to be open to ideas from a range of sources, building strong partnerships across public services, the third sector, the trade unions and business in Wales. The First Minister has set a framework of social partnership: </w:t>
      </w:r>
      <w:r w:rsidRPr="0077114E">
        <w:rPr>
          <w:rFonts w:ascii="Arial" w:hAnsi="Arial" w:cs="Arial"/>
          <w:sz w:val="24"/>
          <w:szCs w:val="24"/>
        </w:rPr>
        <w:t xml:space="preserve">working together with our partners to solve problems and find solutions to the challenges facing Wales. </w:t>
      </w:r>
      <w:r w:rsidRPr="0077114E">
        <w:rPr>
          <w:rFonts w:ascii="Arial" w:hAnsi="Arial" w:cs="Arial"/>
          <w:iCs/>
          <w:color w:val="1F1F1F"/>
          <w:sz w:val="24"/>
          <w:szCs w:val="24"/>
        </w:rPr>
        <w:t>The Welsh Government has an excellent track record of working in partnership with its trade unions. We support staff to join a recognised trade union as an important mechanism for making sure their voice is heard in the workplace.</w:t>
      </w:r>
    </w:p>
    <w:p w14:paraId="5075F796" w14:textId="77777777" w:rsidR="005237C4" w:rsidRDefault="00837470" w:rsidP="006344C9">
      <w:pPr>
        <w:spacing w:before="100" w:beforeAutospacing="1" w:after="0" w:afterAutospacing="1"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is accountable to the people of Wales through the Senedd Cymru/Welsh Parliament. We aim to meet high standards of transparency and openness, and demonstrate honesty, objectivity, integrity and impartiality in everything we do. </w:t>
      </w:r>
      <w:r w:rsidRPr="0077114E">
        <w:rPr>
          <w:rFonts w:ascii="Arial" w:eastAsia="Times New Roman" w:hAnsi="Arial" w:cs="Arial"/>
          <w:color w:val="404040"/>
          <w:sz w:val="24"/>
          <w:szCs w:val="24"/>
          <w:lang w:val="en-US" w:eastAsia="en-GB"/>
        </w:rPr>
        <w:t>We</w:t>
      </w:r>
      <w:r w:rsidRPr="0077114E">
        <w:rPr>
          <w:rFonts w:ascii="Arial" w:eastAsia="Times New Roman" w:hAnsi="Arial" w:cs="Arial"/>
          <w:bCs/>
          <w:sz w:val="24"/>
          <w:szCs w:val="24"/>
        </w:rPr>
        <w:t xml:space="preserve"> aim to create a working environment which is stimulating, supportive, diverse, challenging and adaptable</w:t>
      </w:r>
    </w:p>
    <w:p w14:paraId="68668EEA" w14:textId="184A8F0C" w:rsidR="005237C4" w:rsidRDefault="005237C4" w:rsidP="006344C9">
      <w:pPr>
        <w:spacing w:line="360" w:lineRule="auto"/>
        <w:rPr>
          <w:rFonts w:ascii="Arial" w:hAnsi="Arial" w:cs="Arial"/>
          <w:sz w:val="24"/>
          <w:szCs w:val="24"/>
        </w:rPr>
      </w:pPr>
      <w:r w:rsidRPr="005237C4">
        <w:rPr>
          <w:rFonts w:ascii="Arial" w:hAnsi="Arial" w:cs="Arial"/>
          <w:sz w:val="24"/>
          <w:szCs w:val="24"/>
          <w:shd w:val="clear" w:color="auto" w:fill="FFFFFF" w:themeFill="background1"/>
        </w:rPr>
        <w:t>Our Higher Executive Officers provide a key role in Welsh Government and are expected to work independently, providing sound judgement, interpreting complex or conflicting information for senior grades.  HEO’s will support and develop team members through coaching and mentoring, they will manage their own and others work and priorities to ensure objectives are met to time and standard.</w:t>
      </w:r>
    </w:p>
    <w:p w14:paraId="7485FC52" w14:textId="3188CE7E" w:rsidR="00837470" w:rsidRPr="005237C4" w:rsidRDefault="00837470" w:rsidP="006344C9">
      <w:pPr>
        <w:spacing w:line="360" w:lineRule="auto"/>
        <w:rPr>
          <w:rFonts w:ascii="Arial" w:hAnsi="Arial" w:cs="Arial"/>
          <w:sz w:val="24"/>
          <w:szCs w:val="24"/>
          <w:highlight w:val="yellow"/>
        </w:rPr>
      </w:pPr>
      <w:r w:rsidRPr="00580739">
        <w:rPr>
          <w:rFonts w:ascii="Arial" w:hAnsi="Arial" w:cs="Arial"/>
          <w:sz w:val="24"/>
          <w:szCs w:val="24"/>
        </w:rPr>
        <w:t>We are all driven by the values set out in the Civil Service Code: integrity, objectivity, honesty and impartiality. In addition to the code we have our own values and expectations which encapsulate our 'Welsh way' of working, reflecting the ambitions set out in the Well-being of Future Generations Act.</w:t>
      </w:r>
    </w:p>
    <w:p w14:paraId="532DD564" w14:textId="77777777" w:rsidR="00837470" w:rsidRPr="0077114E" w:rsidRDefault="00837470" w:rsidP="006344C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We have embraced new ways of working and you should be capable of leading by example in adopting remote and flexible working practices fit for the post COVID-19 world.  </w:t>
      </w:r>
    </w:p>
    <w:p w14:paraId="2060440F" w14:textId="77777777" w:rsidR="00837470" w:rsidRPr="0077114E" w:rsidRDefault="00837470" w:rsidP="006344C9">
      <w:pPr>
        <w:spacing w:after="0" w:line="360" w:lineRule="auto"/>
        <w:rPr>
          <w:rFonts w:ascii="Arial" w:eastAsia="Times New Roman" w:hAnsi="Arial" w:cs="Arial"/>
          <w:bCs/>
          <w:sz w:val="24"/>
          <w:szCs w:val="24"/>
        </w:rPr>
      </w:pPr>
    </w:p>
    <w:p w14:paraId="281FA80D" w14:textId="0E231737" w:rsidR="00837470" w:rsidRPr="0077114E" w:rsidRDefault="00837470" w:rsidP="006344C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We work hard to create a supportive and inclusive environment for all staff to grow and perform to the best of their ability. We </w:t>
      </w:r>
      <w:r w:rsidR="001007FC">
        <w:rPr>
          <w:rFonts w:ascii="Arial" w:eastAsia="Times New Roman" w:hAnsi="Arial" w:cs="Arial"/>
          <w:bCs/>
          <w:sz w:val="24"/>
          <w:szCs w:val="24"/>
        </w:rPr>
        <w:t xml:space="preserve">are </w:t>
      </w:r>
      <w:r w:rsidRPr="0077114E">
        <w:rPr>
          <w:rFonts w:ascii="Arial" w:eastAsia="Times New Roman" w:hAnsi="Arial" w:cs="Arial"/>
          <w:bCs/>
          <w:sz w:val="24"/>
          <w:szCs w:val="24"/>
        </w:rPr>
        <w:t>committed to supporting all staff to thrive in an inclusive working environment.</w:t>
      </w:r>
      <w:r w:rsidRPr="0077114E">
        <w:rPr>
          <w:rFonts w:ascii="Arial" w:eastAsia="Times New Roman" w:hAnsi="Arial" w:cs="Arial"/>
          <w:bCs/>
          <w:sz w:val="24"/>
          <w:szCs w:val="24"/>
        </w:rPr>
        <w:br/>
      </w:r>
    </w:p>
    <w:p w14:paraId="617EC1D4" w14:textId="77777777" w:rsidR="00837470" w:rsidRPr="00296380" w:rsidRDefault="00837470" w:rsidP="006344C9">
      <w:pPr>
        <w:pStyle w:val="ListParagraph"/>
        <w:numPr>
          <w:ilvl w:val="0"/>
          <w:numId w:val="35"/>
        </w:numPr>
        <w:spacing w:line="360" w:lineRule="auto"/>
        <w:ind w:left="284" w:hanging="284"/>
        <w:rPr>
          <w:rFonts w:ascii="Arial" w:hAnsi="Arial" w:cs="Arial"/>
          <w:b/>
          <w:bCs/>
          <w:color w:val="2F5496" w:themeColor="accent5" w:themeShade="BF"/>
        </w:rPr>
      </w:pPr>
      <w:r w:rsidRPr="00296380">
        <w:rPr>
          <w:rFonts w:ascii="Arial" w:hAnsi="Arial" w:cs="Arial"/>
          <w:b/>
          <w:bCs/>
          <w:color w:val="2F5496" w:themeColor="accent5" w:themeShade="BF"/>
        </w:rPr>
        <w:t xml:space="preserve">Welsh Government Background </w:t>
      </w:r>
    </w:p>
    <w:p w14:paraId="56DECA51" w14:textId="77777777" w:rsidR="00837470" w:rsidRDefault="00837470" w:rsidP="006344C9">
      <w:pPr>
        <w:spacing w:after="0" w:line="360" w:lineRule="auto"/>
        <w:rPr>
          <w:rFonts w:ascii="Arial" w:eastAsia="Times New Roman" w:hAnsi="Arial" w:cs="Arial"/>
          <w:bCs/>
          <w:sz w:val="24"/>
          <w:szCs w:val="24"/>
        </w:rPr>
      </w:pPr>
    </w:p>
    <w:p w14:paraId="3C045945" w14:textId="77777777" w:rsidR="00837470" w:rsidRPr="0077114E" w:rsidRDefault="00837470" w:rsidP="006344C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has an annual budget of around £18 billion and is responsible for a range of areas including health, education and skills, the economy and transport, and agriculture and the environment.  </w:t>
      </w:r>
    </w:p>
    <w:p w14:paraId="0DE18FB9" w14:textId="77777777" w:rsidR="00837470" w:rsidRPr="0077114E" w:rsidRDefault="00837470" w:rsidP="006344C9">
      <w:pPr>
        <w:spacing w:after="0" w:line="360" w:lineRule="auto"/>
        <w:rPr>
          <w:rFonts w:ascii="Arial" w:eastAsia="Times New Roman" w:hAnsi="Arial" w:cs="Arial"/>
          <w:bCs/>
          <w:sz w:val="24"/>
          <w:szCs w:val="24"/>
        </w:rPr>
      </w:pPr>
    </w:p>
    <w:p w14:paraId="21537603" w14:textId="77777777" w:rsidR="00837470" w:rsidRPr="0077114E" w:rsidRDefault="00837470" w:rsidP="006344C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First Minister of Wales and his Cabinet form the Welsh Government and make decisions in devolved areas of responsibility. Welsh Ministers are accountable to the Senedd Cymru/ Welsh Parliament, Wales’ legislative body comprising 60 elected Members.  </w:t>
      </w:r>
    </w:p>
    <w:p w14:paraId="19E327B6" w14:textId="77777777" w:rsidR="00837470" w:rsidRPr="0077114E" w:rsidRDefault="00837470" w:rsidP="006344C9">
      <w:pPr>
        <w:spacing w:after="0" w:line="360" w:lineRule="auto"/>
        <w:rPr>
          <w:rFonts w:ascii="Arial" w:eastAsia="Times New Roman" w:hAnsi="Arial" w:cs="Arial"/>
          <w:bCs/>
          <w:sz w:val="24"/>
          <w:szCs w:val="24"/>
        </w:rPr>
      </w:pPr>
    </w:p>
    <w:p w14:paraId="3A7723B2" w14:textId="77777777" w:rsidR="00837470" w:rsidRPr="0077114E" w:rsidRDefault="00837470" w:rsidP="006344C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Welsh Ministers are supported by around 5,000 civil servants, approximately half of whom are located in Cardiff, with the remainder based in Welsh Government offices across Wales. The Welsh Government also has small offices in London, Brussels and an overseas network for trade and investment work. The Permanent Secretary leads the Welsh Government Civil Service and is accountable to the First Minister and Welsh Ministers.  </w:t>
      </w:r>
    </w:p>
    <w:p w14:paraId="07A12E72" w14:textId="77777777" w:rsidR="00837470" w:rsidRPr="0077114E" w:rsidRDefault="00837470" w:rsidP="006344C9">
      <w:pPr>
        <w:spacing w:after="0" w:line="360" w:lineRule="auto"/>
        <w:rPr>
          <w:rFonts w:ascii="Arial" w:eastAsia="Times New Roman" w:hAnsi="Arial" w:cs="Arial"/>
          <w:bCs/>
          <w:sz w:val="24"/>
          <w:szCs w:val="24"/>
        </w:rPr>
      </w:pPr>
    </w:p>
    <w:p w14:paraId="4D7F8987" w14:textId="77777777" w:rsidR="00837470" w:rsidRPr="0077114E" w:rsidRDefault="00837470" w:rsidP="006344C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Equality, diversity and inclusion are core values of the Welsh Government.  We aim to be an exemplar employer and our work is underpinned by: a Board Equality and Diversity Champion, vibrant diversity networks supported by senior champions</w:t>
      </w:r>
      <w:r>
        <w:rPr>
          <w:rFonts w:ascii="Arial" w:eastAsia="Times New Roman" w:hAnsi="Arial" w:cs="Arial"/>
          <w:bCs/>
          <w:sz w:val="24"/>
          <w:szCs w:val="24"/>
        </w:rPr>
        <w:t xml:space="preserve"> and </w:t>
      </w:r>
      <w:r w:rsidRPr="0077114E">
        <w:rPr>
          <w:rFonts w:ascii="Arial" w:eastAsia="Times New Roman" w:hAnsi="Arial" w:cs="Arial"/>
          <w:bCs/>
          <w:sz w:val="24"/>
          <w:szCs w:val="24"/>
        </w:rPr>
        <w:t>setting diversity targets to improve the numbers of under-represented groups (for example, BAME and disabled staff at all levels and women at senior levels). We are committed to organisational use of the social model of disability and to making both recruitment adjustments and workplace adjustments to ensure equality for disabled staff. We have recently published our strategy on Inclusion and Diversity in Public Appointments as we are intent on increasing the diversity of the regulated and other Boards in Wales and our process of developing our Equality Diversity and Inclusion Action Plan 2020-2025 setting our visions for our own employment.</w:t>
      </w:r>
    </w:p>
    <w:p w14:paraId="30CBF023" w14:textId="77777777" w:rsidR="00837470" w:rsidRPr="0077114E" w:rsidRDefault="00837470" w:rsidP="006344C9">
      <w:pPr>
        <w:spacing w:after="0" w:line="360" w:lineRule="auto"/>
        <w:ind w:left="360"/>
        <w:rPr>
          <w:rFonts w:ascii="Arial" w:eastAsia="Times New Roman" w:hAnsi="Arial" w:cs="Arial"/>
          <w:bCs/>
          <w:sz w:val="24"/>
          <w:szCs w:val="24"/>
        </w:rPr>
      </w:pPr>
    </w:p>
    <w:p w14:paraId="1AC83E5E" w14:textId="77777777" w:rsidR="00837470" w:rsidRPr="0077114E" w:rsidRDefault="00837470" w:rsidP="006344C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was elected in May 2016 and our priorities are set out in our Programme for Government, Taking Wales Forward, and our national Strategy – Prosperity for All.  Our ambition is to build a Wales which is a self-confident, prosperous, healthy nation and a society which is fair to all. Some 25% of the £1bn spent by the Welsh Government comes from Welsh taxes.  </w:t>
      </w:r>
    </w:p>
    <w:p w14:paraId="0F0D52D9" w14:textId="77777777" w:rsidR="00837470" w:rsidRPr="0077114E" w:rsidRDefault="00837470" w:rsidP="006344C9">
      <w:pPr>
        <w:spacing w:after="0" w:line="360" w:lineRule="auto"/>
        <w:rPr>
          <w:rFonts w:ascii="Arial" w:eastAsia="Times New Roman" w:hAnsi="Arial" w:cs="Arial"/>
          <w:bCs/>
          <w:sz w:val="24"/>
          <w:szCs w:val="24"/>
        </w:rPr>
      </w:pPr>
    </w:p>
    <w:p w14:paraId="0D30193D" w14:textId="77777777" w:rsidR="00837470" w:rsidRPr="0077114E" w:rsidRDefault="00837470" w:rsidP="006344C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The UK’s exit from the EU at the end of January 2020 and the subsequent international negotiations – both on the future UK / EU relationship and on UK trade deals with other countries – have significant implications for Wales and for the work of the Welsh Government. Our constitutional relationship with the UK Government and the other Devolved Governments continues to develop. In addition, along with other public bodies in Wales, the Welsh Government is subject to the Wellbeing of Future Generations Act and to the Welsh Language Standards, both of which require the Civil Service to work in new and different ways to improve policy development and the services delivered to the people of Wales.</w:t>
      </w:r>
    </w:p>
    <w:p w14:paraId="0944FACD" w14:textId="77777777" w:rsidR="00837470" w:rsidRPr="0077114E" w:rsidRDefault="00837470" w:rsidP="006344C9">
      <w:pPr>
        <w:spacing w:after="0" w:line="360" w:lineRule="auto"/>
        <w:rPr>
          <w:rFonts w:ascii="Arial" w:eastAsia="Times New Roman" w:hAnsi="Arial" w:cs="Arial"/>
          <w:bCs/>
          <w:sz w:val="24"/>
          <w:szCs w:val="24"/>
        </w:rPr>
      </w:pPr>
    </w:p>
    <w:p w14:paraId="36564272" w14:textId="77777777" w:rsidR="00837470" w:rsidRDefault="00837470" w:rsidP="006344C9">
      <w:pPr>
        <w:spacing w:line="360" w:lineRule="auto"/>
        <w:rPr>
          <w:rFonts w:ascii="Arial" w:hAnsi="Arial" w:cs="Arial"/>
          <w:sz w:val="24"/>
          <w:szCs w:val="24"/>
        </w:rPr>
      </w:pPr>
      <w:r w:rsidRPr="0077114E">
        <w:rPr>
          <w:rFonts w:ascii="Arial" w:hAnsi="Arial" w:cs="Arial"/>
          <w:sz w:val="24"/>
          <w:szCs w:val="24"/>
        </w:rPr>
        <w:t>The Welsh Government is a bilingual organisation; legislation is produced in both Welsh and English, and both languages have equal legal status. Although Welsh language skills are not essential for these posts,</w:t>
      </w:r>
      <w:r>
        <w:rPr>
          <w:rFonts w:ascii="Arial" w:hAnsi="Arial" w:cs="Arial"/>
          <w:sz w:val="24"/>
          <w:szCs w:val="24"/>
        </w:rPr>
        <w:t xml:space="preserve"> and you do not need to be able to speak Welsh in order to work within the Welsh Government,</w:t>
      </w:r>
      <w:r w:rsidRPr="0077114E">
        <w:rPr>
          <w:rFonts w:ascii="Arial" w:hAnsi="Arial" w:cs="Arial"/>
          <w:sz w:val="24"/>
          <w:szCs w:val="24"/>
        </w:rPr>
        <w:t xml:space="preserve"> they would be a real asset. Applicants must show an appreciation of bilingualism and share our commitment to promoting the Welsh language to achieve a million Welsh speakers by 2050 .We encourage and support staff to learn, develop and use their Welsh language skills in the workplace.  </w:t>
      </w:r>
    </w:p>
    <w:p w14:paraId="38B36E1D" w14:textId="77777777" w:rsidR="00837470" w:rsidRPr="007B6206" w:rsidRDefault="00837470" w:rsidP="006344C9">
      <w:pPr>
        <w:pStyle w:val="ListParagraph"/>
        <w:numPr>
          <w:ilvl w:val="0"/>
          <w:numId w:val="35"/>
        </w:numPr>
        <w:spacing w:line="360" w:lineRule="auto"/>
        <w:ind w:left="284" w:hanging="284"/>
        <w:rPr>
          <w:rFonts w:ascii="Arial" w:hAnsi="Arial" w:cs="Arial"/>
          <w:b/>
          <w:bCs/>
          <w:color w:val="2F5496" w:themeColor="accent5" w:themeShade="BF"/>
        </w:rPr>
      </w:pPr>
      <w:r w:rsidRPr="007B6206">
        <w:rPr>
          <w:rFonts w:ascii="Arial" w:hAnsi="Arial" w:cs="Arial"/>
          <w:b/>
          <w:bCs/>
          <w:color w:val="2F5496" w:themeColor="accent5" w:themeShade="BF"/>
        </w:rPr>
        <w:t>The Roles</w:t>
      </w:r>
    </w:p>
    <w:p w14:paraId="5694309E" w14:textId="77777777" w:rsidR="00837470" w:rsidRPr="0077114E" w:rsidRDefault="00837470" w:rsidP="006344C9">
      <w:pPr>
        <w:spacing w:after="150" w:line="360" w:lineRule="auto"/>
        <w:rPr>
          <w:rFonts w:ascii="Arial" w:hAnsi="Arial" w:cs="Arial"/>
          <w:color w:val="333333"/>
          <w:sz w:val="24"/>
          <w:szCs w:val="24"/>
        </w:rPr>
      </w:pPr>
    </w:p>
    <w:p w14:paraId="0E19EE53" w14:textId="77777777" w:rsidR="00837470" w:rsidRPr="0077114E" w:rsidRDefault="00837470" w:rsidP="006344C9">
      <w:pPr>
        <w:spacing w:after="150" w:line="360" w:lineRule="auto"/>
        <w:rPr>
          <w:rFonts w:ascii="Arial" w:hAnsi="Arial" w:cs="Arial"/>
          <w:color w:val="333333"/>
          <w:sz w:val="24"/>
          <w:szCs w:val="24"/>
        </w:rPr>
      </w:pPr>
      <w:r w:rsidRPr="0077114E">
        <w:rPr>
          <w:rFonts w:ascii="Arial" w:hAnsi="Arial" w:cs="Arial"/>
          <w:color w:val="333333"/>
          <w:sz w:val="24"/>
          <w:szCs w:val="24"/>
        </w:rPr>
        <w:t>We are looking for a diverse range of civil servants to work in a variety of exciting roles across Welsh Government.</w:t>
      </w:r>
    </w:p>
    <w:p w14:paraId="477B2C39" w14:textId="06231F93" w:rsidR="0094779C" w:rsidRPr="00AB06F4" w:rsidRDefault="0094779C" w:rsidP="0094779C">
      <w:pPr>
        <w:spacing w:after="150" w:line="360" w:lineRule="auto"/>
        <w:rPr>
          <w:rFonts w:ascii="Arial" w:hAnsi="Arial" w:cs="Arial"/>
          <w:sz w:val="24"/>
          <w:szCs w:val="24"/>
        </w:rPr>
      </w:pPr>
      <w:r w:rsidRPr="0094779C">
        <w:rPr>
          <w:rFonts w:ascii="Arial" w:hAnsi="Arial" w:cs="Arial"/>
          <w:sz w:val="24"/>
          <w:szCs w:val="24"/>
        </w:rPr>
        <w:t xml:space="preserve">The posts will require knowledge, skills and experiences across the broad range of the </w:t>
      </w:r>
      <w:r w:rsidRPr="005237C4">
        <w:rPr>
          <w:rFonts w:ascii="Arial" w:hAnsi="Arial" w:cs="Arial"/>
          <w:sz w:val="24"/>
          <w:szCs w:val="24"/>
        </w:rPr>
        <w:t>HEO</w:t>
      </w:r>
      <w:r w:rsidRPr="0094779C">
        <w:rPr>
          <w:rFonts w:ascii="Arial" w:hAnsi="Arial" w:cs="Arial"/>
          <w:sz w:val="24"/>
          <w:szCs w:val="24"/>
        </w:rPr>
        <w:t xml:space="preserve"> characteristics and professions but job roles will differ. We would welcome applications from individuals from across the different professions and those with specialist or general skills.</w:t>
      </w:r>
    </w:p>
    <w:p w14:paraId="78877BC7" w14:textId="77777777" w:rsidR="00837470" w:rsidRPr="0077114E" w:rsidRDefault="00837470" w:rsidP="006344C9">
      <w:pPr>
        <w:spacing w:before="210" w:after="210" w:line="360" w:lineRule="auto"/>
        <w:ind w:right="252"/>
        <w:rPr>
          <w:rFonts w:ascii="Arial" w:hAnsi="Arial" w:cs="Arial"/>
          <w:sz w:val="24"/>
          <w:szCs w:val="24"/>
        </w:rPr>
      </w:pPr>
      <w:r w:rsidRPr="0077114E">
        <w:rPr>
          <w:rFonts w:ascii="Arial" w:hAnsi="Arial" w:cs="Arial"/>
          <w:color w:val="333333"/>
          <w:sz w:val="24"/>
          <w:szCs w:val="24"/>
        </w:rPr>
        <w:t>Roles are available for either short term opportunities (6-12 months) or long term opportunities (up to a maximum of 2 years)</w:t>
      </w:r>
      <w:r>
        <w:rPr>
          <w:rFonts w:ascii="Arial" w:hAnsi="Arial" w:cs="Arial"/>
          <w:color w:val="333333"/>
          <w:sz w:val="24"/>
          <w:szCs w:val="24"/>
        </w:rPr>
        <w:t xml:space="preserve"> and </w:t>
      </w:r>
      <w:r w:rsidRPr="0077114E">
        <w:rPr>
          <w:rFonts w:ascii="Arial" w:eastAsia="Times New Roman" w:hAnsi="Arial" w:cs="Arial"/>
          <w:sz w:val="24"/>
          <w:szCs w:val="24"/>
        </w:rPr>
        <w:t>available on a part-time, job-share and full-time basis.</w:t>
      </w:r>
    </w:p>
    <w:p w14:paraId="00A46FAB" w14:textId="01B7D181" w:rsidR="00837470" w:rsidRDefault="008E7492" w:rsidP="006344C9">
      <w:pPr>
        <w:pStyle w:val="NormalWeb"/>
        <w:spacing w:line="360" w:lineRule="auto"/>
        <w:rPr>
          <w:rFonts w:ascii="Arial" w:hAnsi="Arial" w:cs="Arial"/>
        </w:rPr>
      </w:pPr>
      <w:r w:rsidRPr="005237C4">
        <w:rPr>
          <w:rFonts w:ascii="Arial" w:hAnsi="Arial" w:cs="Arial"/>
          <w:color w:val="101010"/>
          <w:lang w:val="en-US"/>
        </w:rPr>
        <w:t>HEO</w:t>
      </w:r>
      <w:r w:rsidR="00837470">
        <w:rPr>
          <w:rFonts w:ascii="Arial" w:hAnsi="Arial" w:cs="Arial"/>
          <w:color w:val="101010"/>
          <w:lang w:val="en-US"/>
        </w:rPr>
        <w:t xml:space="preserve"> opportunities </w:t>
      </w:r>
      <w:r w:rsidR="00837470" w:rsidRPr="0077114E">
        <w:rPr>
          <w:rFonts w:ascii="Arial" w:hAnsi="Arial" w:cs="Arial"/>
          <w:color w:val="101010"/>
          <w:lang w:val="en-US"/>
        </w:rPr>
        <w:t>are available in the following Groups/Departments:</w:t>
      </w:r>
      <w:r w:rsidR="00837470" w:rsidRPr="0077114E">
        <w:rPr>
          <w:rFonts w:ascii="Arial" w:hAnsi="Arial" w:cs="Arial"/>
        </w:rPr>
        <w:t xml:space="preserve">  </w:t>
      </w:r>
    </w:p>
    <w:p w14:paraId="2F250F95" w14:textId="77777777" w:rsidR="006344C9" w:rsidRPr="0028040E" w:rsidRDefault="006344C9" w:rsidP="006344C9">
      <w:pPr>
        <w:pStyle w:val="NormalWeb"/>
        <w:spacing w:line="360" w:lineRule="auto"/>
        <w:rPr>
          <w:rFonts w:ascii="Arial" w:hAnsi="Arial" w:cs="Arial"/>
          <w:b/>
          <w:color w:val="101010"/>
          <w:lang w:val="en-US"/>
        </w:rPr>
      </w:pPr>
      <w:r w:rsidRPr="0028040E">
        <w:rPr>
          <w:rFonts w:ascii="Arial" w:hAnsi="Arial" w:cs="Arial"/>
          <w:b/>
          <w:color w:val="101010"/>
          <w:lang w:val="en-US"/>
        </w:rPr>
        <w:t>Health and Social Services Group (HSS)</w:t>
      </w:r>
    </w:p>
    <w:p w14:paraId="3BD38326" w14:textId="77777777" w:rsidR="006344C9" w:rsidRPr="0028040E" w:rsidRDefault="006344C9" w:rsidP="006344C9">
      <w:pPr>
        <w:pStyle w:val="NormalWeb"/>
        <w:spacing w:line="360" w:lineRule="auto"/>
        <w:rPr>
          <w:rFonts w:ascii="Arial" w:hAnsi="Arial" w:cs="Arial"/>
          <w:color w:val="101010"/>
          <w:lang w:val="en-US"/>
        </w:rPr>
      </w:pPr>
      <w:r w:rsidRPr="0028040E">
        <w:rPr>
          <w:rFonts w:ascii="Arial" w:hAnsi="Arial" w:cs="Arial"/>
          <w:color w:val="101010"/>
          <w:lang w:val="en-US"/>
        </w:rPr>
        <w:t>HSS advises the Welsh Government on policies and strategies for health and social care in Wales including Cafcass Cymru </w:t>
      </w:r>
    </w:p>
    <w:p w14:paraId="3C5B0F3D" w14:textId="3A6D8F76" w:rsidR="006344C9" w:rsidRPr="0028040E" w:rsidRDefault="006344C9" w:rsidP="006344C9">
      <w:pPr>
        <w:pStyle w:val="NormalWeb"/>
        <w:spacing w:line="360" w:lineRule="auto"/>
        <w:rPr>
          <w:rFonts w:ascii="Arial" w:hAnsi="Arial" w:cs="Arial"/>
          <w:color w:val="101010"/>
          <w:lang w:val="en-US"/>
        </w:rPr>
      </w:pPr>
      <w:r w:rsidRPr="0028040E">
        <w:rPr>
          <w:rFonts w:ascii="Arial" w:hAnsi="Arial" w:cs="Arial"/>
          <w:color w:val="101010"/>
          <w:lang w:val="en-US"/>
        </w:rPr>
        <w:t>The roles available in HSS are all aligned to COVID-19 core priorities and cover various functions and activities including Office of the Chief Medical Officer, Outbreak and Incidents, Vaccinations Programme, Environmental Policy, Test, Trace and Protect including Digital and Communications and Marketing, Guidance and Restrictions Policy, and Technical Advisory Cell (TAC).</w:t>
      </w:r>
    </w:p>
    <w:p w14:paraId="0C64671D" w14:textId="77777777" w:rsidR="006344C9" w:rsidRPr="0028040E" w:rsidRDefault="006344C9" w:rsidP="006344C9">
      <w:pPr>
        <w:pStyle w:val="NormalWeb"/>
        <w:spacing w:line="360" w:lineRule="auto"/>
        <w:rPr>
          <w:rFonts w:ascii="Arial" w:hAnsi="Arial" w:cs="Arial"/>
          <w:b/>
          <w:color w:val="101010"/>
          <w:lang w:val="en-US"/>
        </w:rPr>
      </w:pPr>
      <w:r w:rsidRPr="0028040E">
        <w:rPr>
          <w:rFonts w:ascii="Arial" w:hAnsi="Arial" w:cs="Arial"/>
          <w:b/>
          <w:color w:val="101010"/>
          <w:lang w:val="en-US"/>
        </w:rPr>
        <w:t>Economy, Skills and Natural Resources Group (ESNR)</w:t>
      </w:r>
    </w:p>
    <w:p w14:paraId="02D46FBF" w14:textId="3FB8003E" w:rsidR="006344C9" w:rsidRPr="0028040E" w:rsidRDefault="006344C9" w:rsidP="006344C9">
      <w:pPr>
        <w:pStyle w:val="NormalWeb"/>
        <w:spacing w:line="360" w:lineRule="auto"/>
        <w:rPr>
          <w:rFonts w:ascii="Arial" w:hAnsi="Arial" w:cs="Arial"/>
          <w:color w:val="101010"/>
          <w:lang w:val="en-US"/>
        </w:rPr>
      </w:pPr>
      <w:r w:rsidRPr="0028040E">
        <w:rPr>
          <w:rFonts w:ascii="Arial" w:hAnsi="Arial" w:cs="Arial"/>
          <w:color w:val="101010"/>
          <w:lang w:val="en-US"/>
        </w:rPr>
        <w:t xml:space="preserve">ESNR looks after a spectrum of initiatives that includes building a strong economy, developing a world-class transport system and creating a highly-educated, highly skilled employment </w:t>
      </w:r>
      <w:r w:rsidR="001007FC" w:rsidRPr="0028040E">
        <w:rPr>
          <w:rFonts w:ascii="Arial" w:hAnsi="Arial" w:cs="Arial"/>
          <w:color w:val="101010"/>
          <w:lang w:val="en-US"/>
        </w:rPr>
        <w:t xml:space="preserve">in </w:t>
      </w:r>
      <w:r w:rsidRPr="0028040E">
        <w:rPr>
          <w:rFonts w:ascii="Arial" w:hAnsi="Arial" w:cs="Arial"/>
          <w:color w:val="101010"/>
          <w:lang w:val="en-US"/>
        </w:rPr>
        <w:t xml:space="preserve">Wales. </w:t>
      </w:r>
    </w:p>
    <w:p w14:paraId="2ACFAC4F" w14:textId="77777777" w:rsidR="006344C9" w:rsidRPr="0028040E" w:rsidRDefault="006344C9" w:rsidP="006344C9">
      <w:pPr>
        <w:spacing w:line="360" w:lineRule="auto"/>
        <w:rPr>
          <w:rFonts w:ascii="Arial" w:hAnsi="Arial" w:cs="Arial"/>
          <w:color w:val="000000"/>
          <w:sz w:val="24"/>
          <w:szCs w:val="24"/>
        </w:rPr>
      </w:pPr>
      <w:r w:rsidRPr="0028040E">
        <w:rPr>
          <w:rFonts w:ascii="Arial" w:hAnsi="Arial" w:cs="Arial"/>
          <w:color w:val="101010"/>
          <w:sz w:val="24"/>
          <w:szCs w:val="24"/>
          <w:lang w:val="en-US"/>
        </w:rPr>
        <w:t>The roles available in ESNR are aligned to a variety of core priorities including COVID-19; EU Transition Essentials/Brexit as well as C</w:t>
      </w:r>
      <w:r w:rsidRPr="0028040E">
        <w:rPr>
          <w:rFonts w:ascii="Arial" w:hAnsi="Arial" w:cs="Arial"/>
          <w:color w:val="000000"/>
          <w:sz w:val="24"/>
          <w:szCs w:val="24"/>
        </w:rPr>
        <w:t>ritical Statutory Policy or Delivery Functions, Services &amp; Programmes / Critical Business Activity</w:t>
      </w:r>
      <w:r w:rsidRPr="0028040E">
        <w:rPr>
          <w:rFonts w:ascii="Arial" w:hAnsi="Arial" w:cs="Arial"/>
          <w:color w:val="101010"/>
          <w:sz w:val="24"/>
          <w:szCs w:val="24"/>
          <w:lang w:val="en-US"/>
        </w:rPr>
        <w:t>.</w:t>
      </w:r>
    </w:p>
    <w:p w14:paraId="7C1215D5" w14:textId="77777777" w:rsidR="006344C9" w:rsidRPr="0028040E" w:rsidRDefault="006344C9" w:rsidP="006344C9">
      <w:pPr>
        <w:spacing w:line="360" w:lineRule="auto"/>
        <w:rPr>
          <w:rFonts w:ascii="Arial" w:hAnsi="Arial" w:cs="Arial"/>
          <w:color w:val="000000"/>
          <w:sz w:val="24"/>
          <w:szCs w:val="24"/>
        </w:rPr>
      </w:pPr>
      <w:r w:rsidRPr="0028040E">
        <w:rPr>
          <w:rFonts w:ascii="Arial" w:hAnsi="Arial" w:cs="Arial"/>
          <w:color w:val="000000"/>
          <w:sz w:val="24"/>
          <w:szCs w:val="24"/>
        </w:rPr>
        <w:t>The roles cover various functions and activities including EU Exit Readiness, Post EU Agricultural and Fisheries Policy, Coal Tips, Business and Regions Policy and Delivery, Air Quality, Tourism, Culture, Sport, Sponsorship of Transport for Wales, Skills, Higher Education and Lifelong Learning, and Governance.</w:t>
      </w:r>
    </w:p>
    <w:p w14:paraId="5CDC99FE" w14:textId="77777777" w:rsidR="006344C9" w:rsidRPr="0028040E" w:rsidRDefault="006344C9" w:rsidP="006344C9">
      <w:pPr>
        <w:spacing w:line="360" w:lineRule="auto"/>
        <w:rPr>
          <w:rFonts w:ascii="Arial" w:hAnsi="Arial" w:cs="Arial"/>
          <w:color w:val="000000"/>
          <w:sz w:val="24"/>
          <w:szCs w:val="24"/>
        </w:rPr>
      </w:pPr>
    </w:p>
    <w:p w14:paraId="160C8ACE" w14:textId="77777777" w:rsidR="006344C9" w:rsidRPr="0028040E" w:rsidRDefault="006344C9" w:rsidP="006344C9">
      <w:pPr>
        <w:spacing w:line="360" w:lineRule="auto"/>
        <w:rPr>
          <w:rFonts w:ascii="Arial" w:hAnsi="Arial" w:cs="Arial"/>
          <w:b/>
          <w:color w:val="000000"/>
          <w:sz w:val="24"/>
          <w:szCs w:val="24"/>
        </w:rPr>
      </w:pPr>
      <w:r w:rsidRPr="0028040E">
        <w:rPr>
          <w:rFonts w:ascii="Arial" w:hAnsi="Arial" w:cs="Arial"/>
          <w:b/>
          <w:color w:val="000000"/>
          <w:sz w:val="24"/>
          <w:szCs w:val="24"/>
        </w:rPr>
        <w:t>Education and Public Services Group (EPS)</w:t>
      </w:r>
    </w:p>
    <w:p w14:paraId="7A35B907" w14:textId="77777777" w:rsidR="006344C9" w:rsidRPr="0028040E" w:rsidRDefault="006344C9" w:rsidP="006344C9">
      <w:pPr>
        <w:pStyle w:val="NormalWeb"/>
        <w:spacing w:line="360" w:lineRule="auto"/>
        <w:rPr>
          <w:rFonts w:ascii="Arial" w:hAnsi="Arial" w:cs="Arial"/>
          <w:color w:val="101010"/>
          <w:lang w:val="en-US"/>
        </w:rPr>
      </w:pPr>
      <w:r w:rsidRPr="0028040E">
        <w:rPr>
          <w:rFonts w:ascii="Arial" w:hAnsi="Arial" w:cs="Arial"/>
          <w:color w:val="101010"/>
          <w:lang w:val="en-US"/>
        </w:rPr>
        <w:t>EPS is responsible for helping to create excellent education and public services for people in Wales</w:t>
      </w:r>
    </w:p>
    <w:p w14:paraId="7A084A95" w14:textId="77777777" w:rsidR="006344C9" w:rsidRPr="0028040E" w:rsidRDefault="006344C9" w:rsidP="006344C9">
      <w:pPr>
        <w:spacing w:line="360" w:lineRule="auto"/>
        <w:rPr>
          <w:rFonts w:ascii="Arial" w:hAnsi="Arial" w:cs="Arial"/>
          <w:color w:val="000000"/>
          <w:sz w:val="24"/>
          <w:szCs w:val="24"/>
        </w:rPr>
      </w:pPr>
      <w:r w:rsidRPr="0028040E">
        <w:rPr>
          <w:rFonts w:ascii="Arial" w:hAnsi="Arial" w:cs="Arial"/>
          <w:color w:val="000000"/>
          <w:sz w:val="24"/>
          <w:szCs w:val="24"/>
        </w:rPr>
        <w:t xml:space="preserve">The roles available in EPS are aligned to a variety of core priorities including COVID-19, </w:t>
      </w:r>
      <w:r w:rsidRPr="0028040E">
        <w:rPr>
          <w:rFonts w:ascii="Arial" w:hAnsi="Arial" w:cs="Arial"/>
          <w:color w:val="101010"/>
          <w:sz w:val="24"/>
          <w:szCs w:val="24"/>
          <w:lang w:val="en-US"/>
        </w:rPr>
        <w:t>C</w:t>
      </w:r>
      <w:r w:rsidRPr="0028040E">
        <w:rPr>
          <w:rFonts w:ascii="Arial" w:hAnsi="Arial" w:cs="Arial"/>
          <w:color w:val="000000"/>
          <w:sz w:val="24"/>
          <w:szCs w:val="24"/>
        </w:rPr>
        <w:t>ritical Statutory Policy or Delivery Functions, Services &amp; Programmes / Critical Business Activity as well as Delivering the Continuity Plan (including the Progressive Agreement).</w:t>
      </w:r>
    </w:p>
    <w:p w14:paraId="2B223EE0" w14:textId="77777777" w:rsidR="006344C9" w:rsidRPr="0028040E" w:rsidRDefault="006344C9" w:rsidP="006344C9">
      <w:pPr>
        <w:spacing w:line="360" w:lineRule="auto"/>
        <w:rPr>
          <w:rFonts w:ascii="Arial" w:hAnsi="Arial" w:cs="Arial"/>
          <w:color w:val="000000"/>
          <w:sz w:val="24"/>
          <w:szCs w:val="24"/>
        </w:rPr>
      </w:pPr>
      <w:r w:rsidRPr="0028040E">
        <w:rPr>
          <w:rFonts w:ascii="Arial" w:hAnsi="Arial" w:cs="Arial"/>
          <w:color w:val="000000"/>
          <w:sz w:val="24"/>
          <w:szCs w:val="24"/>
        </w:rPr>
        <w:t>The roles cover various functions and activities including Children’s Rights, Children and Families, Violence Against Women, Domestic Abuse and Sexual Violence (VAWDASV) Perpetrator Policy, Innovative Housing, Building Safety, and Community Safety.</w:t>
      </w:r>
    </w:p>
    <w:p w14:paraId="5BD2DDE2" w14:textId="456CFBED" w:rsidR="006344C9" w:rsidRPr="0028040E" w:rsidRDefault="006344C9" w:rsidP="006344C9">
      <w:pPr>
        <w:spacing w:line="360" w:lineRule="auto"/>
        <w:rPr>
          <w:rFonts w:ascii="Arial" w:hAnsi="Arial" w:cs="Arial"/>
          <w:b/>
          <w:color w:val="000000"/>
          <w:sz w:val="24"/>
          <w:szCs w:val="24"/>
        </w:rPr>
      </w:pPr>
      <w:r w:rsidRPr="0028040E">
        <w:rPr>
          <w:rFonts w:ascii="Arial" w:hAnsi="Arial" w:cs="Arial"/>
          <w:b/>
          <w:color w:val="000000"/>
          <w:sz w:val="24"/>
          <w:szCs w:val="24"/>
        </w:rPr>
        <w:t>Permanent Secretary’s Group</w:t>
      </w:r>
      <w:r w:rsidR="001007FC" w:rsidRPr="0028040E">
        <w:rPr>
          <w:rFonts w:ascii="Arial" w:hAnsi="Arial" w:cs="Arial"/>
          <w:b/>
          <w:color w:val="000000"/>
          <w:sz w:val="24"/>
          <w:szCs w:val="24"/>
        </w:rPr>
        <w:t xml:space="preserve"> (PSG)</w:t>
      </w:r>
    </w:p>
    <w:p w14:paraId="4396FE05" w14:textId="77777777" w:rsidR="006344C9" w:rsidRPr="0028040E" w:rsidRDefault="006344C9" w:rsidP="006344C9">
      <w:pPr>
        <w:pStyle w:val="NormalWeb"/>
        <w:spacing w:line="360" w:lineRule="auto"/>
        <w:rPr>
          <w:rFonts w:ascii="Arial" w:hAnsi="Arial" w:cs="Arial"/>
          <w:color w:val="101010"/>
          <w:lang w:val="en-US"/>
        </w:rPr>
      </w:pPr>
      <w:r w:rsidRPr="0028040E">
        <w:rPr>
          <w:rFonts w:ascii="Arial" w:hAnsi="Arial" w:cs="Arial"/>
          <w:color w:val="101010"/>
          <w:lang w:val="en-US"/>
        </w:rPr>
        <w:t>The Permanent Secretary’s Group focuses on developing a confident, capable and resilient organisation as well as providing professional advice to Ministers and the rest of the organisation</w:t>
      </w:r>
    </w:p>
    <w:p w14:paraId="129BD445" w14:textId="77777777" w:rsidR="006344C9" w:rsidRPr="0028040E" w:rsidRDefault="006344C9" w:rsidP="006344C9">
      <w:pPr>
        <w:pStyle w:val="NormalWeb"/>
        <w:spacing w:line="360" w:lineRule="auto"/>
        <w:rPr>
          <w:rFonts w:ascii="Arial" w:hAnsi="Arial" w:cs="Arial"/>
          <w:color w:val="101010"/>
          <w:lang w:val="en-US"/>
        </w:rPr>
      </w:pPr>
      <w:r w:rsidRPr="0028040E">
        <w:rPr>
          <w:rFonts w:ascii="Arial" w:hAnsi="Arial" w:cs="Arial"/>
          <w:color w:val="101010"/>
          <w:lang w:val="en-US"/>
        </w:rPr>
        <w:t>The roles available in PSG are aligned to COVID-19 core priority.</w:t>
      </w:r>
    </w:p>
    <w:p w14:paraId="7F2B155B" w14:textId="77777777" w:rsidR="006344C9" w:rsidRPr="0077114E" w:rsidRDefault="006344C9" w:rsidP="006344C9">
      <w:pPr>
        <w:pStyle w:val="NormalWeb"/>
        <w:spacing w:line="360" w:lineRule="auto"/>
        <w:rPr>
          <w:rFonts w:ascii="Arial" w:hAnsi="Arial" w:cs="Arial"/>
          <w:color w:val="101010"/>
          <w:lang w:val="en-US"/>
        </w:rPr>
      </w:pPr>
      <w:r w:rsidRPr="005237C4">
        <w:rPr>
          <w:rFonts w:ascii="Arial" w:hAnsi="Arial" w:cs="Arial"/>
          <w:color w:val="101010"/>
          <w:lang w:val="en-US"/>
        </w:rPr>
        <w:t>The roles cover the co-ordination and preparation of statutory guidance.</w:t>
      </w:r>
    </w:p>
    <w:p w14:paraId="3650942F" w14:textId="77777777" w:rsidR="00837470" w:rsidRPr="0077114E" w:rsidRDefault="00837470" w:rsidP="006344C9">
      <w:pPr>
        <w:spacing w:before="240" w:line="360" w:lineRule="auto"/>
      </w:pPr>
      <w:r w:rsidRPr="007027BB">
        <w:rPr>
          <w:rFonts w:ascii="Arial" w:hAnsi="Arial" w:cs="Arial"/>
          <w:b/>
          <w:sz w:val="24"/>
          <w:szCs w:val="24"/>
        </w:rPr>
        <w:t>Development opportunities offered by the posts</w:t>
      </w:r>
    </w:p>
    <w:p w14:paraId="4C51A877" w14:textId="77777777" w:rsidR="00837470" w:rsidRPr="0077114E" w:rsidRDefault="00837470" w:rsidP="006344C9">
      <w:pPr>
        <w:pStyle w:val="NormalWeb"/>
        <w:spacing w:before="0" w:beforeAutospacing="0" w:after="150" w:afterAutospacing="0" w:line="360" w:lineRule="auto"/>
        <w:rPr>
          <w:rFonts w:ascii="Arial" w:hAnsi="Arial" w:cs="Arial"/>
          <w:color w:val="333333"/>
        </w:rPr>
      </w:pPr>
      <w:r w:rsidRPr="0077114E">
        <w:rPr>
          <w:rFonts w:ascii="Arial" w:hAnsi="Arial" w:cs="Arial"/>
          <w:color w:val="333333"/>
        </w:rPr>
        <w:t>At the Welsh Government you</w:t>
      </w:r>
      <w:r>
        <w:rPr>
          <w:rFonts w:ascii="Arial" w:hAnsi="Arial" w:cs="Arial"/>
          <w:color w:val="333333"/>
        </w:rPr>
        <w:t xml:space="preserve"> wi</w:t>
      </w:r>
      <w:r w:rsidRPr="0077114E">
        <w:rPr>
          <w:rFonts w:ascii="Arial" w:hAnsi="Arial" w:cs="Arial"/>
          <w:color w:val="333333"/>
        </w:rPr>
        <w:t>ll be given support and guidance so you can develop your skills in the workplace. You</w:t>
      </w:r>
      <w:r>
        <w:rPr>
          <w:rFonts w:ascii="Arial" w:hAnsi="Arial" w:cs="Arial"/>
          <w:color w:val="333333"/>
        </w:rPr>
        <w:t xml:space="preserve"> wi</w:t>
      </w:r>
      <w:r w:rsidRPr="0077114E">
        <w:rPr>
          <w:rFonts w:ascii="Arial" w:hAnsi="Arial" w:cs="Arial"/>
          <w:color w:val="333333"/>
        </w:rPr>
        <w:t xml:space="preserve">ll be a valued member of the team from day one. </w:t>
      </w:r>
    </w:p>
    <w:p w14:paraId="73B8AB74" w14:textId="77777777" w:rsidR="00837470" w:rsidRDefault="00837470" w:rsidP="006344C9">
      <w:pPr>
        <w:spacing w:before="100" w:beforeAutospacing="1" w:after="100" w:afterAutospacing="1" w:line="360" w:lineRule="auto"/>
        <w:rPr>
          <w:rFonts w:ascii="Arial" w:hAnsi="Arial" w:cs="Arial"/>
          <w:color w:val="333333"/>
          <w:sz w:val="24"/>
          <w:szCs w:val="24"/>
        </w:rPr>
      </w:pPr>
      <w:r w:rsidRPr="0077114E">
        <w:rPr>
          <w:rFonts w:ascii="Arial" w:hAnsi="Arial" w:cs="Arial"/>
          <w:color w:val="333333"/>
          <w:sz w:val="24"/>
          <w:szCs w:val="24"/>
        </w:rPr>
        <w:t xml:space="preserve">This is a great opportunity to make an impact by bringing your valuable knowledge, skills and experience to a different government department.  </w:t>
      </w:r>
    </w:p>
    <w:p w14:paraId="0E967342" w14:textId="77777777" w:rsidR="00837470" w:rsidRDefault="00837470" w:rsidP="006344C9">
      <w:pPr>
        <w:spacing w:before="100" w:beforeAutospacing="1" w:after="100" w:afterAutospacing="1" w:line="360" w:lineRule="auto"/>
        <w:rPr>
          <w:rFonts w:ascii="Arial" w:hAnsi="Arial" w:cs="Arial"/>
          <w:color w:val="333333"/>
          <w:sz w:val="24"/>
          <w:szCs w:val="24"/>
        </w:rPr>
      </w:pPr>
      <w:r w:rsidRPr="0077114E">
        <w:rPr>
          <w:rFonts w:ascii="Arial" w:hAnsi="Arial" w:cs="Arial"/>
          <w:color w:val="333333"/>
          <w:sz w:val="24"/>
          <w:szCs w:val="24"/>
        </w:rPr>
        <w:t xml:space="preserve">Temporary promotion or permanent promotion opportunities are not available through this loan opportunity, however, you will be able to develop your capability and skill sets, gain valuable experience and broaden networks by being involved in a wide range of critical work, including priorities such as the </w:t>
      </w:r>
      <w:r>
        <w:rPr>
          <w:rFonts w:ascii="Arial" w:hAnsi="Arial" w:cs="Arial"/>
          <w:color w:val="333333"/>
          <w:sz w:val="24"/>
          <w:szCs w:val="24"/>
        </w:rPr>
        <w:t>COVID</w:t>
      </w:r>
      <w:r w:rsidRPr="0077114E">
        <w:rPr>
          <w:rFonts w:ascii="Arial" w:hAnsi="Arial" w:cs="Arial"/>
          <w:color w:val="333333"/>
          <w:sz w:val="24"/>
          <w:szCs w:val="24"/>
        </w:rPr>
        <w:t>-19 response and EU Transition.</w:t>
      </w:r>
    </w:p>
    <w:p w14:paraId="3CD07708" w14:textId="77777777" w:rsidR="00837470" w:rsidRPr="00A15944" w:rsidRDefault="00837470" w:rsidP="006344C9">
      <w:pPr>
        <w:spacing w:before="240" w:line="360" w:lineRule="auto"/>
        <w:ind w:left="284" w:hanging="284"/>
        <w:rPr>
          <w:rFonts w:ascii="Arial" w:hAnsi="Arial" w:cs="Arial"/>
          <w:b/>
          <w:color w:val="2F5496" w:themeColor="accent5" w:themeShade="BF"/>
          <w:sz w:val="24"/>
          <w:szCs w:val="24"/>
        </w:rPr>
      </w:pPr>
      <w:r>
        <w:rPr>
          <w:rFonts w:ascii="Arial" w:hAnsi="Arial" w:cs="Arial"/>
          <w:b/>
          <w:color w:val="2F5496" w:themeColor="accent5" w:themeShade="BF"/>
          <w:sz w:val="24"/>
          <w:szCs w:val="24"/>
        </w:rPr>
        <w:t>4</w:t>
      </w:r>
      <w:r w:rsidRPr="00A15944">
        <w:rPr>
          <w:rFonts w:ascii="Arial" w:hAnsi="Arial" w:cs="Arial"/>
          <w:b/>
          <w:color w:val="2F5496" w:themeColor="accent5" w:themeShade="BF"/>
          <w:sz w:val="24"/>
          <w:szCs w:val="24"/>
        </w:rPr>
        <w:t>. How to apply</w:t>
      </w:r>
    </w:p>
    <w:p w14:paraId="24732F65" w14:textId="77777777" w:rsidR="00837470" w:rsidRPr="0077114E" w:rsidRDefault="00837470" w:rsidP="006344C9">
      <w:pPr>
        <w:spacing w:line="360" w:lineRule="auto"/>
        <w:rPr>
          <w:rFonts w:ascii="Arial" w:hAnsi="Arial" w:cs="Arial"/>
          <w:sz w:val="24"/>
          <w:szCs w:val="24"/>
        </w:rPr>
      </w:pPr>
      <w:r w:rsidRPr="0077114E">
        <w:rPr>
          <w:rFonts w:ascii="Arial" w:hAnsi="Arial" w:cs="Arial"/>
          <w:sz w:val="24"/>
          <w:szCs w:val="24"/>
        </w:rPr>
        <w:t xml:space="preserve">Before applying for this opportunity, please ensure you have line management approval/authorisation </w:t>
      </w:r>
      <w:r>
        <w:rPr>
          <w:rFonts w:ascii="Arial" w:hAnsi="Arial" w:cs="Arial"/>
          <w:sz w:val="24"/>
          <w:szCs w:val="24"/>
        </w:rPr>
        <w:t xml:space="preserve">that </w:t>
      </w:r>
      <w:r w:rsidRPr="0077114E">
        <w:rPr>
          <w:rFonts w:ascii="Arial" w:hAnsi="Arial" w:cs="Arial"/>
          <w:sz w:val="24"/>
          <w:szCs w:val="24"/>
        </w:rPr>
        <w:t xml:space="preserve">you can be released. We are currently asking </w:t>
      </w:r>
      <w:r>
        <w:rPr>
          <w:rFonts w:ascii="Arial" w:hAnsi="Arial" w:cs="Arial"/>
          <w:sz w:val="24"/>
          <w:szCs w:val="24"/>
        </w:rPr>
        <w:t>if candidates can b</w:t>
      </w:r>
      <w:r w:rsidRPr="0077114E">
        <w:rPr>
          <w:rFonts w:ascii="Arial" w:hAnsi="Arial" w:cs="Arial"/>
          <w:sz w:val="24"/>
          <w:szCs w:val="24"/>
        </w:rPr>
        <w:t xml:space="preserve">e released for </w:t>
      </w:r>
      <w:r>
        <w:rPr>
          <w:rFonts w:ascii="Arial" w:hAnsi="Arial" w:cs="Arial"/>
          <w:sz w:val="24"/>
          <w:szCs w:val="24"/>
        </w:rPr>
        <w:t xml:space="preserve">either </w:t>
      </w:r>
      <w:r w:rsidRPr="0077114E">
        <w:rPr>
          <w:rFonts w:ascii="Arial" w:hAnsi="Arial" w:cs="Arial"/>
          <w:sz w:val="24"/>
          <w:szCs w:val="24"/>
        </w:rPr>
        <w:t xml:space="preserve">short term (6-12 months) </w:t>
      </w:r>
      <w:r>
        <w:rPr>
          <w:rFonts w:ascii="Arial" w:hAnsi="Arial" w:cs="Arial"/>
          <w:sz w:val="24"/>
          <w:szCs w:val="24"/>
        </w:rPr>
        <w:t xml:space="preserve">or </w:t>
      </w:r>
      <w:r w:rsidRPr="0077114E">
        <w:rPr>
          <w:rFonts w:ascii="Arial" w:hAnsi="Arial" w:cs="Arial"/>
          <w:sz w:val="24"/>
          <w:szCs w:val="24"/>
        </w:rPr>
        <w:t>long term (up to 2 years) opportunities.  You will be asked to declare your interest in either short term, long term or both within the application form.</w:t>
      </w:r>
    </w:p>
    <w:p w14:paraId="71EE0616" w14:textId="539AD1C7" w:rsidR="00837470" w:rsidRPr="0077114E" w:rsidRDefault="00837470" w:rsidP="006344C9">
      <w:pPr>
        <w:spacing w:line="360" w:lineRule="auto"/>
        <w:rPr>
          <w:rFonts w:ascii="Arial" w:hAnsi="Arial" w:cs="Arial"/>
          <w:sz w:val="24"/>
          <w:szCs w:val="24"/>
        </w:rPr>
      </w:pPr>
      <w:r w:rsidRPr="000E259B">
        <w:rPr>
          <w:rFonts w:ascii="Arial" w:hAnsi="Arial" w:cs="Arial"/>
          <w:sz w:val="24"/>
          <w:szCs w:val="24"/>
        </w:rPr>
        <w:t xml:space="preserve">Applications should be submitted via the </w:t>
      </w:r>
      <w:r w:rsidR="005237C4">
        <w:rPr>
          <w:rFonts w:ascii="Arial" w:hAnsi="Arial" w:cs="Arial"/>
          <w:sz w:val="24"/>
          <w:szCs w:val="24"/>
        </w:rPr>
        <w:t>Welsh Government on-line system.</w:t>
      </w:r>
    </w:p>
    <w:p w14:paraId="536C765F" w14:textId="77777777" w:rsidR="00837470" w:rsidRPr="000E259B" w:rsidRDefault="00837470" w:rsidP="006344C9">
      <w:pPr>
        <w:spacing w:line="360" w:lineRule="auto"/>
        <w:rPr>
          <w:rFonts w:ascii="Arial" w:hAnsi="Arial" w:cs="Arial"/>
          <w:sz w:val="24"/>
          <w:szCs w:val="24"/>
        </w:rPr>
      </w:pPr>
      <w:r w:rsidRPr="000E259B">
        <w:rPr>
          <w:rFonts w:ascii="Arial" w:hAnsi="Arial" w:cs="Arial"/>
          <w:sz w:val="24"/>
          <w:szCs w:val="24"/>
        </w:rPr>
        <w:t>To apply, you will be asked to register for an account on the on line system using an email address.  It is recommended that you select an email address to which only you have access, as this will be our main method of communication with you regarding the selection process.</w:t>
      </w:r>
    </w:p>
    <w:p w14:paraId="03060870" w14:textId="77777777" w:rsidR="00837470" w:rsidRPr="0077114E" w:rsidRDefault="00837470" w:rsidP="006344C9">
      <w:pPr>
        <w:spacing w:line="360" w:lineRule="auto"/>
        <w:rPr>
          <w:rFonts w:ascii="Arial" w:hAnsi="Arial" w:cs="Arial"/>
          <w:sz w:val="24"/>
          <w:szCs w:val="24"/>
        </w:rPr>
      </w:pPr>
      <w:r w:rsidRPr="000E259B">
        <w:rPr>
          <w:rFonts w:ascii="Arial" w:hAnsi="Arial" w:cs="Arial"/>
          <w:sz w:val="24"/>
          <w:szCs w:val="24"/>
        </w:rPr>
        <w:t xml:space="preserve">If you have an impairment that would prevent you from applying on line, please email </w:t>
      </w:r>
      <w:hyperlink r:id="rId20" w:history="1">
        <w:r w:rsidRPr="0077114E">
          <w:rPr>
            <w:rStyle w:val="Hyperlink"/>
            <w:rFonts w:ascii="Arial" w:hAnsi="Arial" w:cs="Arial"/>
            <w:sz w:val="24"/>
            <w:szCs w:val="24"/>
          </w:rPr>
          <w:t>HRTransitionTeam@gov.wales</w:t>
        </w:r>
      </w:hyperlink>
      <w:r w:rsidRPr="000E259B">
        <w:rPr>
          <w:rFonts w:ascii="Arial" w:hAnsi="Arial" w:cs="Arial"/>
          <w:sz w:val="24"/>
          <w:szCs w:val="24"/>
        </w:rPr>
        <w:t xml:space="preserve"> to request an alternative format, or to request a reasonable adjustment related to impairment in order to submit your application.</w:t>
      </w:r>
    </w:p>
    <w:p w14:paraId="197E4FB6" w14:textId="77777777" w:rsidR="00837470" w:rsidRDefault="00837470" w:rsidP="006344C9">
      <w:pPr>
        <w:spacing w:line="360" w:lineRule="auto"/>
        <w:rPr>
          <w:rFonts w:ascii="Arial" w:hAnsi="Arial" w:cs="Arial"/>
          <w:sz w:val="24"/>
          <w:szCs w:val="24"/>
        </w:rPr>
      </w:pPr>
      <w:r w:rsidRPr="000E259B">
        <w:rPr>
          <w:rFonts w:ascii="Arial" w:hAnsi="Arial" w:cs="Arial"/>
          <w:sz w:val="24"/>
          <w:szCs w:val="24"/>
        </w:rPr>
        <w:t>We welcome applications in Welsh and English.  Applications in either language will be treated on the same basis.</w:t>
      </w:r>
    </w:p>
    <w:p w14:paraId="1DC4B43E" w14:textId="77777777" w:rsidR="00837470" w:rsidRPr="0077114E" w:rsidRDefault="00837470" w:rsidP="006344C9">
      <w:pPr>
        <w:spacing w:line="360" w:lineRule="auto"/>
        <w:rPr>
          <w:rFonts w:ascii="Arial" w:hAnsi="Arial" w:cs="Arial"/>
          <w:b/>
          <w:sz w:val="24"/>
          <w:szCs w:val="24"/>
        </w:rPr>
      </w:pPr>
      <w:r w:rsidRPr="0077114E">
        <w:rPr>
          <w:rFonts w:ascii="Arial" w:hAnsi="Arial" w:cs="Arial"/>
          <w:b/>
          <w:sz w:val="24"/>
          <w:szCs w:val="24"/>
        </w:rPr>
        <w:t>Please ensure you complete and submit the lateral moves CV template provided within the job advert.  If this is not submitted, the application will not be considered.</w:t>
      </w:r>
    </w:p>
    <w:p w14:paraId="1E435EB4" w14:textId="2EA95DD3" w:rsidR="00837470" w:rsidRDefault="00837470" w:rsidP="006344C9">
      <w:pPr>
        <w:spacing w:line="360" w:lineRule="auto"/>
        <w:rPr>
          <w:rFonts w:ascii="Arial" w:hAnsi="Arial" w:cs="Arial"/>
          <w:sz w:val="24"/>
          <w:szCs w:val="24"/>
        </w:rPr>
      </w:pPr>
    </w:p>
    <w:p w14:paraId="3281241F" w14:textId="77777777" w:rsidR="00A075BB" w:rsidRPr="000E259B" w:rsidRDefault="00A075BB" w:rsidP="006344C9">
      <w:pPr>
        <w:spacing w:line="360" w:lineRule="auto"/>
        <w:rPr>
          <w:rFonts w:ascii="Arial" w:hAnsi="Arial" w:cs="Arial"/>
          <w:sz w:val="24"/>
          <w:szCs w:val="24"/>
        </w:rPr>
      </w:pPr>
    </w:p>
    <w:p w14:paraId="1994F15D" w14:textId="77777777" w:rsidR="00837470" w:rsidRPr="000E259B" w:rsidRDefault="00837470" w:rsidP="006344C9">
      <w:pPr>
        <w:spacing w:before="240" w:after="0" w:line="360" w:lineRule="auto"/>
        <w:rPr>
          <w:rFonts w:ascii="Arial" w:eastAsia="Calibri" w:hAnsi="Arial" w:cs="Arial"/>
          <w:b/>
          <w:sz w:val="24"/>
          <w:szCs w:val="24"/>
        </w:rPr>
      </w:pPr>
      <w:r w:rsidRPr="000E259B">
        <w:rPr>
          <w:rFonts w:ascii="Arial" w:eastAsia="Calibri" w:hAnsi="Arial" w:cs="Arial"/>
          <w:b/>
          <w:sz w:val="24"/>
          <w:szCs w:val="24"/>
        </w:rPr>
        <w:t xml:space="preserve">Diversity information  </w:t>
      </w:r>
    </w:p>
    <w:p w14:paraId="01FC4BB0" w14:textId="77777777" w:rsidR="00837470" w:rsidRPr="000E259B" w:rsidRDefault="00837470" w:rsidP="006344C9">
      <w:pPr>
        <w:spacing w:after="0" w:line="360" w:lineRule="auto"/>
        <w:rPr>
          <w:rFonts w:ascii="Arial" w:eastAsia="Calibri" w:hAnsi="Arial" w:cs="Arial"/>
          <w:sz w:val="24"/>
          <w:szCs w:val="24"/>
        </w:rPr>
      </w:pPr>
      <w:r w:rsidRPr="000E259B">
        <w:rPr>
          <w:rFonts w:ascii="Arial" w:hAnsi="Arial" w:cs="Arial"/>
          <w:sz w:val="24"/>
          <w:szCs w:val="24"/>
        </w:rPr>
        <w:t>The Welsh Government is committed to achieving a workforce that reflects the society it serves, at all levels including the most senior. Collecting this information enables us to identify whether we are recruiting from the widest possible pool of talent and check that all groups are being treated fairly throughout the process. This form will not be disclosed to anyone involved in assessing your application. If you do not wish to provide a response to a particular question, you should complete the ‘Prefer not to say’ option. You will not be able</w:t>
      </w:r>
      <w:r w:rsidRPr="000E259B">
        <w:rPr>
          <w:rFonts w:ascii="Arial" w:eastAsia="Calibri" w:hAnsi="Arial" w:cs="Arial"/>
          <w:sz w:val="24"/>
          <w:szCs w:val="24"/>
        </w:rPr>
        <w:t xml:space="preserve"> to submit your application if you leave any of the questions unanswered. </w:t>
      </w:r>
    </w:p>
    <w:p w14:paraId="46F05CAE" w14:textId="77777777" w:rsidR="00837470" w:rsidRPr="0077114E" w:rsidRDefault="00837470" w:rsidP="006344C9">
      <w:pPr>
        <w:spacing w:before="240" w:after="0" w:line="360" w:lineRule="auto"/>
        <w:rPr>
          <w:rFonts w:ascii="Arial" w:eastAsia="Times New Roman" w:hAnsi="Arial" w:cs="Arial"/>
          <w:sz w:val="24"/>
          <w:szCs w:val="24"/>
        </w:rPr>
      </w:pPr>
      <w:r w:rsidRPr="0077114E">
        <w:rPr>
          <w:rFonts w:ascii="Arial" w:eastAsia="Times New Roman" w:hAnsi="Arial" w:cs="Arial"/>
          <w:b/>
          <w:sz w:val="24"/>
          <w:szCs w:val="24"/>
        </w:rPr>
        <w:t>Online technical problems</w:t>
      </w:r>
      <w:r w:rsidRPr="0077114E">
        <w:rPr>
          <w:rFonts w:ascii="Arial" w:eastAsia="Times New Roman" w:hAnsi="Arial" w:cs="Arial"/>
          <w:sz w:val="24"/>
          <w:szCs w:val="24"/>
        </w:rPr>
        <w:t xml:space="preserve"> </w:t>
      </w:r>
    </w:p>
    <w:p w14:paraId="0E204C78" w14:textId="77777777" w:rsidR="00837470" w:rsidRDefault="00837470" w:rsidP="006344C9">
      <w:pPr>
        <w:spacing w:after="0" w:line="360" w:lineRule="auto"/>
        <w:rPr>
          <w:rFonts w:ascii="Arial" w:hAnsi="Arial" w:cs="Arial"/>
          <w:sz w:val="24"/>
          <w:szCs w:val="24"/>
        </w:rPr>
      </w:pPr>
      <w:r w:rsidRPr="0077114E">
        <w:rPr>
          <w:rFonts w:ascii="Arial" w:eastAsia="Times New Roman" w:hAnsi="Arial" w:cs="Arial"/>
          <w:sz w:val="24"/>
          <w:szCs w:val="24"/>
        </w:rPr>
        <w:t xml:space="preserve">Please email </w:t>
      </w:r>
      <w:hyperlink r:id="rId21" w:history="1">
        <w:r w:rsidRPr="00755EA5">
          <w:rPr>
            <w:rStyle w:val="Hyperlink"/>
            <w:rFonts w:ascii="Arial" w:hAnsi="Arial" w:cs="Arial"/>
            <w:sz w:val="24"/>
            <w:szCs w:val="24"/>
          </w:rPr>
          <w:t>HRTransitionTeam@gov.wales</w:t>
        </w:r>
      </w:hyperlink>
    </w:p>
    <w:p w14:paraId="08224621" w14:textId="77777777" w:rsidR="00837470" w:rsidRPr="0077114E" w:rsidRDefault="00837470" w:rsidP="006344C9">
      <w:pPr>
        <w:spacing w:after="0" w:line="360" w:lineRule="auto"/>
        <w:rPr>
          <w:rFonts w:ascii="Arial" w:hAnsi="Arial" w:cs="Arial"/>
          <w:sz w:val="24"/>
          <w:szCs w:val="24"/>
        </w:rPr>
      </w:pPr>
      <w:r w:rsidRPr="0077114E">
        <w:rPr>
          <w:rFonts w:ascii="Arial" w:hAnsi="Arial" w:cs="Arial"/>
          <w:sz w:val="24"/>
          <w:szCs w:val="24"/>
        </w:rPr>
        <w:t xml:space="preserve">  </w:t>
      </w:r>
    </w:p>
    <w:p w14:paraId="25E90BC0" w14:textId="77777777" w:rsidR="00837470" w:rsidRPr="00A15944" w:rsidRDefault="00837470" w:rsidP="006344C9">
      <w:pPr>
        <w:spacing w:line="360" w:lineRule="auto"/>
        <w:ind w:left="284" w:hanging="284"/>
        <w:rPr>
          <w:rFonts w:ascii="Arial" w:hAnsi="Arial" w:cs="Arial"/>
          <w:b/>
          <w:color w:val="2F5496" w:themeColor="accent5" w:themeShade="BF"/>
          <w:sz w:val="24"/>
          <w:szCs w:val="24"/>
          <w:lang w:eastAsia="en-GB"/>
        </w:rPr>
      </w:pPr>
      <w:r>
        <w:rPr>
          <w:rFonts w:ascii="Arial" w:hAnsi="Arial" w:cs="Arial"/>
          <w:b/>
          <w:color w:val="2F5496" w:themeColor="accent5" w:themeShade="BF"/>
          <w:sz w:val="24"/>
          <w:szCs w:val="24"/>
          <w:lang w:eastAsia="en-GB"/>
        </w:rPr>
        <w:t>5</w:t>
      </w:r>
      <w:r w:rsidRPr="00A15944">
        <w:rPr>
          <w:rFonts w:ascii="Arial" w:hAnsi="Arial" w:cs="Arial"/>
          <w:b/>
          <w:color w:val="2F5496" w:themeColor="accent5" w:themeShade="BF"/>
          <w:sz w:val="24"/>
          <w:szCs w:val="24"/>
          <w:lang w:eastAsia="en-GB"/>
        </w:rPr>
        <w:t>. Selection and Matching Process</w:t>
      </w:r>
    </w:p>
    <w:p w14:paraId="78747B38" w14:textId="77777777" w:rsidR="00837470" w:rsidRPr="00CC10C9" w:rsidRDefault="00837470" w:rsidP="006344C9">
      <w:pPr>
        <w:spacing w:line="360" w:lineRule="auto"/>
        <w:rPr>
          <w:rFonts w:ascii="Arial" w:hAnsi="Arial" w:cs="Arial"/>
          <w:sz w:val="24"/>
          <w:szCs w:val="24"/>
          <w:lang w:val="en-US"/>
        </w:rPr>
      </w:pPr>
      <w:r w:rsidRPr="00CC10C9">
        <w:rPr>
          <w:rFonts w:ascii="Arial" w:hAnsi="Arial" w:cs="Arial"/>
          <w:sz w:val="24"/>
          <w:szCs w:val="24"/>
        </w:rPr>
        <w:t xml:space="preserve">In applying for the loan opportunity, you are agreeing to move into a post that is deemed most appropriate by a Selection and Matching Panel. </w:t>
      </w:r>
      <w:r w:rsidRPr="00CC10C9">
        <w:rPr>
          <w:rFonts w:ascii="Arial" w:hAnsi="Arial" w:cs="Arial"/>
          <w:sz w:val="24"/>
          <w:szCs w:val="24"/>
          <w:lang w:val="en-US"/>
        </w:rPr>
        <w:t>The panel consist of 3 members of staff from the HR Transition Team and the relevant Group/Department HR Business Partner Team.</w:t>
      </w:r>
    </w:p>
    <w:p w14:paraId="27A81592" w14:textId="77777777" w:rsidR="00837470" w:rsidRPr="00CC10C9" w:rsidRDefault="00837470" w:rsidP="006344C9">
      <w:pPr>
        <w:spacing w:before="210" w:after="210" w:line="360" w:lineRule="auto"/>
        <w:ind w:right="252"/>
        <w:rPr>
          <w:rFonts w:ascii="Arial" w:hAnsi="Arial" w:cs="Arial"/>
          <w:sz w:val="24"/>
          <w:szCs w:val="24"/>
        </w:rPr>
      </w:pPr>
      <w:r w:rsidRPr="00CC10C9">
        <w:rPr>
          <w:rFonts w:ascii="Arial" w:hAnsi="Arial" w:cs="Arial"/>
          <w:sz w:val="24"/>
          <w:szCs w:val="24"/>
        </w:rPr>
        <w:t xml:space="preserve">We will match people (i.e. candidates) to posts (i.e. priority posts) that most closely resemble your knowledge, skills and experience and evidence provided within the application form against the requirements of a post.  </w:t>
      </w:r>
    </w:p>
    <w:p w14:paraId="595B5DFB" w14:textId="77777777" w:rsidR="00A075BB" w:rsidRDefault="00837470" w:rsidP="006344C9">
      <w:pPr>
        <w:spacing w:line="360" w:lineRule="auto"/>
        <w:rPr>
          <w:rFonts w:ascii="Arial" w:hAnsi="Arial" w:cs="Arial"/>
          <w:sz w:val="24"/>
          <w:szCs w:val="24"/>
        </w:rPr>
      </w:pPr>
      <w:r w:rsidRPr="0077114E">
        <w:rPr>
          <w:rFonts w:ascii="Arial" w:hAnsi="Arial" w:cs="Arial"/>
          <w:sz w:val="24"/>
          <w:szCs w:val="24"/>
        </w:rPr>
        <w:t>There are 3 stages to the selection and matching process.</w:t>
      </w:r>
    </w:p>
    <w:p w14:paraId="76505030" w14:textId="4525E1FC" w:rsidR="00837470" w:rsidRPr="0077114E" w:rsidRDefault="00837470" w:rsidP="006344C9">
      <w:pPr>
        <w:spacing w:line="360" w:lineRule="auto"/>
        <w:rPr>
          <w:rFonts w:ascii="Arial" w:hAnsi="Arial" w:cs="Arial"/>
          <w:sz w:val="24"/>
          <w:szCs w:val="24"/>
        </w:rPr>
      </w:pPr>
      <w:r w:rsidRPr="0077114E">
        <w:rPr>
          <w:rFonts w:ascii="Arial" w:hAnsi="Arial" w:cs="Arial"/>
          <w:sz w:val="24"/>
          <w:szCs w:val="24"/>
        </w:rPr>
        <w:t xml:space="preserve">  </w:t>
      </w:r>
    </w:p>
    <w:p w14:paraId="02212C97" w14:textId="77777777" w:rsidR="00837470" w:rsidRPr="0077114E" w:rsidRDefault="00837470" w:rsidP="006344C9">
      <w:pPr>
        <w:spacing w:line="360" w:lineRule="auto"/>
        <w:rPr>
          <w:rFonts w:ascii="Arial" w:hAnsi="Arial" w:cs="Arial"/>
          <w:sz w:val="24"/>
          <w:szCs w:val="24"/>
          <w:u w:val="single"/>
        </w:rPr>
      </w:pPr>
      <w:r w:rsidRPr="0077114E">
        <w:rPr>
          <w:rFonts w:ascii="Arial" w:hAnsi="Arial" w:cs="Arial"/>
          <w:sz w:val="24"/>
          <w:szCs w:val="24"/>
          <w:u w:val="single"/>
        </w:rPr>
        <w:t>Stage 1 – Initial sift assessment</w:t>
      </w:r>
    </w:p>
    <w:p w14:paraId="4DB846BD" w14:textId="77777777" w:rsidR="00837470" w:rsidRPr="0077114E" w:rsidRDefault="00837470" w:rsidP="006344C9">
      <w:pPr>
        <w:spacing w:line="360" w:lineRule="auto"/>
        <w:rPr>
          <w:rFonts w:ascii="Arial" w:hAnsi="Arial" w:cs="Arial"/>
          <w:sz w:val="24"/>
          <w:szCs w:val="24"/>
        </w:rPr>
      </w:pPr>
      <w:r w:rsidRPr="0077114E">
        <w:rPr>
          <w:rFonts w:ascii="Arial" w:hAnsi="Arial" w:cs="Arial"/>
          <w:sz w:val="24"/>
          <w:szCs w:val="24"/>
        </w:rPr>
        <w:t xml:space="preserve">An assessment of the evidence provided within your </w:t>
      </w:r>
      <w:r w:rsidRPr="00843789">
        <w:rPr>
          <w:rFonts w:ascii="Arial" w:hAnsi="Arial" w:cs="Arial"/>
          <w:b/>
          <w:sz w:val="24"/>
          <w:szCs w:val="24"/>
        </w:rPr>
        <w:t>lateral moves CV template</w:t>
      </w:r>
      <w:r>
        <w:rPr>
          <w:rFonts w:ascii="Arial" w:hAnsi="Arial" w:cs="Arial"/>
          <w:sz w:val="24"/>
          <w:szCs w:val="24"/>
        </w:rPr>
        <w:t xml:space="preserve"> </w:t>
      </w:r>
      <w:r w:rsidRPr="0077114E">
        <w:rPr>
          <w:rFonts w:ascii="Arial" w:hAnsi="Arial" w:cs="Arial"/>
          <w:sz w:val="24"/>
          <w:szCs w:val="24"/>
        </w:rPr>
        <w:t xml:space="preserve">application form </w:t>
      </w:r>
      <w:r>
        <w:rPr>
          <w:rFonts w:ascii="Arial" w:hAnsi="Arial" w:cs="Arial"/>
          <w:sz w:val="24"/>
          <w:szCs w:val="24"/>
        </w:rPr>
        <w:t>will be</w:t>
      </w:r>
      <w:r w:rsidRPr="0077114E">
        <w:rPr>
          <w:rFonts w:ascii="Arial" w:hAnsi="Arial" w:cs="Arial"/>
          <w:sz w:val="24"/>
          <w:szCs w:val="24"/>
        </w:rPr>
        <w:t xml:space="preserve"> against the following criteria:</w:t>
      </w:r>
    </w:p>
    <w:p w14:paraId="5EC564A0" w14:textId="208E365E" w:rsidR="00A075BB" w:rsidRPr="004F23CF" w:rsidRDefault="00A075BB" w:rsidP="00A075BB">
      <w:pPr>
        <w:pStyle w:val="ListParagraph"/>
        <w:numPr>
          <w:ilvl w:val="0"/>
          <w:numId w:val="36"/>
        </w:numPr>
        <w:spacing w:line="360" w:lineRule="auto"/>
        <w:rPr>
          <w:rFonts w:ascii="Arial" w:hAnsi="Arial" w:cs="Arial"/>
        </w:rPr>
      </w:pPr>
      <w:r w:rsidRPr="004F23CF">
        <w:rPr>
          <w:rFonts w:ascii="Arial" w:hAnsi="Arial" w:cs="Arial"/>
        </w:rPr>
        <w:t xml:space="preserve">Proven track record of managing own and others work and priorities to ensure objectives are met to time and standard </w:t>
      </w:r>
    </w:p>
    <w:p w14:paraId="6410859C" w14:textId="3A7CC184" w:rsidR="00837470" w:rsidRDefault="00837470" w:rsidP="006344C9">
      <w:pPr>
        <w:spacing w:line="360" w:lineRule="auto"/>
        <w:rPr>
          <w:rFonts w:ascii="Arial" w:hAnsi="Arial" w:cs="Arial"/>
          <w:sz w:val="24"/>
          <w:szCs w:val="24"/>
          <w:lang w:val="en-US"/>
        </w:rPr>
      </w:pPr>
      <w:r w:rsidRPr="0077114E">
        <w:rPr>
          <w:rFonts w:ascii="Arial" w:hAnsi="Arial" w:cs="Arial"/>
          <w:sz w:val="24"/>
          <w:szCs w:val="24"/>
        </w:rPr>
        <w:t xml:space="preserve">If the </w:t>
      </w:r>
      <w:r w:rsidRPr="0077114E">
        <w:rPr>
          <w:rFonts w:ascii="Arial" w:hAnsi="Arial" w:cs="Arial"/>
          <w:color w:val="333333"/>
          <w:sz w:val="24"/>
          <w:szCs w:val="24"/>
        </w:rPr>
        <w:t xml:space="preserve">panel deem the evidence as competent in this area, your application will go forward for </w:t>
      </w:r>
      <w:r w:rsidRPr="0077114E">
        <w:rPr>
          <w:rFonts w:ascii="Arial" w:hAnsi="Arial" w:cs="Arial"/>
          <w:sz w:val="24"/>
          <w:szCs w:val="24"/>
          <w:lang w:val="en-US"/>
        </w:rPr>
        <w:t>matching.</w:t>
      </w:r>
      <w:r>
        <w:rPr>
          <w:rFonts w:ascii="Arial" w:hAnsi="Arial" w:cs="Arial"/>
          <w:sz w:val="24"/>
          <w:szCs w:val="24"/>
          <w:lang w:val="en-US"/>
        </w:rPr>
        <w:t xml:space="preserve">  </w:t>
      </w:r>
    </w:p>
    <w:p w14:paraId="3610B0E6" w14:textId="78F8C7A9" w:rsidR="00A075BB" w:rsidRDefault="00A075BB" w:rsidP="006344C9">
      <w:pPr>
        <w:spacing w:line="360" w:lineRule="auto"/>
        <w:rPr>
          <w:rFonts w:ascii="Arial" w:hAnsi="Arial" w:cs="Arial"/>
          <w:sz w:val="24"/>
          <w:szCs w:val="24"/>
          <w:lang w:val="en-US"/>
        </w:rPr>
      </w:pPr>
    </w:p>
    <w:p w14:paraId="68E2939A" w14:textId="77777777" w:rsidR="00837470" w:rsidRPr="0077114E" w:rsidRDefault="00837470" w:rsidP="006344C9">
      <w:pPr>
        <w:spacing w:line="360" w:lineRule="auto"/>
        <w:rPr>
          <w:rFonts w:ascii="Arial" w:hAnsi="Arial" w:cs="Arial"/>
          <w:sz w:val="24"/>
          <w:szCs w:val="24"/>
          <w:u w:val="single"/>
          <w:lang w:val="en-US"/>
        </w:rPr>
      </w:pPr>
      <w:r w:rsidRPr="00773927">
        <w:rPr>
          <w:rFonts w:ascii="Arial" w:hAnsi="Arial" w:cs="Arial"/>
          <w:sz w:val="24"/>
          <w:szCs w:val="24"/>
          <w:u w:val="single"/>
          <w:lang w:val="en-US"/>
        </w:rPr>
        <w:t xml:space="preserve">Stage </w:t>
      </w:r>
      <w:r w:rsidRPr="0077114E">
        <w:rPr>
          <w:rFonts w:ascii="Arial" w:hAnsi="Arial" w:cs="Arial"/>
          <w:sz w:val="24"/>
          <w:szCs w:val="24"/>
          <w:u w:val="single"/>
          <w:lang w:val="en-US"/>
        </w:rPr>
        <w:t>2</w:t>
      </w:r>
      <w:r w:rsidRPr="00773927">
        <w:rPr>
          <w:rFonts w:ascii="Arial" w:hAnsi="Arial" w:cs="Arial"/>
          <w:sz w:val="24"/>
          <w:szCs w:val="24"/>
          <w:u w:val="single"/>
          <w:lang w:val="en-US"/>
        </w:rPr>
        <w:t xml:space="preserve"> – Matching </w:t>
      </w:r>
      <w:r w:rsidRPr="0077114E">
        <w:rPr>
          <w:rFonts w:ascii="Arial" w:hAnsi="Arial" w:cs="Arial"/>
          <w:sz w:val="24"/>
          <w:szCs w:val="24"/>
          <w:u w:val="single"/>
          <w:lang w:val="en-US"/>
        </w:rPr>
        <w:t>Exercise</w:t>
      </w:r>
    </w:p>
    <w:p w14:paraId="5745644B" w14:textId="77777777" w:rsidR="00837470" w:rsidRPr="0077114E" w:rsidRDefault="00837470" w:rsidP="006344C9">
      <w:pPr>
        <w:spacing w:before="210" w:after="210" w:line="360" w:lineRule="auto"/>
        <w:ind w:right="252"/>
        <w:rPr>
          <w:rFonts w:ascii="Arial" w:hAnsi="Arial" w:cs="Arial"/>
          <w:sz w:val="24"/>
          <w:szCs w:val="24"/>
        </w:rPr>
      </w:pPr>
      <w:r w:rsidRPr="0077114E">
        <w:rPr>
          <w:rFonts w:ascii="Arial" w:hAnsi="Arial" w:cs="Arial"/>
          <w:sz w:val="24"/>
          <w:szCs w:val="24"/>
        </w:rPr>
        <w:t xml:space="preserve">In determining a match, priority will be given to your outcome at the initial sift and the skills, experience and evidence provided in the application form. </w:t>
      </w:r>
      <w:r>
        <w:rPr>
          <w:rFonts w:ascii="Arial" w:hAnsi="Arial" w:cs="Arial"/>
          <w:sz w:val="24"/>
          <w:szCs w:val="24"/>
        </w:rPr>
        <w:t xml:space="preserve"> This will be considered against the list of priority roles.</w:t>
      </w:r>
    </w:p>
    <w:p w14:paraId="1C2579EC" w14:textId="77777777" w:rsidR="00837470" w:rsidRPr="0077114E" w:rsidRDefault="00837470" w:rsidP="006344C9">
      <w:pPr>
        <w:spacing w:before="210" w:after="210" w:line="360" w:lineRule="auto"/>
        <w:ind w:right="252"/>
        <w:rPr>
          <w:rFonts w:ascii="Arial" w:hAnsi="Arial" w:cs="Arial"/>
          <w:sz w:val="24"/>
          <w:szCs w:val="24"/>
        </w:rPr>
      </w:pPr>
      <w:r w:rsidRPr="0077114E">
        <w:rPr>
          <w:rFonts w:ascii="Arial" w:hAnsi="Arial" w:cs="Arial"/>
          <w:sz w:val="24"/>
          <w:szCs w:val="24"/>
        </w:rPr>
        <w:t>The application form asks you to declare a preference of group/department and whether you have an interest in a core priority work area e</w:t>
      </w:r>
      <w:r>
        <w:rPr>
          <w:rFonts w:ascii="Arial" w:hAnsi="Arial" w:cs="Arial"/>
          <w:sz w:val="24"/>
          <w:szCs w:val="24"/>
        </w:rPr>
        <w:t>.</w:t>
      </w:r>
      <w:r w:rsidRPr="0077114E">
        <w:rPr>
          <w:rFonts w:ascii="Arial" w:hAnsi="Arial" w:cs="Arial"/>
          <w:sz w:val="24"/>
          <w:szCs w:val="24"/>
        </w:rPr>
        <w:t>g</w:t>
      </w:r>
      <w:r>
        <w:rPr>
          <w:rFonts w:ascii="Arial" w:hAnsi="Arial" w:cs="Arial"/>
          <w:sz w:val="24"/>
          <w:szCs w:val="24"/>
        </w:rPr>
        <w:t>.</w:t>
      </w:r>
      <w:r w:rsidRPr="0077114E">
        <w:rPr>
          <w:rFonts w:ascii="Arial" w:hAnsi="Arial" w:cs="Arial"/>
          <w:sz w:val="24"/>
          <w:szCs w:val="24"/>
        </w:rPr>
        <w:t xml:space="preserve"> </w:t>
      </w:r>
      <w:r>
        <w:rPr>
          <w:rFonts w:ascii="Arial" w:hAnsi="Arial" w:cs="Arial"/>
          <w:sz w:val="24"/>
          <w:szCs w:val="24"/>
        </w:rPr>
        <w:t>COVID-</w:t>
      </w:r>
      <w:r w:rsidRPr="0077114E">
        <w:rPr>
          <w:rFonts w:ascii="Arial" w:hAnsi="Arial" w:cs="Arial"/>
          <w:sz w:val="24"/>
          <w:szCs w:val="24"/>
        </w:rPr>
        <w:t xml:space="preserve">19 or EU transition.  Whilst we will consider this in the matching exercise, we cannot guarantee that we will meet your preference but can say that we would not match you to an area you have declared as wish to avoid.  </w:t>
      </w:r>
    </w:p>
    <w:p w14:paraId="64C3230E" w14:textId="77777777" w:rsidR="00837470" w:rsidRPr="0077114E" w:rsidRDefault="00837470" w:rsidP="006344C9">
      <w:pPr>
        <w:spacing w:before="210" w:after="210" w:line="360" w:lineRule="auto"/>
        <w:ind w:right="252"/>
        <w:rPr>
          <w:rFonts w:ascii="Arial" w:hAnsi="Arial" w:cs="Arial"/>
          <w:color w:val="333333"/>
          <w:sz w:val="24"/>
          <w:szCs w:val="24"/>
        </w:rPr>
      </w:pPr>
      <w:r>
        <w:rPr>
          <w:rFonts w:ascii="Arial" w:hAnsi="Arial" w:cs="Arial"/>
          <w:sz w:val="24"/>
          <w:szCs w:val="24"/>
          <w:lang w:val="en-US"/>
        </w:rPr>
        <w:t>In addition, w</w:t>
      </w:r>
      <w:r w:rsidRPr="0077114E">
        <w:rPr>
          <w:rFonts w:ascii="Arial" w:hAnsi="Arial" w:cs="Arial"/>
          <w:sz w:val="24"/>
          <w:szCs w:val="24"/>
          <w:lang w:val="en-US"/>
        </w:rPr>
        <w:t>hilst t</w:t>
      </w:r>
      <w:r w:rsidRPr="00164682">
        <w:rPr>
          <w:rFonts w:ascii="Arial" w:hAnsi="Arial" w:cs="Arial"/>
          <w:sz w:val="24"/>
          <w:szCs w:val="24"/>
          <w:lang w:val="en-US"/>
        </w:rPr>
        <w:t>he matching panel will make every effort to find a suitable match</w:t>
      </w:r>
      <w:r w:rsidRPr="0077114E">
        <w:rPr>
          <w:rFonts w:ascii="Arial" w:hAnsi="Arial" w:cs="Arial"/>
          <w:sz w:val="24"/>
          <w:szCs w:val="24"/>
          <w:lang w:val="en-US"/>
        </w:rPr>
        <w:t xml:space="preserve">, we cannot </w:t>
      </w:r>
      <w:r w:rsidRPr="00164682">
        <w:rPr>
          <w:rFonts w:ascii="Arial" w:hAnsi="Arial" w:cs="Arial"/>
          <w:sz w:val="24"/>
          <w:szCs w:val="24"/>
          <w:lang w:val="en-US"/>
        </w:rPr>
        <w:t xml:space="preserve">guarantee an offer of a </w:t>
      </w:r>
      <w:r w:rsidRPr="0077114E">
        <w:rPr>
          <w:rFonts w:ascii="Arial" w:hAnsi="Arial" w:cs="Arial"/>
          <w:sz w:val="24"/>
          <w:szCs w:val="24"/>
          <w:lang w:val="en-US"/>
        </w:rPr>
        <w:t>post or a particular</w:t>
      </w:r>
      <w:r w:rsidRPr="00164682">
        <w:rPr>
          <w:rFonts w:ascii="Arial" w:hAnsi="Arial" w:cs="Arial"/>
          <w:sz w:val="24"/>
          <w:szCs w:val="24"/>
          <w:lang w:val="en-US"/>
        </w:rPr>
        <w:t xml:space="preserve"> post</w:t>
      </w:r>
      <w:r w:rsidRPr="00164682">
        <w:rPr>
          <w:rFonts w:ascii="Arial" w:hAnsi="Arial" w:cs="Arial"/>
          <w:color w:val="333333"/>
          <w:sz w:val="24"/>
          <w:szCs w:val="24"/>
        </w:rPr>
        <w:t xml:space="preserve">.  </w:t>
      </w:r>
    </w:p>
    <w:p w14:paraId="2D24C580" w14:textId="77777777" w:rsidR="00837470" w:rsidRPr="0077114E" w:rsidRDefault="00837470" w:rsidP="006344C9">
      <w:pPr>
        <w:spacing w:line="360" w:lineRule="auto"/>
        <w:rPr>
          <w:rFonts w:ascii="Arial" w:hAnsi="Arial" w:cs="Arial"/>
          <w:sz w:val="24"/>
          <w:szCs w:val="24"/>
          <w:u w:val="single"/>
          <w:lang w:val="en-US"/>
        </w:rPr>
      </w:pPr>
      <w:r w:rsidRPr="0077114E">
        <w:rPr>
          <w:rFonts w:ascii="Arial" w:hAnsi="Arial" w:cs="Arial"/>
          <w:sz w:val="24"/>
          <w:szCs w:val="24"/>
          <w:u w:val="single"/>
          <w:lang w:val="en-US"/>
        </w:rPr>
        <w:t>Stage 3 - Outcomes</w:t>
      </w:r>
    </w:p>
    <w:p w14:paraId="76B98B2D" w14:textId="77777777" w:rsidR="00837470" w:rsidRPr="00773927" w:rsidRDefault="00837470" w:rsidP="006344C9">
      <w:pPr>
        <w:spacing w:line="360" w:lineRule="auto"/>
        <w:rPr>
          <w:rFonts w:ascii="Arial" w:hAnsi="Arial" w:cs="Arial"/>
          <w:sz w:val="24"/>
          <w:szCs w:val="24"/>
        </w:rPr>
      </w:pPr>
      <w:r w:rsidRPr="0077114E">
        <w:rPr>
          <w:rFonts w:ascii="Arial" w:hAnsi="Arial" w:cs="Arial"/>
          <w:sz w:val="24"/>
          <w:szCs w:val="24"/>
        </w:rPr>
        <w:t>You</w:t>
      </w:r>
      <w:r w:rsidRPr="00773927">
        <w:rPr>
          <w:rFonts w:ascii="Arial" w:hAnsi="Arial" w:cs="Arial"/>
          <w:sz w:val="24"/>
          <w:szCs w:val="24"/>
        </w:rPr>
        <w:t xml:space="preserve"> will be informed of the outcome via </w:t>
      </w:r>
      <w:r>
        <w:rPr>
          <w:rFonts w:ascii="Arial" w:hAnsi="Arial" w:cs="Arial"/>
          <w:sz w:val="24"/>
          <w:szCs w:val="24"/>
        </w:rPr>
        <w:t xml:space="preserve">the on-line system, </w:t>
      </w:r>
      <w:r w:rsidRPr="00773927">
        <w:rPr>
          <w:rFonts w:ascii="Arial" w:hAnsi="Arial" w:cs="Arial"/>
          <w:sz w:val="24"/>
          <w:szCs w:val="24"/>
        </w:rPr>
        <w:t>ie:</w:t>
      </w:r>
    </w:p>
    <w:p w14:paraId="471D28B8" w14:textId="4C749580" w:rsidR="00837470" w:rsidRPr="00773927" w:rsidRDefault="00837470" w:rsidP="006344C9">
      <w:pPr>
        <w:numPr>
          <w:ilvl w:val="0"/>
          <w:numId w:val="33"/>
        </w:numPr>
        <w:spacing w:line="360" w:lineRule="auto"/>
        <w:contextualSpacing/>
        <w:rPr>
          <w:rFonts w:ascii="Arial" w:hAnsi="Arial" w:cs="Arial"/>
          <w:sz w:val="24"/>
          <w:szCs w:val="24"/>
        </w:rPr>
      </w:pPr>
      <w:r w:rsidRPr="0077114E">
        <w:rPr>
          <w:rFonts w:ascii="Arial" w:hAnsi="Arial" w:cs="Arial"/>
          <w:b/>
          <w:sz w:val="24"/>
          <w:szCs w:val="24"/>
        </w:rPr>
        <w:t>You</w:t>
      </w:r>
      <w:r w:rsidRPr="00773927">
        <w:rPr>
          <w:rFonts w:ascii="Arial" w:hAnsi="Arial" w:cs="Arial"/>
          <w:b/>
          <w:sz w:val="24"/>
          <w:szCs w:val="24"/>
        </w:rPr>
        <w:t xml:space="preserve"> are not successful at </w:t>
      </w:r>
      <w:r>
        <w:rPr>
          <w:rFonts w:ascii="Arial" w:hAnsi="Arial" w:cs="Arial"/>
          <w:b/>
          <w:sz w:val="24"/>
          <w:szCs w:val="24"/>
        </w:rPr>
        <w:t>Stage 1 (</w:t>
      </w:r>
      <w:r w:rsidRPr="00773927">
        <w:rPr>
          <w:rFonts w:ascii="Arial" w:hAnsi="Arial" w:cs="Arial"/>
          <w:b/>
          <w:sz w:val="24"/>
          <w:szCs w:val="24"/>
        </w:rPr>
        <w:t>initial sift</w:t>
      </w:r>
      <w:r>
        <w:rPr>
          <w:rFonts w:ascii="Arial" w:hAnsi="Arial" w:cs="Arial"/>
          <w:b/>
          <w:sz w:val="24"/>
          <w:szCs w:val="24"/>
        </w:rPr>
        <w:t>).</w:t>
      </w:r>
      <w:r>
        <w:rPr>
          <w:rFonts w:ascii="Arial" w:hAnsi="Arial" w:cs="Arial"/>
          <w:sz w:val="24"/>
          <w:szCs w:val="24"/>
        </w:rPr>
        <w:t xml:space="preserve"> Y</w:t>
      </w:r>
      <w:r w:rsidRPr="0077114E">
        <w:rPr>
          <w:rFonts w:ascii="Arial" w:hAnsi="Arial" w:cs="Arial"/>
          <w:sz w:val="24"/>
          <w:szCs w:val="24"/>
        </w:rPr>
        <w:t>ou</w:t>
      </w:r>
      <w:r w:rsidRPr="00773927">
        <w:rPr>
          <w:rFonts w:ascii="Arial" w:hAnsi="Arial" w:cs="Arial"/>
          <w:sz w:val="24"/>
          <w:szCs w:val="24"/>
        </w:rPr>
        <w:t xml:space="preserve"> did not </w:t>
      </w:r>
      <w:r w:rsidRPr="0077114E">
        <w:rPr>
          <w:rFonts w:ascii="Arial" w:hAnsi="Arial" w:cs="Arial"/>
          <w:sz w:val="24"/>
          <w:szCs w:val="24"/>
        </w:rPr>
        <w:t>meet the minimum standard of requirement from the evidence provided a</w:t>
      </w:r>
      <w:r w:rsidRPr="00773927">
        <w:rPr>
          <w:rFonts w:ascii="Arial" w:hAnsi="Arial" w:cs="Arial"/>
          <w:sz w:val="24"/>
          <w:szCs w:val="24"/>
        </w:rPr>
        <w:t>nd therefore not considered for matching.</w:t>
      </w:r>
    </w:p>
    <w:p w14:paraId="44AFFFEC" w14:textId="77777777" w:rsidR="00837470" w:rsidRPr="00773927" w:rsidRDefault="00837470" w:rsidP="006344C9">
      <w:pPr>
        <w:spacing w:line="360" w:lineRule="auto"/>
        <w:ind w:left="360"/>
        <w:contextualSpacing/>
        <w:rPr>
          <w:rFonts w:ascii="Arial" w:hAnsi="Arial" w:cs="Arial"/>
          <w:b/>
          <w:sz w:val="24"/>
          <w:szCs w:val="24"/>
        </w:rPr>
      </w:pPr>
    </w:p>
    <w:p w14:paraId="2EF9DBD9" w14:textId="77777777" w:rsidR="00837470" w:rsidRPr="00773927" w:rsidRDefault="00837470" w:rsidP="006344C9">
      <w:pPr>
        <w:numPr>
          <w:ilvl w:val="0"/>
          <w:numId w:val="33"/>
        </w:numPr>
        <w:spacing w:line="360" w:lineRule="auto"/>
        <w:contextualSpacing/>
        <w:rPr>
          <w:rFonts w:ascii="Arial" w:hAnsi="Arial" w:cs="Arial"/>
          <w:b/>
          <w:sz w:val="24"/>
          <w:szCs w:val="24"/>
        </w:rPr>
      </w:pPr>
      <w:r w:rsidRPr="0077114E">
        <w:rPr>
          <w:rFonts w:ascii="Arial" w:hAnsi="Arial" w:cs="Arial"/>
          <w:b/>
          <w:sz w:val="24"/>
          <w:szCs w:val="24"/>
        </w:rPr>
        <w:t xml:space="preserve">You </w:t>
      </w:r>
      <w:r w:rsidRPr="00773927">
        <w:rPr>
          <w:rFonts w:ascii="Arial" w:hAnsi="Arial" w:cs="Arial"/>
          <w:b/>
          <w:sz w:val="24"/>
          <w:szCs w:val="24"/>
        </w:rPr>
        <w:t>are successful at</w:t>
      </w:r>
      <w:r w:rsidRPr="0077114E">
        <w:rPr>
          <w:rFonts w:ascii="Arial" w:hAnsi="Arial" w:cs="Arial"/>
          <w:b/>
          <w:sz w:val="24"/>
          <w:szCs w:val="24"/>
        </w:rPr>
        <w:t xml:space="preserve"> </w:t>
      </w:r>
      <w:r>
        <w:rPr>
          <w:rFonts w:ascii="Arial" w:hAnsi="Arial" w:cs="Arial"/>
          <w:b/>
          <w:sz w:val="24"/>
          <w:szCs w:val="24"/>
        </w:rPr>
        <w:t xml:space="preserve">Stage 1 (initial </w:t>
      </w:r>
      <w:r w:rsidRPr="0077114E">
        <w:rPr>
          <w:rFonts w:ascii="Arial" w:hAnsi="Arial" w:cs="Arial"/>
          <w:b/>
          <w:sz w:val="24"/>
          <w:szCs w:val="24"/>
        </w:rPr>
        <w:t>sift</w:t>
      </w:r>
      <w:r>
        <w:rPr>
          <w:rFonts w:ascii="Arial" w:hAnsi="Arial" w:cs="Arial"/>
          <w:b/>
          <w:sz w:val="24"/>
          <w:szCs w:val="24"/>
        </w:rPr>
        <w:t>)</w:t>
      </w:r>
      <w:r w:rsidRPr="0077114E">
        <w:rPr>
          <w:rFonts w:ascii="Arial" w:hAnsi="Arial" w:cs="Arial"/>
          <w:b/>
          <w:sz w:val="24"/>
          <w:szCs w:val="24"/>
        </w:rPr>
        <w:t xml:space="preserve"> but a suitable match to post </w:t>
      </w:r>
      <w:r w:rsidRPr="00773927">
        <w:rPr>
          <w:rFonts w:ascii="Arial" w:hAnsi="Arial" w:cs="Arial"/>
          <w:b/>
          <w:sz w:val="24"/>
          <w:szCs w:val="24"/>
        </w:rPr>
        <w:t>could not be found</w:t>
      </w:r>
      <w:r>
        <w:rPr>
          <w:rFonts w:ascii="Arial" w:hAnsi="Arial" w:cs="Arial"/>
          <w:b/>
          <w:sz w:val="24"/>
          <w:szCs w:val="24"/>
        </w:rPr>
        <w:t xml:space="preserve"> in Stage 2 (matching)</w:t>
      </w:r>
      <w:r w:rsidRPr="00773927">
        <w:rPr>
          <w:rFonts w:ascii="Arial" w:hAnsi="Arial" w:cs="Arial"/>
          <w:b/>
          <w:sz w:val="24"/>
          <w:szCs w:val="24"/>
        </w:rPr>
        <w:t>.</w:t>
      </w:r>
      <w:r w:rsidRPr="00773927">
        <w:rPr>
          <w:rFonts w:ascii="Arial" w:hAnsi="Arial" w:cs="Arial"/>
          <w:sz w:val="24"/>
          <w:szCs w:val="24"/>
        </w:rPr>
        <w:t xml:space="preserve">  </w:t>
      </w:r>
      <w:r w:rsidRPr="0077114E">
        <w:rPr>
          <w:rFonts w:ascii="Arial" w:hAnsi="Arial" w:cs="Arial"/>
          <w:sz w:val="24"/>
          <w:szCs w:val="24"/>
        </w:rPr>
        <w:t>You</w:t>
      </w:r>
      <w:r w:rsidRPr="00773927">
        <w:rPr>
          <w:rFonts w:ascii="Arial" w:hAnsi="Arial" w:cs="Arial"/>
          <w:sz w:val="24"/>
          <w:szCs w:val="24"/>
        </w:rPr>
        <w:t xml:space="preserve"> will be held on a reserve list for a period of 12 months.</w:t>
      </w:r>
    </w:p>
    <w:p w14:paraId="4273E8E0" w14:textId="77777777" w:rsidR="00837470" w:rsidRPr="00773927" w:rsidRDefault="00837470" w:rsidP="006344C9">
      <w:pPr>
        <w:spacing w:line="360" w:lineRule="auto"/>
        <w:ind w:left="360"/>
        <w:contextualSpacing/>
        <w:rPr>
          <w:rFonts w:ascii="Arial" w:hAnsi="Arial" w:cs="Arial"/>
          <w:sz w:val="24"/>
          <w:szCs w:val="24"/>
        </w:rPr>
      </w:pPr>
    </w:p>
    <w:p w14:paraId="73B9B96E" w14:textId="2F98278B" w:rsidR="00837470" w:rsidRPr="0077114E" w:rsidRDefault="00837470" w:rsidP="006344C9">
      <w:pPr>
        <w:pStyle w:val="ListParagraph"/>
        <w:numPr>
          <w:ilvl w:val="0"/>
          <w:numId w:val="33"/>
        </w:numPr>
        <w:spacing w:line="360" w:lineRule="auto"/>
        <w:contextualSpacing/>
        <w:rPr>
          <w:rFonts w:ascii="Arial" w:hAnsi="Arial" w:cs="Arial"/>
        </w:rPr>
      </w:pPr>
      <w:r w:rsidRPr="0077114E">
        <w:rPr>
          <w:rFonts w:ascii="Arial" w:hAnsi="Arial" w:cs="Arial"/>
          <w:b/>
        </w:rPr>
        <w:t>You are successfully matched</w:t>
      </w:r>
      <w:r>
        <w:rPr>
          <w:rFonts w:ascii="Arial" w:hAnsi="Arial" w:cs="Arial"/>
          <w:b/>
        </w:rPr>
        <w:t xml:space="preserve"> at Stage 2</w:t>
      </w:r>
      <w:r w:rsidRPr="0077114E">
        <w:rPr>
          <w:rFonts w:ascii="Arial" w:hAnsi="Arial" w:cs="Arial"/>
          <w:b/>
        </w:rPr>
        <w:t>.</w:t>
      </w:r>
      <w:r w:rsidRPr="0077114E">
        <w:rPr>
          <w:rFonts w:ascii="Arial" w:hAnsi="Arial" w:cs="Arial"/>
        </w:rPr>
        <w:t xml:space="preserve">  There is no requirement for a formal interview, rather we will arrange for an informal introductory conversation with the line manager.  Once confirmed by both you and the line manager, the Inward Loan process begins.  </w:t>
      </w:r>
      <w:r w:rsidRPr="00CC10C9">
        <w:rPr>
          <w:rFonts w:ascii="Arial" w:hAnsi="Arial" w:cs="Arial"/>
        </w:rPr>
        <w:t xml:space="preserve">You must be available for immediate release, as once you are matched to a role you will be expected to take up post quickly. We will be in touch with you and your organisation to agree necessary arrangements. </w:t>
      </w:r>
    </w:p>
    <w:p w14:paraId="370BABEB" w14:textId="77777777" w:rsidR="00837470" w:rsidRPr="0077114E" w:rsidRDefault="00837470" w:rsidP="006344C9">
      <w:pPr>
        <w:spacing w:line="360" w:lineRule="auto"/>
        <w:contextualSpacing/>
        <w:rPr>
          <w:rFonts w:ascii="Arial" w:hAnsi="Arial" w:cs="Arial"/>
          <w:sz w:val="24"/>
          <w:szCs w:val="24"/>
        </w:rPr>
      </w:pPr>
    </w:p>
    <w:p w14:paraId="55CF330E" w14:textId="77777777" w:rsidR="00837470" w:rsidRPr="0077114E" w:rsidRDefault="00837470" w:rsidP="006344C9">
      <w:pPr>
        <w:spacing w:line="360" w:lineRule="auto"/>
        <w:ind w:left="720"/>
        <w:contextualSpacing/>
        <w:rPr>
          <w:rFonts w:ascii="Arial" w:hAnsi="Arial" w:cs="Arial"/>
          <w:sz w:val="24"/>
          <w:szCs w:val="24"/>
        </w:rPr>
      </w:pPr>
      <w:r w:rsidRPr="0077114E">
        <w:rPr>
          <w:rFonts w:ascii="Arial" w:hAnsi="Arial" w:cs="Arial"/>
          <w:sz w:val="24"/>
          <w:szCs w:val="24"/>
        </w:rPr>
        <w:t>After you have been confirmed as matched to a post, you will not be eligible to apply to be re-matched to an alternative or new position, unless there are exceptional circumstances, which the panel will consider on a case- by-case basis.  You can however apply for posts which are subsequently advertised externally in open competition.</w:t>
      </w:r>
      <w:r w:rsidRPr="0077114E">
        <w:rPr>
          <w:rFonts w:ascii="Arial" w:hAnsi="Arial" w:cs="Arial"/>
          <w:sz w:val="24"/>
          <w:szCs w:val="24"/>
        </w:rPr>
        <w:br/>
      </w:r>
    </w:p>
    <w:p w14:paraId="08E69461" w14:textId="77777777" w:rsidR="00837470" w:rsidRDefault="00837470" w:rsidP="006344C9">
      <w:pPr>
        <w:spacing w:line="360" w:lineRule="auto"/>
        <w:ind w:firstLine="720"/>
        <w:contextualSpacing/>
        <w:rPr>
          <w:rFonts w:ascii="Arial" w:hAnsi="Arial" w:cs="Arial"/>
          <w:sz w:val="24"/>
          <w:szCs w:val="24"/>
        </w:rPr>
      </w:pPr>
      <w:r w:rsidRPr="0077114E">
        <w:rPr>
          <w:rFonts w:ascii="Arial" w:hAnsi="Arial" w:cs="Arial"/>
          <w:sz w:val="24"/>
          <w:szCs w:val="24"/>
        </w:rPr>
        <w:t xml:space="preserve">If you subsequently decline the offer, you will be moved to the reserve list. </w:t>
      </w:r>
    </w:p>
    <w:p w14:paraId="10D6FD1F" w14:textId="77777777" w:rsidR="00837470" w:rsidRDefault="00837470" w:rsidP="006344C9">
      <w:pPr>
        <w:spacing w:line="360" w:lineRule="auto"/>
        <w:ind w:firstLine="720"/>
        <w:contextualSpacing/>
        <w:rPr>
          <w:rFonts w:ascii="Arial" w:hAnsi="Arial" w:cs="Arial"/>
          <w:sz w:val="24"/>
          <w:szCs w:val="24"/>
        </w:rPr>
      </w:pPr>
    </w:p>
    <w:p w14:paraId="22B9445D" w14:textId="77777777" w:rsidR="00837470" w:rsidRPr="0077114E" w:rsidRDefault="00837470" w:rsidP="006344C9">
      <w:pPr>
        <w:spacing w:line="360" w:lineRule="auto"/>
        <w:ind w:firstLine="720"/>
        <w:contextualSpacing/>
        <w:rPr>
          <w:rFonts w:ascii="Arial" w:hAnsi="Arial" w:cs="Arial"/>
          <w:sz w:val="24"/>
          <w:szCs w:val="24"/>
        </w:rPr>
      </w:pPr>
    </w:p>
    <w:p w14:paraId="3E879A9A" w14:textId="7FDA4081" w:rsidR="00837470" w:rsidRPr="006E1276" w:rsidRDefault="00837470" w:rsidP="00596368">
      <w:pPr>
        <w:spacing w:line="360" w:lineRule="auto"/>
        <w:rPr>
          <w:rFonts w:ascii="Arial" w:hAnsi="Arial" w:cs="Arial"/>
          <w:b/>
          <w:color w:val="2F5496" w:themeColor="accent5" w:themeShade="BF"/>
          <w:sz w:val="24"/>
          <w:szCs w:val="24"/>
        </w:rPr>
      </w:pPr>
      <w:bookmarkStart w:id="0" w:name="_GoBack"/>
      <w:bookmarkEnd w:id="0"/>
      <w:r>
        <w:rPr>
          <w:rFonts w:ascii="Arial" w:hAnsi="Arial" w:cs="Arial"/>
          <w:b/>
          <w:color w:val="2F5496" w:themeColor="accent5" w:themeShade="BF"/>
          <w:sz w:val="24"/>
          <w:szCs w:val="24"/>
        </w:rPr>
        <w:t>6</w:t>
      </w:r>
      <w:r w:rsidRPr="006E1276">
        <w:rPr>
          <w:rFonts w:ascii="Arial" w:hAnsi="Arial" w:cs="Arial"/>
          <w:b/>
          <w:color w:val="2F5496" w:themeColor="accent5" w:themeShade="BF"/>
          <w:sz w:val="24"/>
          <w:szCs w:val="24"/>
        </w:rPr>
        <w:t xml:space="preserve">. Terms of appointment </w:t>
      </w:r>
    </w:p>
    <w:p w14:paraId="7342D391" w14:textId="77777777" w:rsidR="00837470" w:rsidRPr="0077114E" w:rsidRDefault="00837470" w:rsidP="006344C9">
      <w:pPr>
        <w:spacing w:after="0" w:line="360" w:lineRule="auto"/>
        <w:rPr>
          <w:rFonts w:ascii="Arial" w:eastAsia="Times New Roman" w:hAnsi="Arial" w:cs="Arial"/>
          <w:sz w:val="24"/>
          <w:szCs w:val="24"/>
        </w:rPr>
      </w:pPr>
      <w:r w:rsidRPr="0077114E">
        <w:rPr>
          <w:rFonts w:ascii="Arial" w:eastAsia="Times New Roman" w:hAnsi="Arial" w:cs="Arial"/>
          <w:sz w:val="24"/>
          <w:szCs w:val="24"/>
        </w:rPr>
        <w:t>These are inward loan opportunities, available to permanent UK Civil Service employees (recruited through fair and open competition), on a lateral basis at your substantive grade. Inward Loanees transfer to Welsh Government’s Terms and Conditions of Service.</w:t>
      </w:r>
    </w:p>
    <w:p w14:paraId="65BB68C5" w14:textId="77777777" w:rsidR="00837470" w:rsidRDefault="00837470" w:rsidP="006344C9">
      <w:pPr>
        <w:spacing w:before="240" w:after="0" w:line="360" w:lineRule="auto"/>
        <w:rPr>
          <w:rFonts w:ascii="Arial" w:eastAsia="Times New Roman" w:hAnsi="Arial" w:cs="Arial"/>
          <w:b/>
          <w:sz w:val="24"/>
          <w:szCs w:val="24"/>
        </w:rPr>
      </w:pPr>
      <w:r w:rsidRPr="0077114E">
        <w:rPr>
          <w:rFonts w:ascii="Arial" w:eastAsia="Times New Roman" w:hAnsi="Arial" w:cs="Arial"/>
          <w:b/>
          <w:sz w:val="24"/>
          <w:szCs w:val="24"/>
        </w:rPr>
        <w:t>Remuneration</w:t>
      </w:r>
    </w:p>
    <w:p w14:paraId="1A677159" w14:textId="7CB91833" w:rsidR="00837470" w:rsidRDefault="00837470" w:rsidP="006344C9">
      <w:pPr>
        <w:spacing w:line="360" w:lineRule="auto"/>
        <w:contextualSpacing/>
        <w:rPr>
          <w:rFonts w:ascii="Arial" w:eastAsia="Times New Roman" w:hAnsi="Arial" w:cs="Arial"/>
          <w:sz w:val="24"/>
          <w:szCs w:val="24"/>
        </w:rPr>
      </w:pPr>
      <w:r w:rsidRPr="00FC1C15">
        <w:rPr>
          <w:rFonts w:ascii="Arial" w:eastAsia="Times New Roman" w:hAnsi="Arial" w:cs="Arial"/>
          <w:sz w:val="24"/>
          <w:szCs w:val="24"/>
        </w:rPr>
        <w:t>Inward loanees are entered onto the Welsh Government’s payro</w:t>
      </w:r>
      <w:r>
        <w:rPr>
          <w:rFonts w:ascii="Arial" w:eastAsia="Times New Roman" w:hAnsi="Arial" w:cs="Arial"/>
          <w:sz w:val="24"/>
          <w:szCs w:val="24"/>
        </w:rPr>
        <w:t xml:space="preserve">ll for the period of the loan.  </w:t>
      </w:r>
      <w:r w:rsidRPr="0077114E">
        <w:rPr>
          <w:rFonts w:ascii="Arial" w:eastAsia="Times New Roman" w:hAnsi="Arial" w:cs="Arial"/>
          <w:sz w:val="24"/>
          <w:szCs w:val="24"/>
        </w:rPr>
        <w:t xml:space="preserve">Your substantive salary will transfer to the closest point on the Welsh Governments </w:t>
      </w:r>
      <w:r w:rsidRPr="004F23CF">
        <w:rPr>
          <w:rFonts w:ascii="Arial" w:eastAsia="Times New Roman" w:hAnsi="Arial" w:cs="Arial"/>
          <w:sz w:val="24"/>
          <w:szCs w:val="24"/>
        </w:rPr>
        <w:t>HEO</w:t>
      </w:r>
      <w:r>
        <w:rPr>
          <w:rFonts w:ascii="Arial" w:eastAsia="Times New Roman" w:hAnsi="Arial" w:cs="Arial"/>
          <w:sz w:val="24"/>
          <w:szCs w:val="24"/>
        </w:rPr>
        <w:t xml:space="preserve"> pay scales.   For example, i</w:t>
      </w:r>
      <w:r w:rsidRPr="0077114E">
        <w:rPr>
          <w:rFonts w:ascii="Arial" w:eastAsia="Times New Roman" w:hAnsi="Arial" w:cs="Arial"/>
          <w:sz w:val="24"/>
          <w:szCs w:val="24"/>
        </w:rPr>
        <w:t xml:space="preserve">f your current substantive salary is </w:t>
      </w:r>
      <w:r w:rsidRPr="004F23CF">
        <w:rPr>
          <w:rFonts w:ascii="Arial" w:eastAsia="Times New Roman" w:hAnsi="Arial" w:cs="Arial"/>
          <w:sz w:val="24"/>
          <w:szCs w:val="24"/>
        </w:rPr>
        <w:t>£31,000</w:t>
      </w:r>
      <w:r w:rsidRPr="0077114E">
        <w:rPr>
          <w:rFonts w:ascii="Arial" w:eastAsia="Times New Roman" w:hAnsi="Arial" w:cs="Arial"/>
          <w:sz w:val="24"/>
          <w:szCs w:val="24"/>
        </w:rPr>
        <w:t xml:space="preserve"> you will transfer to Scale point 2 </w:t>
      </w:r>
      <w:r w:rsidRPr="004F23CF">
        <w:rPr>
          <w:rFonts w:ascii="Arial" w:eastAsia="Times New Roman" w:hAnsi="Arial" w:cs="Arial"/>
          <w:sz w:val="24"/>
          <w:szCs w:val="24"/>
        </w:rPr>
        <w:t>£32,540.</w:t>
      </w:r>
      <w:r w:rsidRPr="0077114E">
        <w:rPr>
          <w:rFonts w:ascii="Arial" w:eastAsia="Times New Roman" w:hAnsi="Arial" w:cs="Arial"/>
          <w:sz w:val="24"/>
          <w:szCs w:val="24"/>
        </w:rPr>
        <w:t xml:space="preserve">  </w:t>
      </w:r>
    </w:p>
    <w:p w14:paraId="0D74298B" w14:textId="77777777" w:rsidR="00837470" w:rsidRDefault="00837470" w:rsidP="006344C9">
      <w:pPr>
        <w:spacing w:line="360" w:lineRule="auto"/>
        <w:contextualSpacing/>
        <w:rPr>
          <w:rFonts w:ascii="Arial" w:eastAsia="Times New Roman" w:hAnsi="Arial" w:cs="Arial"/>
          <w:sz w:val="24"/>
          <w:szCs w:val="24"/>
        </w:rPr>
      </w:pPr>
    </w:p>
    <w:p w14:paraId="3C6A748A" w14:textId="72D81150" w:rsidR="00837470" w:rsidRPr="0077114E" w:rsidRDefault="00837470" w:rsidP="006344C9">
      <w:pPr>
        <w:spacing w:line="360" w:lineRule="auto"/>
        <w:contextualSpacing/>
        <w:rPr>
          <w:rFonts w:ascii="Arial" w:eastAsia="Times New Roman" w:hAnsi="Arial" w:cs="Arial"/>
          <w:sz w:val="24"/>
          <w:szCs w:val="24"/>
        </w:rPr>
      </w:pPr>
      <w:r>
        <w:rPr>
          <w:rFonts w:ascii="Arial" w:eastAsia="Times New Roman" w:hAnsi="Arial" w:cs="Arial"/>
          <w:sz w:val="24"/>
          <w:szCs w:val="24"/>
        </w:rPr>
        <w:t xml:space="preserve">Once you are matched to a scale point, you will progress up the pay scale as appropriate for the duration of the loan. </w:t>
      </w:r>
      <w:r w:rsidR="00490862" w:rsidRPr="0094779C">
        <w:rPr>
          <w:rFonts w:ascii="Arial" w:hAnsi="Arial" w:cs="Arial"/>
          <w:sz w:val="24"/>
          <w:szCs w:val="24"/>
        </w:rPr>
        <w:t xml:space="preserve">Welsh Government increment dates are January for staff who join the organisation between 1 January and 30 June and July for staff who join the organisation between 1 July and 31 December.  For example, someone who joins the organisation on 10 December 2020 would receive their increment in July 2021 whereas someone who joins the organisation on 10 January 2021 would receive their increment in January 2022. </w:t>
      </w:r>
      <w:r w:rsidR="00490862">
        <w:rPr>
          <w:rFonts w:ascii="Arial" w:hAnsi="Arial" w:cs="Arial"/>
          <w:sz w:val="24"/>
          <w:szCs w:val="24"/>
        </w:rPr>
        <w:t> </w:t>
      </w:r>
      <w:r w:rsidRPr="0077114E">
        <w:rPr>
          <w:rFonts w:ascii="Arial" w:eastAsia="Times New Roman" w:hAnsi="Arial" w:cs="Arial"/>
          <w:sz w:val="24"/>
          <w:szCs w:val="24"/>
        </w:rPr>
        <w:t>You will return to your substantive pay point or salary on return to your Employer.</w:t>
      </w:r>
      <w:r>
        <w:rPr>
          <w:rFonts w:ascii="Arial" w:eastAsia="Times New Roman" w:hAnsi="Arial" w:cs="Arial"/>
          <w:sz w:val="24"/>
          <w:szCs w:val="24"/>
        </w:rPr>
        <w:t xml:space="preserve"> </w:t>
      </w:r>
    </w:p>
    <w:p w14:paraId="782A412D" w14:textId="4E5C32C6" w:rsidR="00BC5BD0" w:rsidRPr="00C20900" w:rsidRDefault="00BC5BD0" w:rsidP="006344C9">
      <w:pPr>
        <w:spacing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4508"/>
        <w:gridCol w:w="4508"/>
      </w:tblGrid>
      <w:tr w:rsidR="00BC5BD0" w:rsidRPr="00C20900" w14:paraId="097E6E2C" w14:textId="77777777" w:rsidTr="00BC5BD0">
        <w:tc>
          <w:tcPr>
            <w:tcW w:w="4508" w:type="dxa"/>
          </w:tcPr>
          <w:p w14:paraId="2FE19928" w14:textId="1B5A1CEB" w:rsidR="00BC5BD0" w:rsidRPr="00CE22FF" w:rsidRDefault="00BC5BD0" w:rsidP="006344C9">
            <w:pPr>
              <w:tabs>
                <w:tab w:val="left" w:pos="5971"/>
              </w:tabs>
              <w:spacing w:line="360" w:lineRule="auto"/>
              <w:rPr>
                <w:rFonts w:ascii="Arial" w:eastAsia="Times New Roman" w:hAnsi="Arial" w:cs="Arial"/>
                <w:b/>
                <w:sz w:val="24"/>
                <w:szCs w:val="24"/>
              </w:rPr>
            </w:pPr>
            <w:r w:rsidRPr="00CE22FF">
              <w:rPr>
                <w:rFonts w:ascii="Arial" w:eastAsia="Times New Roman" w:hAnsi="Arial" w:cs="Arial"/>
                <w:b/>
                <w:sz w:val="24"/>
                <w:szCs w:val="24"/>
              </w:rPr>
              <w:t>Scale Point</w:t>
            </w:r>
          </w:p>
        </w:tc>
        <w:tc>
          <w:tcPr>
            <w:tcW w:w="4508" w:type="dxa"/>
          </w:tcPr>
          <w:p w14:paraId="7CBD6952" w14:textId="180FE3A0" w:rsidR="00BC5BD0" w:rsidRPr="00CE22FF" w:rsidRDefault="00BC5BD0" w:rsidP="006344C9">
            <w:pPr>
              <w:tabs>
                <w:tab w:val="left" w:pos="5971"/>
              </w:tabs>
              <w:spacing w:line="360" w:lineRule="auto"/>
              <w:rPr>
                <w:rFonts w:ascii="Arial" w:eastAsia="Times New Roman" w:hAnsi="Arial" w:cs="Arial"/>
                <w:b/>
                <w:sz w:val="24"/>
                <w:szCs w:val="24"/>
              </w:rPr>
            </w:pPr>
            <w:r w:rsidRPr="00CE22FF">
              <w:rPr>
                <w:rFonts w:ascii="Arial" w:eastAsia="Times New Roman" w:hAnsi="Arial" w:cs="Arial"/>
                <w:b/>
                <w:sz w:val="24"/>
                <w:szCs w:val="24"/>
              </w:rPr>
              <w:t>April 2020</w:t>
            </w:r>
          </w:p>
        </w:tc>
      </w:tr>
      <w:tr w:rsidR="00C603DB" w:rsidRPr="00C20900" w14:paraId="0B6E6456" w14:textId="77777777" w:rsidTr="00C603DB">
        <w:tc>
          <w:tcPr>
            <w:tcW w:w="4508" w:type="dxa"/>
          </w:tcPr>
          <w:p w14:paraId="5255395E" w14:textId="5037FDAB" w:rsidR="00C603DB" w:rsidRPr="00C20900" w:rsidRDefault="00C603DB" w:rsidP="006344C9">
            <w:pPr>
              <w:tabs>
                <w:tab w:val="left" w:pos="5971"/>
              </w:tabs>
              <w:spacing w:line="360" w:lineRule="auto"/>
              <w:rPr>
                <w:rFonts w:ascii="Arial" w:eastAsia="Times New Roman" w:hAnsi="Arial" w:cs="Arial"/>
                <w:sz w:val="24"/>
                <w:szCs w:val="24"/>
              </w:rPr>
            </w:pPr>
            <w:r w:rsidRPr="00C20900">
              <w:rPr>
                <w:rFonts w:ascii="Arial" w:eastAsia="Times New Roman" w:hAnsi="Arial" w:cs="Arial"/>
                <w:sz w:val="24"/>
                <w:szCs w:val="24"/>
              </w:rPr>
              <w:t>1</w:t>
            </w:r>
          </w:p>
        </w:tc>
        <w:tc>
          <w:tcPr>
            <w:tcW w:w="4508" w:type="dxa"/>
            <w:vAlign w:val="center"/>
          </w:tcPr>
          <w:p w14:paraId="2A86AB82" w14:textId="190253A6" w:rsidR="00C603DB" w:rsidRPr="004F23CF" w:rsidRDefault="00C603DB" w:rsidP="006344C9">
            <w:pPr>
              <w:tabs>
                <w:tab w:val="left" w:pos="5971"/>
              </w:tabs>
              <w:spacing w:line="360" w:lineRule="auto"/>
              <w:rPr>
                <w:rFonts w:ascii="Arial" w:eastAsia="Times New Roman" w:hAnsi="Arial" w:cs="Arial"/>
                <w:sz w:val="24"/>
                <w:szCs w:val="24"/>
              </w:rPr>
            </w:pPr>
            <w:r w:rsidRPr="004F23CF">
              <w:rPr>
                <w:rFonts w:ascii="Arial" w:hAnsi="Arial" w:cs="Arial"/>
                <w:color w:val="000000"/>
              </w:rPr>
              <w:t>£30,600</w:t>
            </w:r>
          </w:p>
        </w:tc>
      </w:tr>
      <w:tr w:rsidR="00C603DB" w:rsidRPr="00C20900" w14:paraId="1B6BFD5B" w14:textId="77777777" w:rsidTr="00C603DB">
        <w:tc>
          <w:tcPr>
            <w:tcW w:w="4508" w:type="dxa"/>
          </w:tcPr>
          <w:p w14:paraId="250BDD02" w14:textId="14BDFAAD" w:rsidR="00C603DB" w:rsidRPr="00C20900" w:rsidRDefault="00C603DB" w:rsidP="006344C9">
            <w:pPr>
              <w:tabs>
                <w:tab w:val="left" w:pos="5971"/>
              </w:tabs>
              <w:spacing w:line="360" w:lineRule="auto"/>
              <w:rPr>
                <w:rFonts w:ascii="Arial" w:eastAsia="Times New Roman" w:hAnsi="Arial" w:cs="Arial"/>
                <w:sz w:val="24"/>
                <w:szCs w:val="24"/>
              </w:rPr>
            </w:pPr>
            <w:r w:rsidRPr="00C20900">
              <w:rPr>
                <w:rFonts w:ascii="Arial" w:eastAsia="Times New Roman" w:hAnsi="Arial" w:cs="Arial"/>
                <w:sz w:val="24"/>
                <w:szCs w:val="24"/>
              </w:rPr>
              <w:t>2</w:t>
            </w:r>
          </w:p>
        </w:tc>
        <w:tc>
          <w:tcPr>
            <w:tcW w:w="4508" w:type="dxa"/>
            <w:vAlign w:val="center"/>
          </w:tcPr>
          <w:p w14:paraId="532A5E2E" w14:textId="094FC31A" w:rsidR="00C603DB" w:rsidRPr="004F23CF" w:rsidRDefault="00C603DB" w:rsidP="006344C9">
            <w:pPr>
              <w:tabs>
                <w:tab w:val="left" w:pos="5971"/>
              </w:tabs>
              <w:spacing w:line="360" w:lineRule="auto"/>
              <w:rPr>
                <w:rFonts w:ascii="Arial" w:eastAsia="Times New Roman" w:hAnsi="Arial" w:cs="Arial"/>
                <w:sz w:val="24"/>
                <w:szCs w:val="24"/>
              </w:rPr>
            </w:pPr>
            <w:r w:rsidRPr="004F23CF">
              <w:rPr>
                <w:rFonts w:ascii="Arial" w:hAnsi="Arial" w:cs="Arial"/>
                <w:color w:val="000000"/>
              </w:rPr>
              <w:t>£32,540</w:t>
            </w:r>
          </w:p>
        </w:tc>
      </w:tr>
      <w:tr w:rsidR="00C603DB" w:rsidRPr="00C20900" w14:paraId="69B98D78" w14:textId="77777777" w:rsidTr="00C603DB">
        <w:tc>
          <w:tcPr>
            <w:tcW w:w="4508" w:type="dxa"/>
          </w:tcPr>
          <w:p w14:paraId="18E33C17" w14:textId="4A447DDB" w:rsidR="00C603DB" w:rsidRPr="00C20900" w:rsidRDefault="00C603DB" w:rsidP="006344C9">
            <w:pPr>
              <w:tabs>
                <w:tab w:val="left" w:pos="5971"/>
              </w:tabs>
              <w:spacing w:line="360" w:lineRule="auto"/>
              <w:rPr>
                <w:rFonts w:ascii="Arial" w:eastAsia="Times New Roman" w:hAnsi="Arial" w:cs="Arial"/>
                <w:sz w:val="24"/>
                <w:szCs w:val="24"/>
              </w:rPr>
            </w:pPr>
            <w:r w:rsidRPr="00C20900">
              <w:rPr>
                <w:rFonts w:ascii="Arial" w:eastAsia="Times New Roman" w:hAnsi="Arial" w:cs="Arial"/>
                <w:sz w:val="24"/>
                <w:szCs w:val="24"/>
              </w:rPr>
              <w:t>3</w:t>
            </w:r>
          </w:p>
        </w:tc>
        <w:tc>
          <w:tcPr>
            <w:tcW w:w="4508" w:type="dxa"/>
            <w:vAlign w:val="center"/>
          </w:tcPr>
          <w:p w14:paraId="60850264" w14:textId="53FC6DF9" w:rsidR="00C603DB" w:rsidRPr="004F23CF" w:rsidRDefault="00C603DB" w:rsidP="006344C9">
            <w:pPr>
              <w:tabs>
                <w:tab w:val="left" w:pos="5971"/>
              </w:tabs>
              <w:spacing w:line="360" w:lineRule="auto"/>
              <w:rPr>
                <w:rFonts w:ascii="Arial" w:eastAsia="Times New Roman" w:hAnsi="Arial" w:cs="Arial"/>
                <w:sz w:val="24"/>
                <w:szCs w:val="24"/>
              </w:rPr>
            </w:pPr>
            <w:r w:rsidRPr="004F23CF">
              <w:rPr>
                <w:rFonts w:ascii="Arial" w:hAnsi="Arial" w:cs="Arial"/>
                <w:color w:val="000000"/>
              </w:rPr>
              <w:t>£34,490</w:t>
            </w:r>
          </w:p>
        </w:tc>
      </w:tr>
      <w:tr w:rsidR="00C603DB" w:rsidRPr="00C20900" w14:paraId="03389C88" w14:textId="77777777" w:rsidTr="00C603DB">
        <w:tc>
          <w:tcPr>
            <w:tcW w:w="4508" w:type="dxa"/>
          </w:tcPr>
          <w:p w14:paraId="152C9A90" w14:textId="4CF2F993" w:rsidR="00C603DB" w:rsidRPr="00C20900" w:rsidRDefault="00C603DB" w:rsidP="006344C9">
            <w:pPr>
              <w:tabs>
                <w:tab w:val="left" w:pos="5971"/>
              </w:tabs>
              <w:spacing w:line="360" w:lineRule="auto"/>
              <w:rPr>
                <w:rFonts w:ascii="Arial" w:eastAsia="Times New Roman" w:hAnsi="Arial" w:cs="Arial"/>
                <w:sz w:val="24"/>
                <w:szCs w:val="24"/>
              </w:rPr>
            </w:pPr>
            <w:r>
              <w:rPr>
                <w:rFonts w:ascii="Arial" w:eastAsia="Times New Roman" w:hAnsi="Arial" w:cs="Arial"/>
                <w:sz w:val="24"/>
                <w:szCs w:val="24"/>
              </w:rPr>
              <w:t>4</w:t>
            </w:r>
          </w:p>
        </w:tc>
        <w:tc>
          <w:tcPr>
            <w:tcW w:w="4508" w:type="dxa"/>
            <w:vAlign w:val="center"/>
          </w:tcPr>
          <w:p w14:paraId="6B324972" w14:textId="4F856EA8" w:rsidR="00C603DB" w:rsidRPr="004F23CF" w:rsidRDefault="00C603DB" w:rsidP="006344C9">
            <w:pPr>
              <w:tabs>
                <w:tab w:val="left" w:pos="5971"/>
              </w:tabs>
              <w:spacing w:line="360" w:lineRule="auto"/>
              <w:rPr>
                <w:rFonts w:ascii="Arial" w:eastAsia="Times New Roman" w:hAnsi="Arial" w:cs="Arial"/>
                <w:sz w:val="24"/>
                <w:szCs w:val="24"/>
              </w:rPr>
            </w:pPr>
            <w:r w:rsidRPr="004F23CF">
              <w:rPr>
                <w:rFonts w:ascii="Arial" w:hAnsi="Arial" w:cs="Arial"/>
                <w:color w:val="000000"/>
              </w:rPr>
              <w:t>£37,410</w:t>
            </w:r>
          </w:p>
        </w:tc>
      </w:tr>
    </w:tbl>
    <w:p w14:paraId="2A111C3B" w14:textId="08925DA3" w:rsidR="00BC5BD0" w:rsidRPr="00C20900" w:rsidRDefault="00BC5BD0" w:rsidP="006344C9">
      <w:pPr>
        <w:tabs>
          <w:tab w:val="left" w:pos="5971"/>
        </w:tabs>
        <w:spacing w:after="0" w:line="360" w:lineRule="auto"/>
        <w:rPr>
          <w:rFonts w:ascii="Arial" w:eastAsia="Times New Roman" w:hAnsi="Arial" w:cs="Arial"/>
          <w:sz w:val="24"/>
          <w:szCs w:val="24"/>
        </w:rPr>
      </w:pPr>
    </w:p>
    <w:p w14:paraId="7FC98C37" w14:textId="77777777" w:rsidR="00ED1AD8" w:rsidRPr="00ED1AD8" w:rsidRDefault="00ED1AD8" w:rsidP="006344C9">
      <w:pPr>
        <w:spacing w:after="0" w:line="360" w:lineRule="auto"/>
        <w:rPr>
          <w:rFonts w:ascii="Arial" w:eastAsia="Times New Roman" w:hAnsi="Arial" w:cs="Arial"/>
          <w:color w:val="0000FF"/>
          <w:sz w:val="24"/>
          <w:szCs w:val="24"/>
          <w:u w:val="single"/>
          <w:lang w:eastAsia="en-GB"/>
        </w:rPr>
      </w:pPr>
    </w:p>
    <w:p w14:paraId="5E6BE6C8" w14:textId="50DED240" w:rsidR="00837470" w:rsidRDefault="00837470" w:rsidP="006344C9">
      <w:pPr>
        <w:tabs>
          <w:tab w:val="left" w:pos="5971"/>
        </w:tabs>
        <w:spacing w:after="0" w:line="360" w:lineRule="auto"/>
        <w:rPr>
          <w:rFonts w:ascii="Arial" w:eastAsia="Times New Roman" w:hAnsi="Arial" w:cs="Arial"/>
          <w:b/>
          <w:sz w:val="24"/>
          <w:szCs w:val="24"/>
        </w:rPr>
      </w:pPr>
      <w:r w:rsidRPr="00837470">
        <w:rPr>
          <w:rFonts w:ascii="Arial" w:eastAsia="Times New Roman" w:hAnsi="Arial" w:cs="Arial"/>
          <w:b/>
          <w:sz w:val="24"/>
          <w:szCs w:val="24"/>
        </w:rPr>
        <w:t xml:space="preserve"> </w:t>
      </w:r>
      <w:r>
        <w:rPr>
          <w:rFonts w:ascii="Arial" w:eastAsia="Times New Roman" w:hAnsi="Arial" w:cs="Arial"/>
          <w:b/>
          <w:sz w:val="24"/>
          <w:szCs w:val="24"/>
        </w:rPr>
        <w:t>Allowances</w:t>
      </w:r>
    </w:p>
    <w:p w14:paraId="6C817493" w14:textId="77777777" w:rsidR="00837470" w:rsidRDefault="00837470" w:rsidP="006344C9">
      <w:pPr>
        <w:tabs>
          <w:tab w:val="left" w:pos="5971"/>
        </w:tabs>
        <w:spacing w:after="0" w:line="360" w:lineRule="auto"/>
        <w:rPr>
          <w:rFonts w:ascii="Arial" w:eastAsia="Times New Roman" w:hAnsi="Arial" w:cs="Arial"/>
          <w:b/>
          <w:sz w:val="24"/>
          <w:szCs w:val="24"/>
        </w:rPr>
      </w:pPr>
    </w:p>
    <w:p w14:paraId="3D621726" w14:textId="5F8A1B6D" w:rsidR="00837470" w:rsidRDefault="00837470" w:rsidP="006344C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 xml:space="preserve">If you are matched to a role that attracts a professional allowance, </w:t>
      </w:r>
      <w:r w:rsidR="0094779C" w:rsidRPr="0094779C">
        <w:rPr>
          <w:rFonts w:ascii="Arial" w:hAnsi="Arial" w:cs="Arial"/>
          <w:sz w:val="24"/>
          <w:szCs w:val="24"/>
        </w:rPr>
        <w:t>and you meet the criteria for payment of the allowance, e.g. a certain professional qualification,</w:t>
      </w:r>
      <w:r w:rsidR="0094779C">
        <w:rPr>
          <w:rFonts w:ascii="Arial" w:hAnsi="Arial" w:cs="Arial"/>
          <w:sz w:val="24"/>
          <w:szCs w:val="24"/>
        </w:rPr>
        <w:t xml:space="preserve"> y</w:t>
      </w:r>
      <w:r>
        <w:rPr>
          <w:rFonts w:ascii="Arial" w:eastAsia="Times New Roman" w:hAnsi="Arial" w:cs="Arial"/>
          <w:sz w:val="24"/>
          <w:szCs w:val="24"/>
        </w:rPr>
        <w:t xml:space="preserve">ou will receive the allowance at the appropriate pay rate.  </w:t>
      </w:r>
    </w:p>
    <w:p w14:paraId="771EEE6F" w14:textId="77777777" w:rsidR="00837470" w:rsidRDefault="00837470" w:rsidP="006344C9">
      <w:pPr>
        <w:tabs>
          <w:tab w:val="left" w:pos="5971"/>
        </w:tabs>
        <w:spacing w:after="0" w:line="360" w:lineRule="auto"/>
        <w:rPr>
          <w:rFonts w:ascii="Arial" w:eastAsia="Times New Roman" w:hAnsi="Arial" w:cs="Arial"/>
          <w:sz w:val="24"/>
          <w:szCs w:val="24"/>
        </w:rPr>
      </w:pPr>
    </w:p>
    <w:p w14:paraId="78AE0C29" w14:textId="34D217BF" w:rsidR="00837470" w:rsidRDefault="00837470" w:rsidP="006344C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However, if you are currently in receipt of a professional allowance with your current employer but matched to a role where those skills are not required/a role that does not at</w:t>
      </w:r>
      <w:r w:rsidR="001007FC">
        <w:rPr>
          <w:rFonts w:ascii="Arial" w:eastAsia="Times New Roman" w:hAnsi="Arial" w:cs="Arial"/>
          <w:sz w:val="24"/>
          <w:szCs w:val="24"/>
        </w:rPr>
        <w:t>tract a professional allowance,</w:t>
      </w:r>
      <w:r w:rsidR="0094779C">
        <w:rPr>
          <w:rFonts w:ascii="Arial" w:eastAsia="Times New Roman" w:hAnsi="Arial" w:cs="Arial"/>
          <w:sz w:val="24"/>
          <w:szCs w:val="24"/>
        </w:rPr>
        <w:t xml:space="preserve"> </w:t>
      </w:r>
      <w:r>
        <w:rPr>
          <w:rFonts w:ascii="Arial" w:eastAsia="Times New Roman" w:hAnsi="Arial" w:cs="Arial"/>
          <w:sz w:val="24"/>
          <w:szCs w:val="24"/>
        </w:rPr>
        <w:t>consideration will be given to whether payment of the allowance is agreed as part of the loan agreement.</w:t>
      </w:r>
    </w:p>
    <w:p w14:paraId="48157A34" w14:textId="77777777" w:rsidR="00837470" w:rsidRDefault="00837470" w:rsidP="006344C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br/>
        <w:t>Payment of any other allowances will be payable if they are related to the role eg Essential Car User Allowance.</w:t>
      </w:r>
    </w:p>
    <w:p w14:paraId="7AFDF9B9" w14:textId="77777777" w:rsidR="00837470" w:rsidRDefault="00837470" w:rsidP="006344C9">
      <w:pPr>
        <w:tabs>
          <w:tab w:val="left" w:pos="5971"/>
        </w:tabs>
        <w:spacing w:after="0" w:line="360" w:lineRule="auto"/>
        <w:rPr>
          <w:rFonts w:ascii="Arial" w:eastAsia="Times New Roman" w:hAnsi="Arial" w:cs="Arial"/>
          <w:sz w:val="24"/>
          <w:szCs w:val="24"/>
        </w:rPr>
      </w:pPr>
    </w:p>
    <w:p w14:paraId="7C62306E" w14:textId="77777777" w:rsidR="00837470" w:rsidRDefault="00837470" w:rsidP="006344C9">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Other Salary arrangements</w:t>
      </w:r>
    </w:p>
    <w:p w14:paraId="5DE8E079" w14:textId="77777777" w:rsidR="00837470" w:rsidRDefault="00837470" w:rsidP="006344C9">
      <w:pPr>
        <w:tabs>
          <w:tab w:val="left" w:pos="5971"/>
        </w:tabs>
        <w:spacing w:after="0" w:line="360" w:lineRule="auto"/>
        <w:rPr>
          <w:rFonts w:ascii="Arial" w:eastAsia="Times New Roman" w:hAnsi="Arial" w:cs="Arial"/>
          <w:b/>
          <w:sz w:val="24"/>
          <w:szCs w:val="24"/>
        </w:rPr>
      </w:pPr>
    </w:p>
    <w:p w14:paraId="49F86D2E" w14:textId="77777777" w:rsidR="00837470" w:rsidRPr="00E32288" w:rsidRDefault="00837470" w:rsidP="006344C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Other salary arrangements such as salary sacrifice scheme, Childcare Vouchers, advance of salary arrangements, Cycle2Work scheme or something similar, are not transferrable as part of the loan agreement.  Should you have such arrangements in place with your current employer and are successfully matched to a post with Welsh Government, you will need to contact your own payroll team to see what can be done as part of the loan arrangements.</w:t>
      </w:r>
    </w:p>
    <w:p w14:paraId="5A8154C7" w14:textId="77777777" w:rsidR="00837470" w:rsidRDefault="00837470" w:rsidP="006344C9">
      <w:pPr>
        <w:tabs>
          <w:tab w:val="left" w:pos="5971"/>
        </w:tabs>
        <w:spacing w:after="0" w:line="360" w:lineRule="auto"/>
        <w:rPr>
          <w:rFonts w:ascii="Arial" w:eastAsia="Times New Roman" w:hAnsi="Arial" w:cs="Arial"/>
          <w:sz w:val="24"/>
          <w:szCs w:val="24"/>
        </w:rPr>
      </w:pPr>
    </w:p>
    <w:p w14:paraId="2E9E32AE" w14:textId="77777777" w:rsidR="00837470" w:rsidRPr="00B20716" w:rsidRDefault="00837470" w:rsidP="006344C9">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Travel and Subsistence</w:t>
      </w:r>
    </w:p>
    <w:p w14:paraId="060B15A1" w14:textId="77777777" w:rsidR="00837470" w:rsidRPr="0077114E" w:rsidRDefault="00837470" w:rsidP="006344C9">
      <w:pPr>
        <w:spacing w:before="120" w:after="120" w:line="360" w:lineRule="auto"/>
        <w:rPr>
          <w:rFonts w:ascii="Arial" w:hAnsi="Arial" w:cs="Arial"/>
          <w:sz w:val="24"/>
          <w:szCs w:val="24"/>
        </w:rPr>
      </w:pPr>
      <w:r w:rsidRPr="0077114E">
        <w:rPr>
          <w:rFonts w:ascii="Arial" w:hAnsi="Arial" w:cs="Arial"/>
          <w:sz w:val="24"/>
          <w:szCs w:val="24"/>
        </w:rPr>
        <w:t xml:space="preserve">The Welsh Government will refund all Travel and Subsistence related costs, exclusively and necessarily incurred by you and approved by the Welsh Government during the Loan Period in or in connection with the exercise of the Services, if such expenses are evidenced in such manner as the Welsh Government may specify from time to time.  </w:t>
      </w:r>
    </w:p>
    <w:p w14:paraId="724981D9" w14:textId="77777777" w:rsidR="00837470" w:rsidRPr="0077114E" w:rsidRDefault="00837470" w:rsidP="006344C9">
      <w:pPr>
        <w:spacing w:before="120" w:after="120" w:line="360" w:lineRule="auto"/>
        <w:rPr>
          <w:rFonts w:ascii="Arial" w:hAnsi="Arial" w:cs="Arial"/>
          <w:sz w:val="24"/>
          <w:szCs w:val="24"/>
        </w:rPr>
      </w:pPr>
      <w:r w:rsidRPr="0077114E">
        <w:rPr>
          <w:rFonts w:ascii="Arial" w:hAnsi="Arial" w:cs="Arial"/>
          <w:sz w:val="24"/>
          <w:szCs w:val="24"/>
        </w:rPr>
        <w:t>Travel and Subsistence may be claimed by you at standard Welsh Government rates, which are set out in the Travel &amp; Subsistence policy.</w:t>
      </w:r>
    </w:p>
    <w:p w14:paraId="27DE1F0B" w14:textId="77777777" w:rsidR="00837470" w:rsidRPr="0077114E" w:rsidRDefault="00837470" w:rsidP="006344C9">
      <w:pPr>
        <w:spacing w:before="120" w:after="120" w:line="360" w:lineRule="auto"/>
        <w:rPr>
          <w:rFonts w:ascii="Arial" w:hAnsi="Arial" w:cs="Arial"/>
          <w:b/>
          <w:sz w:val="24"/>
          <w:szCs w:val="24"/>
        </w:rPr>
      </w:pPr>
      <w:r>
        <w:rPr>
          <w:rFonts w:ascii="Arial" w:hAnsi="Arial" w:cs="Arial"/>
          <w:b/>
          <w:sz w:val="24"/>
          <w:szCs w:val="24"/>
        </w:rPr>
        <w:t>Working Hours</w:t>
      </w:r>
    </w:p>
    <w:p w14:paraId="0F59B4C0" w14:textId="77777777" w:rsidR="00837470" w:rsidRPr="0077114E" w:rsidRDefault="00837470" w:rsidP="006344C9">
      <w:pPr>
        <w:spacing w:after="0" w:line="360" w:lineRule="auto"/>
        <w:rPr>
          <w:rFonts w:ascii="Arial" w:eastAsia="Times New Roman" w:hAnsi="Arial" w:cs="Arial"/>
          <w:sz w:val="24"/>
          <w:szCs w:val="24"/>
        </w:rPr>
      </w:pPr>
      <w:r w:rsidRPr="0077114E">
        <w:rPr>
          <w:rFonts w:ascii="Arial" w:eastAsia="Times New Roman" w:hAnsi="Arial" w:cs="Arial"/>
          <w:sz w:val="24"/>
          <w:szCs w:val="24"/>
        </w:rPr>
        <w:t>These posts are available on a part-time, job-share and full-time basis. We welcome applications from people who work part-time and if someone who wants to work part-time is successful</w:t>
      </w:r>
      <w:r>
        <w:rPr>
          <w:rFonts w:ascii="Arial" w:eastAsia="Times New Roman" w:hAnsi="Arial" w:cs="Arial"/>
          <w:sz w:val="24"/>
          <w:szCs w:val="24"/>
        </w:rPr>
        <w:t xml:space="preserve"> at Stage 1</w:t>
      </w:r>
      <w:r w:rsidRPr="0077114E">
        <w:rPr>
          <w:rFonts w:ascii="Arial" w:eastAsia="Times New Roman" w:hAnsi="Arial" w:cs="Arial"/>
          <w:sz w:val="24"/>
          <w:szCs w:val="24"/>
        </w:rPr>
        <w:t xml:space="preserve">, we will </w:t>
      </w:r>
      <w:r>
        <w:rPr>
          <w:rFonts w:ascii="Arial" w:eastAsia="Times New Roman" w:hAnsi="Arial" w:cs="Arial"/>
          <w:sz w:val="24"/>
          <w:szCs w:val="24"/>
        </w:rPr>
        <w:t xml:space="preserve">attempt to match you to a part time post or </w:t>
      </w:r>
      <w:r w:rsidRPr="0077114E">
        <w:rPr>
          <w:rFonts w:ascii="Arial" w:eastAsia="Times New Roman" w:hAnsi="Arial" w:cs="Arial"/>
          <w:sz w:val="24"/>
          <w:szCs w:val="24"/>
        </w:rPr>
        <w:t xml:space="preserve">make proportionate adjustments to the responsibilities of </w:t>
      </w:r>
      <w:r>
        <w:rPr>
          <w:rFonts w:ascii="Arial" w:eastAsia="Times New Roman" w:hAnsi="Arial" w:cs="Arial"/>
          <w:sz w:val="24"/>
          <w:szCs w:val="24"/>
        </w:rPr>
        <w:t>a</w:t>
      </w:r>
      <w:r w:rsidRPr="0077114E">
        <w:rPr>
          <w:rFonts w:ascii="Arial" w:eastAsia="Times New Roman" w:hAnsi="Arial" w:cs="Arial"/>
          <w:sz w:val="24"/>
          <w:szCs w:val="24"/>
        </w:rPr>
        <w:t xml:space="preserve"> post</w:t>
      </w:r>
      <w:r>
        <w:rPr>
          <w:rFonts w:ascii="Arial" w:eastAsia="Times New Roman" w:hAnsi="Arial" w:cs="Arial"/>
          <w:sz w:val="24"/>
          <w:szCs w:val="24"/>
        </w:rPr>
        <w:t xml:space="preserve"> if there is a potential match</w:t>
      </w:r>
      <w:r w:rsidRPr="0077114E">
        <w:rPr>
          <w:rFonts w:ascii="Arial" w:eastAsia="Times New Roman" w:hAnsi="Arial" w:cs="Arial"/>
          <w:sz w:val="24"/>
          <w:szCs w:val="24"/>
        </w:rPr>
        <w:t>.</w:t>
      </w:r>
    </w:p>
    <w:p w14:paraId="7F77F5B9" w14:textId="77777777" w:rsidR="00837470" w:rsidRPr="0077114E" w:rsidRDefault="00837470" w:rsidP="006344C9">
      <w:pPr>
        <w:spacing w:before="120" w:after="120" w:line="360" w:lineRule="auto"/>
        <w:rPr>
          <w:rFonts w:ascii="Arial" w:hAnsi="Arial" w:cs="Arial"/>
          <w:b/>
          <w:sz w:val="24"/>
          <w:szCs w:val="24"/>
        </w:rPr>
      </w:pPr>
      <w:r w:rsidRPr="0077114E">
        <w:rPr>
          <w:rFonts w:ascii="Arial" w:hAnsi="Arial" w:cs="Arial"/>
          <w:b/>
          <w:sz w:val="24"/>
          <w:szCs w:val="24"/>
        </w:rPr>
        <w:t>Leave</w:t>
      </w:r>
    </w:p>
    <w:p w14:paraId="381AC174" w14:textId="77777777" w:rsidR="00837470" w:rsidRPr="0077114E" w:rsidRDefault="00837470" w:rsidP="006344C9">
      <w:pPr>
        <w:spacing w:before="120" w:after="120" w:line="360" w:lineRule="auto"/>
        <w:rPr>
          <w:rFonts w:ascii="Arial" w:hAnsi="Arial" w:cs="Arial"/>
          <w:color w:val="1F1F1F"/>
          <w:sz w:val="24"/>
          <w:szCs w:val="24"/>
        </w:rPr>
      </w:pPr>
      <w:r w:rsidRPr="0077114E">
        <w:rPr>
          <w:rFonts w:ascii="Arial" w:hAnsi="Arial" w:cs="Arial"/>
          <w:sz w:val="24"/>
          <w:szCs w:val="24"/>
        </w:rPr>
        <w:t xml:space="preserve">You will be entitled to annual leave and time off in accordance with the WG’s Annual Leave Policy, Public and Privilege Holiday Policy and family leave policies.  </w:t>
      </w:r>
      <w:r w:rsidRPr="0077114E">
        <w:rPr>
          <w:rFonts w:ascii="Arial" w:hAnsi="Arial" w:cs="Arial"/>
          <w:color w:val="1F1F1F"/>
          <w:sz w:val="24"/>
          <w:szCs w:val="24"/>
        </w:rPr>
        <w:t>Full-time employees are entitled to 31 days annual leave, plus 10 public and privilege days’ leave, pro rata for part time employees.</w:t>
      </w:r>
    </w:p>
    <w:p w14:paraId="757C53BB" w14:textId="77777777" w:rsidR="00837470" w:rsidRPr="0077114E" w:rsidRDefault="00837470" w:rsidP="006344C9">
      <w:pPr>
        <w:spacing w:before="120" w:after="120" w:line="360" w:lineRule="auto"/>
        <w:rPr>
          <w:rFonts w:ascii="Arial" w:hAnsi="Arial" w:cs="Arial"/>
          <w:sz w:val="24"/>
          <w:szCs w:val="24"/>
        </w:rPr>
      </w:pPr>
      <w:r w:rsidRPr="0077114E">
        <w:rPr>
          <w:rFonts w:ascii="Arial" w:hAnsi="Arial" w:cs="Arial"/>
          <w:sz w:val="24"/>
          <w:szCs w:val="24"/>
        </w:rPr>
        <w:t xml:space="preserve">You will be eligible for sick pay, holiday pay and any absence entitlements in accordance with Welsh Governments Terms and Conditions.  Flexible working arrangements can apply in accordance with Welsh Governments Working Hours Policy however any credit or deficit </w:t>
      </w:r>
      <w:r>
        <w:rPr>
          <w:rFonts w:ascii="Arial" w:hAnsi="Arial" w:cs="Arial"/>
          <w:sz w:val="24"/>
          <w:szCs w:val="24"/>
        </w:rPr>
        <w:t xml:space="preserve">accrued in your current department </w:t>
      </w:r>
      <w:r w:rsidRPr="0077114E">
        <w:rPr>
          <w:rFonts w:ascii="Arial" w:hAnsi="Arial" w:cs="Arial"/>
          <w:sz w:val="24"/>
          <w:szCs w:val="24"/>
        </w:rPr>
        <w:t>must be cleared before the</w:t>
      </w:r>
      <w:r>
        <w:rPr>
          <w:rFonts w:ascii="Arial" w:hAnsi="Arial" w:cs="Arial"/>
          <w:sz w:val="24"/>
          <w:szCs w:val="24"/>
        </w:rPr>
        <w:t xml:space="preserve"> start of the loan period, and any credit or deficit accrued during the time at Welsh Government must be cleared before the</w:t>
      </w:r>
      <w:r w:rsidRPr="0077114E">
        <w:rPr>
          <w:rFonts w:ascii="Arial" w:hAnsi="Arial" w:cs="Arial"/>
          <w:sz w:val="24"/>
          <w:szCs w:val="24"/>
        </w:rPr>
        <w:t xml:space="preserve"> end of the loan period. </w:t>
      </w:r>
    </w:p>
    <w:p w14:paraId="3DA52FE9" w14:textId="77777777" w:rsidR="00837470" w:rsidRDefault="00837470" w:rsidP="006344C9">
      <w:pPr>
        <w:spacing w:before="120" w:after="120" w:line="360" w:lineRule="auto"/>
        <w:rPr>
          <w:rFonts w:ascii="Arial" w:hAnsi="Arial" w:cs="Arial"/>
          <w:b/>
          <w:sz w:val="24"/>
          <w:szCs w:val="24"/>
        </w:rPr>
      </w:pPr>
      <w:r w:rsidRPr="0077114E">
        <w:rPr>
          <w:rFonts w:ascii="Arial" w:hAnsi="Arial" w:cs="Arial"/>
          <w:b/>
          <w:sz w:val="24"/>
          <w:szCs w:val="24"/>
        </w:rPr>
        <w:t>Pension</w:t>
      </w:r>
    </w:p>
    <w:p w14:paraId="052BC49B" w14:textId="77777777" w:rsidR="00837470" w:rsidRPr="00C87CE1" w:rsidRDefault="00837470" w:rsidP="006344C9">
      <w:pPr>
        <w:spacing w:before="120" w:after="120" w:line="360" w:lineRule="auto"/>
        <w:rPr>
          <w:rFonts w:ascii="Arial" w:hAnsi="Arial" w:cs="Arial"/>
          <w:sz w:val="24"/>
          <w:szCs w:val="24"/>
        </w:rPr>
      </w:pPr>
      <w:r>
        <w:rPr>
          <w:rFonts w:ascii="Arial" w:hAnsi="Arial" w:cs="Arial"/>
          <w:sz w:val="24"/>
          <w:szCs w:val="24"/>
        </w:rPr>
        <w:t xml:space="preserve">You will remain in the civil service pension scheme, unless you have opted out of a pension scheme.  </w:t>
      </w:r>
    </w:p>
    <w:p w14:paraId="7B22224E" w14:textId="77777777" w:rsidR="00837470" w:rsidRPr="0077114E" w:rsidRDefault="00837470" w:rsidP="006344C9">
      <w:pPr>
        <w:spacing w:before="120" w:after="120" w:line="360" w:lineRule="auto"/>
        <w:rPr>
          <w:rFonts w:ascii="Arial" w:hAnsi="Arial" w:cs="Arial"/>
          <w:sz w:val="24"/>
          <w:szCs w:val="24"/>
        </w:rPr>
      </w:pPr>
      <w:r>
        <w:rPr>
          <w:rFonts w:ascii="Arial" w:hAnsi="Arial" w:cs="Arial"/>
          <w:b/>
          <w:sz w:val="24"/>
          <w:szCs w:val="24"/>
        </w:rPr>
        <w:t>I</w:t>
      </w:r>
      <w:r w:rsidRPr="0077114E">
        <w:rPr>
          <w:rFonts w:ascii="Arial" w:hAnsi="Arial" w:cs="Arial"/>
          <w:b/>
          <w:sz w:val="24"/>
          <w:szCs w:val="24"/>
        </w:rPr>
        <w:t>njury Benefit cover</w:t>
      </w:r>
    </w:p>
    <w:p w14:paraId="678B0CC9" w14:textId="77777777" w:rsidR="00837470" w:rsidRPr="0077114E" w:rsidRDefault="00837470" w:rsidP="006344C9">
      <w:pPr>
        <w:spacing w:before="120" w:after="120" w:line="360" w:lineRule="auto"/>
        <w:rPr>
          <w:rFonts w:ascii="Arial" w:hAnsi="Arial" w:cs="Arial"/>
          <w:b/>
          <w:sz w:val="24"/>
          <w:szCs w:val="24"/>
        </w:rPr>
      </w:pPr>
      <w:r w:rsidRPr="0077114E">
        <w:rPr>
          <w:rFonts w:ascii="Arial" w:hAnsi="Arial" w:cs="Arial"/>
          <w:sz w:val="24"/>
          <w:szCs w:val="24"/>
        </w:rPr>
        <w:t xml:space="preserve">You </w:t>
      </w:r>
      <w:r>
        <w:rPr>
          <w:rFonts w:ascii="Arial" w:hAnsi="Arial" w:cs="Arial"/>
          <w:sz w:val="24"/>
          <w:szCs w:val="24"/>
        </w:rPr>
        <w:t xml:space="preserve">will be covered by the WG’s </w:t>
      </w:r>
      <w:r w:rsidRPr="0077114E">
        <w:rPr>
          <w:rFonts w:ascii="Arial" w:hAnsi="Arial" w:cs="Arial"/>
          <w:sz w:val="24"/>
          <w:szCs w:val="24"/>
        </w:rPr>
        <w:t>injury benefit cover</w:t>
      </w:r>
      <w:r>
        <w:rPr>
          <w:rFonts w:ascii="Arial" w:hAnsi="Arial" w:cs="Arial"/>
          <w:sz w:val="24"/>
          <w:szCs w:val="24"/>
        </w:rPr>
        <w:t xml:space="preserve"> for the duration of the loan period for a qualifying injury that occurs during the term of the loan. </w:t>
      </w:r>
      <w:r w:rsidRPr="0077114E">
        <w:rPr>
          <w:rFonts w:ascii="Arial" w:hAnsi="Arial" w:cs="Arial"/>
          <w:sz w:val="24"/>
          <w:szCs w:val="24"/>
        </w:rPr>
        <w:t xml:space="preserve"> </w:t>
      </w:r>
    </w:p>
    <w:p w14:paraId="4400FDD1" w14:textId="043A474F" w:rsidR="00837470" w:rsidRPr="0077114E" w:rsidRDefault="00837470" w:rsidP="006344C9">
      <w:pPr>
        <w:spacing w:before="120" w:after="120" w:line="360" w:lineRule="auto"/>
        <w:rPr>
          <w:rFonts w:ascii="Arial" w:hAnsi="Arial" w:cs="Arial"/>
          <w:b/>
          <w:sz w:val="24"/>
          <w:szCs w:val="24"/>
        </w:rPr>
      </w:pPr>
      <w:r w:rsidRPr="0077114E">
        <w:rPr>
          <w:rFonts w:ascii="Arial" w:hAnsi="Arial" w:cs="Arial"/>
          <w:b/>
          <w:sz w:val="24"/>
          <w:szCs w:val="24"/>
        </w:rPr>
        <w:t>Performance and Training</w:t>
      </w:r>
    </w:p>
    <w:p w14:paraId="75161044" w14:textId="77777777" w:rsidR="00837470" w:rsidRPr="0077114E" w:rsidRDefault="00837470" w:rsidP="006344C9">
      <w:pPr>
        <w:spacing w:line="360" w:lineRule="auto"/>
        <w:rPr>
          <w:rFonts w:ascii="Arial" w:hAnsi="Arial" w:cs="Arial"/>
          <w:sz w:val="24"/>
          <w:szCs w:val="24"/>
        </w:rPr>
      </w:pPr>
      <w:r w:rsidRPr="0077114E">
        <w:rPr>
          <w:rFonts w:ascii="Arial" w:hAnsi="Arial" w:cs="Arial"/>
          <w:sz w:val="24"/>
          <w:szCs w:val="24"/>
        </w:rPr>
        <w:t xml:space="preserve">Objectives will be agreed between you and the line manager at the start of the loan period with regular reviews carried out at agreed intervals.  The line manager will arrange an induction programme/training as appropriate. </w:t>
      </w:r>
    </w:p>
    <w:p w14:paraId="6A7AFCA2" w14:textId="77777777" w:rsidR="00837470" w:rsidRPr="0077114E" w:rsidRDefault="00837470" w:rsidP="006344C9">
      <w:pPr>
        <w:spacing w:line="360" w:lineRule="auto"/>
        <w:rPr>
          <w:rFonts w:ascii="Arial" w:hAnsi="Arial" w:cs="Arial"/>
          <w:sz w:val="24"/>
          <w:szCs w:val="24"/>
        </w:rPr>
      </w:pPr>
      <w:r w:rsidRPr="0077114E">
        <w:rPr>
          <w:rFonts w:ascii="Arial" w:hAnsi="Arial" w:cs="Arial"/>
          <w:sz w:val="24"/>
          <w:szCs w:val="24"/>
        </w:rPr>
        <w:t>Everyone in Welsh Government is supported to develop their skills and capabilities, which includes access to learning and development.  We are committed to Learning and Development and ensure our staff have a minimum of 5 days learning per year.  You are entitled to make full use of the learning opportunities offered by the Welsh Government by agreement with your line manager.</w:t>
      </w:r>
    </w:p>
    <w:p w14:paraId="0B3ABD7A" w14:textId="77777777" w:rsidR="00837470" w:rsidRPr="0077114E" w:rsidRDefault="00837470" w:rsidP="006344C9">
      <w:pPr>
        <w:spacing w:before="240" w:after="0" w:line="360" w:lineRule="auto"/>
        <w:rPr>
          <w:rFonts w:ascii="Arial" w:eastAsia="Times New Roman" w:hAnsi="Arial" w:cs="Arial"/>
          <w:b/>
          <w:sz w:val="24"/>
          <w:szCs w:val="24"/>
        </w:rPr>
      </w:pPr>
      <w:r w:rsidRPr="0077114E">
        <w:rPr>
          <w:rFonts w:ascii="Arial" w:eastAsia="Times New Roman" w:hAnsi="Arial" w:cs="Arial"/>
          <w:b/>
          <w:sz w:val="24"/>
          <w:szCs w:val="24"/>
        </w:rPr>
        <w:t xml:space="preserve">Location </w:t>
      </w:r>
    </w:p>
    <w:p w14:paraId="6783B700" w14:textId="77777777" w:rsidR="00837470" w:rsidRPr="0077114E" w:rsidRDefault="00837470" w:rsidP="006344C9">
      <w:pPr>
        <w:tabs>
          <w:tab w:val="left" w:pos="5971"/>
        </w:tabs>
        <w:spacing w:after="0" w:line="360" w:lineRule="auto"/>
        <w:rPr>
          <w:rFonts w:ascii="Arial" w:eastAsia="Times New Roman" w:hAnsi="Arial" w:cs="Arial"/>
          <w:sz w:val="24"/>
          <w:szCs w:val="24"/>
        </w:rPr>
      </w:pPr>
    </w:p>
    <w:p w14:paraId="4310785B" w14:textId="77777777" w:rsidR="00837470" w:rsidRDefault="00837470" w:rsidP="006344C9">
      <w:pPr>
        <w:tabs>
          <w:tab w:val="left" w:pos="5971"/>
        </w:tabs>
        <w:spacing w:after="0" w:line="360" w:lineRule="auto"/>
        <w:rPr>
          <w:rFonts w:ascii="Arial" w:eastAsia="Times New Roman" w:hAnsi="Arial" w:cs="Arial"/>
          <w:sz w:val="24"/>
          <w:szCs w:val="24"/>
        </w:rPr>
      </w:pPr>
      <w:r w:rsidRPr="0077114E">
        <w:rPr>
          <w:rFonts w:ascii="Arial" w:eastAsia="Times New Roman" w:hAnsi="Arial" w:cs="Arial"/>
          <w:sz w:val="24"/>
          <w:szCs w:val="24"/>
        </w:rPr>
        <w:t xml:space="preserve">The posts are Pan Wales and you may work from any of the Welsh Government Offices in Wales, although the nature of some of the posts means that you will need to spend some time in </w:t>
      </w:r>
      <w:r>
        <w:rPr>
          <w:rFonts w:ascii="Arial" w:eastAsia="Times New Roman" w:hAnsi="Arial" w:cs="Arial"/>
          <w:sz w:val="24"/>
          <w:szCs w:val="24"/>
        </w:rPr>
        <w:t xml:space="preserve">certain locations.   </w:t>
      </w:r>
      <w:r w:rsidRPr="0077114E">
        <w:rPr>
          <w:rFonts w:ascii="Arial" w:eastAsia="Times New Roman" w:hAnsi="Arial" w:cs="Arial"/>
          <w:sz w:val="24"/>
          <w:szCs w:val="24"/>
        </w:rPr>
        <w:t>We are supportive of home working and tailoring patterns to suit individuals’ circumstances.</w:t>
      </w:r>
    </w:p>
    <w:p w14:paraId="69E6107A" w14:textId="77777777" w:rsidR="00837470" w:rsidRDefault="00837470" w:rsidP="006344C9">
      <w:pPr>
        <w:tabs>
          <w:tab w:val="left" w:pos="5971"/>
        </w:tabs>
        <w:spacing w:after="0" w:line="360" w:lineRule="auto"/>
        <w:rPr>
          <w:rFonts w:ascii="Arial" w:eastAsia="Times New Roman" w:hAnsi="Arial" w:cs="Arial"/>
          <w:sz w:val="24"/>
          <w:szCs w:val="24"/>
        </w:rPr>
      </w:pPr>
    </w:p>
    <w:p w14:paraId="3A12F4DC" w14:textId="77777777" w:rsidR="00837470" w:rsidRPr="0077114E" w:rsidRDefault="00837470" w:rsidP="006344C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Like many departments currently, the majority of our employees are working remotely from home. Travel to offices will be determined by business need and any travel restrictions in place at the time. For information, some of our larger office locations include: Aberystwyth, Bedwas, Caernarfon, Cardiff, Carmarthen, Llandrindod Wells, Merthyr Tydfil, Newtown and Swansea.</w:t>
      </w:r>
    </w:p>
    <w:p w14:paraId="04485BEA" w14:textId="77777777" w:rsidR="00837470" w:rsidRPr="0077114E" w:rsidRDefault="00837470" w:rsidP="006344C9">
      <w:pPr>
        <w:spacing w:after="0" w:line="360" w:lineRule="auto"/>
        <w:rPr>
          <w:rFonts w:ascii="Arial" w:eastAsia="Times New Roman" w:hAnsi="Arial" w:cs="Arial"/>
          <w:b/>
          <w:sz w:val="24"/>
          <w:szCs w:val="24"/>
        </w:rPr>
      </w:pPr>
    </w:p>
    <w:p w14:paraId="66FAD821" w14:textId="77777777" w:rsidR="00837470" w:rsidRPr="0027429A" w:rsidRDefault="00837470" w:rsidP="006344C9">
      <w:pPr>
        <w:spacing w:after="0" w:line="360" w:lineRule="auto"/>
        <w:ind w:right="31"/>
        <w:rPr>
          <w:rFonts w:ascii="Arial" w:eastAsia="Times New Roman" w:hAnsi="Arial" w:cs="Arial"/>
          <w:b/>
          <w:sz w:val="24"/>
          <w:szCs w:val="24"/>
        </w:rPr>
      </w:pPr>
      <w:r w:rsidRPr="0027429A">
        <w:rPr>
          <w:rFonts w:ascii="Arial" w:eastAsia="Times New Roman" w:hAnsi="Arial" w:cs="Arial"/>
          <w:b/>
          <w:sz w:val="24"/>
          <w:szCs w:val="24"/>
        </w:rPr>
        <w:t xml:space="preserve">Smart Working  </w:t>
      </w:r>
    </w:p>
    <w:p w14:paraId="404245B3" w14:textId="77777777" w:rsidR="00837470" w:rsidRPr="0077114E" w:rsidRDefault="00837470" w:rsidP="006344C9">
      <w:pPr>
        <w:spacing w:after="0" w:line="360" w:lineRule="auto"/>
        <w:rPr>
          <w:rFonts w:ascii="Arial" w:eastAsia="Times New Roman" w:hAnsi="Arial" w:cs="Arial"/>
          <w:sz w:val="24"/>
          <w:szCs w:val="24"/>
        </w:rPr>
      </w:pPr>
      <w:r w:rsidRPr="0027429A">
        <w:rPr>
          <w:rFonts w:ascii="Arial" w:eastAsia="Times New Roman" w:hAnsi="Arial" w:cs="Arial"/>
          <w:sz w:val="24"/>
          <w:szCs w:val="24"/>
        </w:rPr>
        <w:t xml:space="preserve">The Welsh Government actively encourages Smart Working.  This means focusing on how you use your time, and where and how you work, to meet business needs in the most productive way. This provides staff with considerable flexibility and the expectation is that teams will work from home for a high percentage of the time for the foreseeable future. </w:t>
      </w:r>
      <w:r w:rsidRPr="0027429A">
        <w:rPr>
          <w:rFonts w:ascii="Arial" w:hAnsi="Arial" w:cs="Arial"/>
          <w:iCs/>
          <w:sz w:val="24"/>
          <w:szCs w:val="24"/>
        </w:rPr>
        <w:t>Smart, flexible working is becoming a permanent feature of working life in Wales and the Welsh Government will lead the way in this.</w:t>
      </w:r>
      <w:r w:rsidRPr="0077114E">
        <w:rPr>
          <w:rFonts w:ascii="Arial" w:eastAsia="Times New Roman" w:hAnsi="Arial" w:cs="Arial"/>
          <w:b/>
          <w:sz w:val="24"/>
          <w:szCs w:val="24"/>
        </w:rPr>
        <w:t xml:space="preserve"> </w:t>
      </w:r>
      <w:r w:rsidRPr="0077114E">
        <w:rPr>
          <w:rFonts w:ascii="Arial" w:eastAsia="Times New Roman" w:hAnsi="Arial" w:cs="Arial"/>
          <w:sz w:val="24"/>
          <w:szCs w:val="24"/>
        </w:rPr>
        <w:t>(In the short term the majority of post holders will be based at home).</w:t>
      </w:r>
    </w:p>
    <w:p w14:paraId="4978CA74" w14:textId="77777777" w:rsidR="00837470" w:rsidRPr="0077114E" w:rsidRDefault="00837470" w:rsidP="006344C9">
      <w:pPr>
        <w:keepNext/>
        <w:spacing w:before="240" w:after="0" w:line="360" w:lineRule="auto"/>
        <w:outlineLvl w:val="2"/>
        <w:rPr>
          <w:rFonts w:ascii="Arial" w:eastAsia="Times New Roman" w:hAnsi="Arial" w:cs="Arial"/>
          <w:b/>
          <w:bCs/>
          <w:sz w:val="24"/>
          <w:szCs w:val="24"/>
          <w:lang w:eastAsia="en-GB"/>
        </w:rPr>
      </w:pPr>
      <w:r w:rsidRPr="0077114E">
        <w:rPr>
          <w:rFonts w:ascii="Arial" w:eastAsia="Times New Roman" w:hAnsi="Arial" w:cs="Arial"/>
          <w:b/>
          <w:bCs/>
          <w:sz w:val="24"/>
          <w:szCs w:val="24"/>
          <w:lang w:eastAsia="en-GB"/>
        </w:rPr>
        <w:t>Conflicts of interest</w:t>
      </w:r>
    </w:p>
    <w:p w14:paraId="39FBA998" w14:textId="77777777" w:rsidR="00837470" w:rsidRPr="0077114E" w:rsidRDefault="00837470" w:rsidP="006344C9">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 xml:space="preserve">Candidates must note the requirement to declare any interests they may have that might cause questions to be raised about their approach to the business of the Welsh Government.  </w:t>
      </w:r>
    </w:p>
    <w:p w14:paraId="06A603D0" w14:textId="77777777" w:rsidR="00837470" w:rsidRPr="0077114E" w:rsidRDefault="00837470" w:rsidP="006344C9">
      <w:pPr>
        <w:spacing w:after="0" w:line="360" w:lineRule="auto"/>
        <w:rPr>
          <w:rFonts w:ascii="Arial" w:eastAsia="Times New Roman" w:hAnsi="Arial" w:cs="Arial"/>
          <w:sz w:val="24"/>
          <w:szCs w:val="24"/>
          <w:lang w:eastAsia="en-GB"/>
        </w:rPr>
      </w:pPr>
    </w:p>
    <w:p w14:paraId="29ED0301" w14:textId="77777777" w:rsidR="00837470" w:rsidRPr="0077114E" w:rsidRDefault="00837470" w:rsidP="006344C9">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 xml:space="preserve">They are required to declare any relevant business interests, share holdings, positions of authority, retainers, consultancy arrangements or other connections with commercial, public or voluntary bodies, both for themselves and for their spouses/partners.  </w:t>
      </w:r>
    </w:p>
    <w:p w14:paraId="0498F8EF" w14:textId="77777777" w:rsidR="00837470" w:rsidRPr="0077114E" w:rsidRDefault="00837470" w:rsidP="006344C9">
      <w:pPr>
        <w:spacing w:after="0" w:line="360" w:lineRule="auto"/>
        <w:rPr>
          <w:rFonts w:ascii="Arial" w:eastAsia="Times New Roman" w:hAnsi="Arial" w:cs="Arial"/>
          <w:sz w:val="24"/>
          <w:szCs w:val="24"/>
          <w:lang w:eastAsia="en-GB"/>
        </w:rPr>
      </w:pPr>
    </w:p>
    <w:p w14:paraId="7B92ABCF" w14:textId="77777777" w:rsidR="00837470" w:rsidRPr="0077114E" w:rsidRDefault="00837470" w:rsidP="006344C9">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Successful candidates will be required to give up any conflicting interests and his/her other business and financial interests may be published.</w:t>
      </w:r>
    </w:p>
    <w:p w14:paraId="44D60CE0" w14:textId="77777777" w:rsidR="00837470" w:rsidRPr="0077114E" w:rsidRDefault="00837470" w:rsidP="006344C9">
      <w:pPr>
        <w:keepNext/>
        <w:spacing w:before="240" w:after="0" w:line="360" w:lineRule="auto"/>
        <w:outlineLvl w:val="2"/>
        <w:rPr>
          <w:rFonts w:ascii="Arial" w:eastAsia="Times New Roman" w:hAnsi="Arial" w:cs="Arial"/>
          <w:b/>
          <w:bCs/>
          <w:sz w:val="24"/>
          <w:szCs w:val="24"/>
          <w:lang w:eastAsia="en-GB"/>
        </w:rPr>
      </w:pPr>
      <w:r w:rsidRPr="0077114E">
        <w:rPr>
          <w:rFonts w:ascii="Arial" w:eastAsia="Times New Roman" w:hAnsi="Arial" w:cs="Arial"/>
          <w:b/>
          <w:bCs/>
          <w:sz w:val="24"/>
          <w:szCs w:val="24"/>
          <w:lang w:eastAsia="en-GB"/>
        </w:rPr>
        <w:t xml:space="preserve">Diversity and </w:t>
      </w:r>
      <w:r>
        <w:rPr>
          <w:rFonts w:ascii="Arial" w:eastAsia="Times New Roman" w:hAnsi="Arial" w:cs="Arial"/>
          <w:b/>
          <w:bCs/>
          <w:sz w:val="24"/>
          <w:szCs w:val="24"/>
          <w:lang w:eastAsia="en-GB"/>
        </w:rPr>
        <w:t>E</w:t>
      </w:r>
      <w:r w:rsidRPr="0077114E">
        <w:rPr>
          <w:rFonts w:ascii="Arial" w:eastAsia="Times New Roman" w:hAnsi="Arial" w:cs="Arial"/>
          <w:b/>
          <w:bCs/>
          <w:sz w:val="24"/>
          <w:szCs w:val="24"/>
          <w:lang w:eastAsia="en-GB"/>
        </w:rPr>
        <w:t>quality</w:t>
      </w:r>
    </w:p>
    <w:p w14:paraId="62B8BDC5" w14:textId="77777777" w:rsidR="00837470" w:rsidRPr="0077114E" w:rsidRDefault="00837470" w:rsidP="006344C9">
      <w:pPr>
        <w:autoSpaceDE w:val="0"/>
        <w:autoSpaceDN w:val="0"/>
        <w:adjustRightInd w:val="0"/>
        <w:spacing w:after="0" w:line="360" w:lineRule="auto"/>
        <w:rPr>
          <w:rFonts w:ascii="Arial" w:eastAsia="Times New Roman" w:hAnsi="Arial" w:cs="Arial"/>
          <w:color w:val="000000"/>
          <w:sz w:val="24"/>
          <w:szCs w:val="24"/>
        </w:rPr>
      </w:pPr>
      <w:r w:rsidRPr="0077114E">
        <w:rPr>
          <w:rFonts w:ascii="Arial" w:eastAsia="Times New Roman" w:hAnsi="Arial" w:cs="Arial"/>
          <w:color w:val="000000"/>
          <w:sz w:val="24"/>
          <w:szCs w:val="24"/>
          <w:lang w:eastAsia="en-GB"/>
        </w:rPr>
        <w:t xml:space="preserve">The Welsh Government is committed to providing services which embrace diversity and which promote equality of opportunity. Our goal is to ensure that these commitments are embedded in our day-to-day working practices with all our customers, colleagues and partners. </w:t>
      </w:r>
      <w:r w:rsidRPr="0077114E">
        <w:rPr>
          <w:rFonts w:ascii="Arial" w:eastAsia="Times New Roman" w:hAnsi="Arial" w:cs="Arial"/>
          <w:color w:val="000000"/>
          <w:sz w:val="24"/>
          <w:szCs w:val="24"/>
        </w:rPr>
        <w:t xml:space="preserve">The Board has an Equality Champion and receives regular updates on equality and diversity. </w:t>
      </w:r>
    </w:p>
    <w:p w14:paraId="64552AF2" w14:textId="77777777" w:rsidR="00837470" w:rsidRPr="0077114E" w:rsidRDefault="00837470" w:rsidP="006344C9">
      <w:pPr>
        <w:autoSpaceDE w:val="0"/>
        <w:autoSpaceDN w:val="0"/>
        <w:adjustRightInd w:val="0"/>
        <w:spacing w:after="0" w:line="360" w:lineRule="auto"/>
        <w:rPr>
          <w:rFonts w:ascii="Arial" w:eastAsia="Times New Roman" w:hAnsi="Arial" w:cs="Arial"/>
          <w:color w:val="000000"/>
          <w:sz w:val="24"/>
          <w:szCs w:val="24"/>
          <w:lang w:eastAsia="en-GB"/>
        </w:rPr>
      </w:pPr>
    </w:p>
    <w:p w14:paraId="325D73D6" w14:textId="10EE160E" w:rsidR="00837470" w:rsidRDefault="00837470" w:rsidP="006344C9">
      <w:pPr>
        <w:autoSpaceDE w:val="0"/>
        <w:autoSpaceDN w:val="0"/>
        <w:adjustRightInd w:val="0"/>
        <w:spacing w:after="0" w:line="360" w:lineRule="auto"/>
        <w:rPr>
          <w:rFonts w:ascii="Arial" w:eastAsia="Times New Roman" w:hAnsi="Arial" w:cs="Arial"/>
          <w:color w:val="000000"/>
          <w:sz w:val="24"/>
          <w:szCs w:val="24"/>
          <w:lang w:eastAsia="en-GB"/>
        </w:rPr>
      </w:pPr>
      <w:r w:rsidRPr="0077114E">
        <w:rPr>
          <w:rFonts w:ascii="Arial" w:eastAsia="Times New Roman" w:hAnsi="Arial" w:cs="Arial"/>
          <w:color w:val="000000"/>
          <w:sz w:val="24"/>
          <w:szCs w:val="24"/>
          <w:lang w:eastAsia="en-GB"/>
        </w:rPr>
        <w:t>We are committed to increasing diversity, removing barriers and supporting all our staff to reach their potential. We are currently ranked 8</w:t>
      </w:r>
      <w:r w:rsidRPr="0077114E">
        <w:rPr>
          <w:rFonts w:ascii="Arial" w:eastAsia="Times New Roman" w:hAnsi="Arial" w:cs="Arial"/>
          <w:color w:val="000000"/>
          <w:sz w:val="24"/>
          <w:szCs w:val="24"/>
          <w:vertAlign w:val="superscript"/>
          <w:lang w:eastAsia="en-GB"/>
        </w:rPr>
        <w:t>th</w:t>
      </w:r>
      <w:r w:rsidRPr="0077114E">
        <w:rPr>
          <w:rFonts w:ascii="Arial" w:eastAsia="Times New Roman" w:hAnsi="Arial" w:cs="Arial"/>
          <w:color w:val="000000"/>
          <w:sz w:val="24"/>
          <w:szCs w:val="24"/>
          <w:lang w:eastAsia="en-GB"/>
        </w:rPr>
        <w:t xml:space="preserve"> in the UK in the Stonewall Top 100 list of employers, we are a Stonewall Diversity Champion, </w:t>
      </w:r>
      <w:r w:rsidRPr="0077114E">
        <w:rPr>
          <w:rFonts w:ascii="Arial" w:eastAsia="Times New Roman" w:hAnsi="Arial" w:cs="Arial"/>
          <w:color w:val="000000"/>
          <w:sz w:val="24"/>
          <w:szCs w:val="24"/>
        </w:rPr>
        <w:t>a Disability Confident Level 3 (Leader) organisation and received gold status from a:gender in 2018</w:t>
      </w:r>
      <w:r w:rsidRPr="0077114E">
        <w:rPr>
          <w:rFonts w:ascii="Arial" w:eastAsia="Times New Roman" w:hAnsi="Arial" w:cs="Arial"/>
          <w:color w:val="000000"/>
          <w:sz w:val="24"/>
          <w:szCs w:val="24"/>
          <w:lang w:eastAsia="en-GB"/>
        </w:rPr>
        <w:t xml:space="preserve">. </w:t>
      </w:r>
      <w:r w:rsidRPr="0077114E">
        <w:rPr>
          <w:rFonts w:ascii="Arial" w:eastAsia="Times New Roman" w:hAnsi="Arial" w:cs="Arial"/>
          <w:color w:val="000000"/>
          <w:sz w:val="24"/>
          <w:szCs w:val="24"/>
          <w:lang w:eastAsia="en-GB"/>
        </w:rPr>
        <w:br/>
      </w:r>
      <w:r w:rsidRPr="0077114E">
        <w:rPr>
          <w:rFonts w:ascii="Arial" w:eastAsia="Times New Roman" w:hAnsi="Arial" w:cs="Arial"/>
          <w:color w:val="000000"/>
          <w:sz w:val="24"/>
          <w:szCs w:val="24"/>
          <w:lang w:eastAsia="en-GB"/>
        </w:rPr>
        <w:br/>
        <w:t>Key to supporting this work and providing peer support are four Board sponsored Staff Networks (Disability Awareness and Support (DAAS); Minority Eth</w:t>
      </w:r>
      <w:r w:rsidR="001007FC">
        <w:rPr>
          <w:rFonts w:ascii="Arial" w:eastAsia="Times New Roman" w:hAnsi="Arial" w:cs="Arial"/>
          <w:color w:val="000000"/>
          <w:sz w:val="24"/>
          <w:szCs w:val="24"/>
          <w:lang w:eastAsia="en-GB"/>
        </w:rPr>
        <w:t>n</w:t>
      </w:r>
      <w:r w:rsidRPr="0077114E">
        <w:rPr>
          <w:rFonts w:ascii="Arial" w:eastAsia="Times New Roman" w:hAnsi="Arial" w:cs="Arial"/>
          <w:color w:val="000000"/>
          <w:sz w:val="24"/>
          <w:szCs w:val="24"/>
          <w:lang w:eastAsia="en-GB"/>
        </w:rPr>
        <w:t xml:space="preserve">ic Support Network (MESN); PRISM (Lesbian, Gay, Bisexual, Transgender, Intersex +) and Women Together. </w:t>
      </w:r>
    </w:p>
    <w:p w14:paraId="71EC1D53" w14:textId="77777777" w:rsidR="00DB56EB" w:rsidRPr="0077114E" w:rsidRDefault="00DB56EB" w:rsidP="006344C9">
      <w:pPr>
        <w:autoSpaceDE w:val="0"/>
        <w:autoSpaceDN w:val="0"/>
        <w:adjustRightInd w:val="0"/>
        <w:spacing w:after="0" w:line="360" w:lineRule="auto"/>
        <w:rPr>
          <w:rFonts w:ascii="Arial" w:eastAsia="Times New Roman" w:hAnsi="Arial" w:cs="Arial"/>
          <w:color w:val="000000"/>
          <w:sz w:val="24"/>
          <w:szCs w:val="24"/>
          <w:lang w:eastAsia="en-GB"/>
        </w:rPr>
      </w:pPr>
    </w:p>
    <w:p w14:paraId="46319E20" w14:textId="77777777" w:rsidR="00837470" w:rsidRPr="0077114E" w:rsidRDefault="00837470" w:rsidP="006344C9">
      <w:pPr>
        <w:keepNext/>
        <w:keepLines/>
        <w:spacing w:after="0" w:line="360" w:lineRule="auto"/>
        <w:outlineLvl w:val="0"/>
        <w:rPr>
          <w:rFonts w:ascii="Arial" w:eastAsia="Times New Roman" w:hAnsi="Arial" w:cs="Arial"/>
          <w:b/>
          <w:sz w:val="24"/>
          <w:szCs w:val="24"/>
          <w:lang w:val="en-US"/>
        </w:rPr>
      </w:pPr>
      <w:bookmarkStart w:id="1" w:name="_Toc288547887"/>
      <w:r w:rsidRPr="0077114E">
        <w:rPr>
          <w:rFonts w:ascii="Arial" w:eastAsia="Times New Roman" w:hAnsi="Arial" w:cs="Arial"/>
          <w:b/>
          <w:sz w:val="24"/>
          <w:szCs w:val="24"/>
          <w:lang w:val="en-US"/>
        </w:rPr>
        <w:t>Grievance and Complaints</w:t>
      </w:r>
      <w:bookmarkEnd w:id="1"/>
    </w:p>
    <w:p w14:paraId="788C131B" w14:textId="77777777" w:rsidR="00837470" w:rsidRPr="0077114E" w:rsidRDefault="00837470" w:rsidP="006344C9">
      <w:pPr>
        <w:keepNext/>
        <w:keepLines/>
        <w:spacing w:after="0" w:line="360" w:lineRule="auto"/>
        <w:rPr>
          <w:rFonts w:ascii="Arial" w:eastAsia="Times New Roman" w:hAnsi="Arial" w:cs="Arial"/>
          <w:b/>
          <w:sz w:val="24"/>
          <w:szCs w:val="24"/>
          <w:lang w:val="en-US"/>
        </w:rPr>
      </w:pPr>
    </w:p>
    <w:p w14:paraId="30C5D8B6" w14:textId="3827EC9B" w:rsidR="00837470" w:rsidRDefault="00837470" w:rsidP="006344C9">
      <w:pPr>
        <w:keepNext/>
        <w:keepLines/>
        <w:spacing w:after="0" w:line="360" w:lineRule="auto"/>
        <w:rPr>
          <w:rFonts w:ascii="Arial" w:eastAsia="Times New Roman" w:hAnsi="Arial" w:cs="Arial"/>
          <w:sz w:val="24"/>
          <w:szCs w:val="24"/>
          <w:lang w:val="en-US"/>
        </w:rPr>
      </w:pPr>
      <w:r w:rsidRPr="0077114E">
        <w:rPr>
          <w:rFonts w:ascii="Arial" w:eastAsia="Times New Roman" w:hAnsi="Arial" w:cs="Arial"/>
          <w:sz w:val="24"/>
          <w:szCs w:val="24"/>
          <w:lang w:val="en-US"/>
        </w:rPr>
        <w:t xml:space="preserve">Anyone who believes they have been treated unfairly, or has a grievance or complaint, about how the process was conducted should either write to the Head of Resourcing, Welsh Government, Cathays Park 2, Cardiff CF10 3NQ or email </w:t>
      </w:r>
      <w:hyperlink r:id="rId22" w:history="1">
        <w:r w:rsidR="00643473" w:rsidRPr="00E42801">
          <w:rPr>
            <w:rStyle w:val="Hyperlink"/>
            <w:rFonts w:ascii="Arial" w:eastAsia="Times New Roman" w:hAnsi="Arial" w:cs="Arial"/>
            <w:sz w:val="24"/>
            <w:szCs w:val="24"/>
            <w:lang w:val="en-US"/>
          </w:rPr>
          <w:t>HRTransitionTeam@gov.wales</w:t>
        </w:r>
      </w:hyperlink>
      <w:r w:rsidR="00643473">
        <w:rPr>
          <w:rFonts w:ascii="Arial" w:eastAsia="Times New Roman" w:hAnsi="Arial" w:cs="Arial"/>
          <w:sz w:val="24"/>
          <w:szCs w:val="24"/>
          <w:lang w:val="en-US"/>
        </w:rPr>
        <w:t xml:space="preserve"> </w:t>
      </w:r>
      <w:r w:rsidRPr="0077114E">
        <w:rPr>
          <w:rFonts w:ascii="Arial" w:eastAsia="Times New Roman" w:hAnsi="Arial" w:cs="Arial"/>
          <w:sz w:val="24"/>
          <w:szCs w:val="24"/>
          <w:lang w:val="en-US"/>
        </w:rPr>
        <w:t xml:space="preserve">. If you are unhappy with the outcome of the </w:t>
      </w:r>
      <w:r w:rsidRPr="00C110B4">
        <w:rPr>
          <w:rFonts w:ascii="Arial" w:eastAsia="Times New Roman" w:hAnsi="Arial" w:cs="Arial"/>
          <w:sz w:val="24"/>
          <w:szCs w:val="24"/>
          <w:lang w:val="en-US"/>
        </w:rPr>
        <w:t>complaint raised with the Welsh Government and feel that the principles of appointment on merit through fair and open competition have not been met you have the right to pursue your grievance with the Civil Service Commission at 3</w:t>
      </w:r>
      <w:r w:rsidRPr="00C110B4">
        <w:rPr>
          <w:rFonts w:ascii="Arial" w:eastAsia="Times New Roman" w:hAnsi="Arial" w:cs="Arial"/>
          <w:sz w:val="24"/>
          <w:szCs w:val="24"/>
          <w:vertAlign w:val="superscript"/>
          <w:lang w:val="en-US"/>
        </w:rPr>
        <w:t>rd</w:t>
      </w:r>
      <w:r w:rsidRPr="00C110B4">
        <w:rPr>
          <w:rFonts w:ascii="Arial" w:eastAsia="Times New Roman" w:hAnsi="Arial" w:cs="Arial"/>
          <w:sz w:val="24"/>
          <w:szCs w:val="24"/>
          <w:lang w:val="en-US"/>
        </w:rPr>
        <w:t xml:space="preserve"> Floor, 35 Great Smith Street, London SW1P 3BQ.</w:t>
      </w:r>
    </w:p>
    <w:p w14:paraId="31179928" w14:textId="77777777" w:rsidR="00837470" w:rsidRDefault="00837470" w:rsidP="006344C9">
      <w:pPr>
        <w:keepNext/>
        <w:keepLines/>
        <w:spacing w:after="0" w:line="360" w:lineRule="auto"/>
        <w:rPr>
          <w:rFonts w:ascii="Arial" w:eastAsia="Times New Roman" w:hAnsi="Arial" w:cs="Arial"/>
          <w:sz w:val="24"/>
          <w:szCs w:val="24"/>
          <w:lang w:val="en-US"/>
        </w:rPr>
      </w:pPr>
    </w:p>
    <w:p w14:paraId="2A0E9EB5" w14:textId="77777777" w:rsidR="00837470" w:rsidRDefault="00837470" w:rsidP="006344C9">
      <w:pPr>
        <w:spacing w:after="0" w:line="360" w:lineRule="auto"/>
        <w:rPr>
          <w:rFonts w:ascii="Arial" w:eastAsia="Times New Roman" w:hAnsi="Arial" w:cs="Arial"/>
          <w:color w:val="222222"/>
          <w:sz w:val="24"/>
          <w:szCs w:val="24"/>
          <w:lang w:val="en"/>
        </w:rPr>
      </w:pPr>
    </w:p>
    <w:p w14:paraId="15FC2738" w14:textId="77777777" w:rsidR="00837470" w:rsidRDefault="00837470" w:rsidP="006344C9">
      <w:pPr>
        <w:spacing w:after="0" w:line="360" w:lineRule="auto"/>
        <w:rPr>
          <w:rFonts w:ascii="Arial" w:eastAsia="Times New Roman" w:hAnsi="Arial" w:cs="Arial"/>
          <w:color w:val="222222"/>
          <w:sz w:val="24"/>
          <w:szCs w:val="24"/>
          <w:lang w:val="en"/>
        </w:rPr>
      </w:pPr>
    </w:p>
    <w:p w14:paraId="17DFE5A5" w14:textId="77777777" w:rsidR="00837470" w:rsidRDefault="00837470" w:rsidP="006344C9">
      <w:pPr>
        <w:spacing w:after="0" w:line="360" w:lineRule="auto"/>
        <w:rPr>
          <w:rFonts w:ascii="Arial" w:eastAsia="Times New Roman" w:hAnsi="Arial" w:cs="Arial"/>
          <w:color w:val="222222"/>
          <w:sz w:val="24"/>
          <w:szCs w:val="24"/>
          <w:lang w:val="en"/>
        </w:rPr>
      </w:pPr>
    </w:p>
    <w:p w14:paraId="6DF58710" w14:textId="77777777" w:rsidR="00837470" w:rsidRDefault="00837470" w:rsidP="006344C9">
      <w:pPr>
        <w:spacing w:after="0" w:line="360" w:lineRule="auto"/>
        <w:rPr>
          <w:rFonts w:ascii="Arial" w:eastAsia="Times New Roman" w:hAnsi="Arial" w:cs="Arial"/>
          <w:color w:val="222222"/>
          <w:sz w:val="24"/>
          <w:szCs w:val="24"/>
          <w:lang w:val="en"/>
        </w:rPr>
      </w:pPr>
    </w:p>
    <w:p w14:paraId="0B3BA3CA" w14:textId="77777777" w:rsidR="00837470" w:rsidRDefault="00837470" w:rsidP="006344C9">
      <w:pPr>
        <w:spacing w:after="0" w:line="360" w:lineRule="auto"/>
        <w:rPr>
          <w:rFonts w:ascii="Arial" w:eastAsia="Times New Roman" w:hAnsi="Arial" w:cs="Arial"/>
          <w:color w:val="222222"/>
          <w:sz w:val="24"/>
          <w:szCs w:val="24"/>
          <w:lang w:val="en"/>
        </w:rPr>
      </w:pPr>
    </w:p>
    <w:p w14:paraId="50456249" w14:textId="77777777" w:rsidR="00837470" w:rsidRDefault="00837470" w:rsidP="006344C9">
      <w:pPr>
        <w:spacing w:after="0" w:line="360" w:lineRule="auto"/>
        <w:rPr>
          <w:rFonts w:ascii="Arial" w:eastAsia="Times New Roman" w:hAnsi="Arial" w:cs="Arial"/>
          <w:color w:val="222222"/>
          <w:sz w:val="24"/>
          <w:szCs w:val="24"/>
          <w:lang w:val="en"/>
        </w:rPr>
      </w:pPr>
    </w:p>
    <w:p w14:paraId="56EB41F9" w14:textId="77777777" w:rsidR="00837470" w:rsidRDefault="00837470" w:rsidP="006344C9">
      <w:pPr>
        <w:spacing w:after="0" w:line="360" w:lineRule="auto"/>
        <w:rPr>
          <w:rFonts w:ascii="Arial" w:eastAsia="Times New Roman" w:hAnsi="Arial" w:cs="Arial"/>
          <w:color w:val="222222"/>
          <w:sz w:val="24"/>
          <w:szCs w:val="24"/>
          <w:lang w:val="en"/>
        </w:rPr>
      </w:pPr>
    </w:p>
    <w:p w14:paraId="5F1D53CB" w14:textId="77777777" w:rsidR="00837470" w:rsidRDefault="00837470" w:rsidP="006344C9">
      <w:pPr>
        <w:spacing w:after="0" w:line="360" w:lineRule="auto"/>
        <w:rPr>
          <w:rFonts w:ascii="Arial" w:eastAsia="Times New Roman" w:hAnsi="Arial" w:cs="Arial"/>
          <w:color w:val="222222"/>
          <w:sz w:val="24"/>
          <w:szCs w:val="24"/>
          <w:lang w:val="en"/>
        </w:rPr>
      </w:pPr>
    </w:p>
    <w:p w14:paraId="279A45D7" w14:textId="77777777" w:rsidR="00837470" w:rsidRDefault="00837470" w:rsidP="006344C9">
      <w:pPr>
        <w:spacing w:after="0" w:line="360" w:lineRule="auto"/>
        <w:rPr>
          <w:rFonts w:ascii="Arial" w:eastAsia="Times New Roman" w:hAnsi="Arial" w:cs="Arial"/>
          <w:color w:val="222222"/>
          <w:sz w:val="24"/>
          <w:szCs w:val="24"/>
          <w:lang w:val="en"/>
        </w:rPr>
      </w:pPr>
    </w:p>
    <w:p w14:paraId="1DB8452F" w14:textId="77777777" w:rsidR="00837470" w:rsidRDefault="00837470" w:rsidP="006344C9">
      <w:pPr>
        <w:spacing w:after="0" w:line="360" w:lineRule="auto"/>
        <w:rPr>
          <w:rFonts w:ascii="Arial" w:eastAsia="Times New Roman" w:hAnsi="Arial" w:cs="Arial"/>
          <w:color w:val="222222"/>
          <w:sz w:val="24"/>
          <w:szCs w:val="24"/>
          <w:lang w:val="en"/>
        </w:rPr>
      </w:pPr>
    </w:p>
    <w:p w14:paraId="3F68549F" w14:textId="77777777" w:rsidR="00837470" w:rsidRDefault="00837470" w:rsidP="006344C9">
      <w:pPr>
        <w:spacing w:after="0" w:line="360" w:lineRule="auto"/>
        <w:rPr>
          <w:rFonts w:ascii="Arial" w:eastAsia="Times New Roman" w:hAnsi="Arial" w:cs="Arial"/>
          <w:color w:val="222222"/>
          <w:sz w:val="24"/>
          <w:szCs w:val="24"/>
          <w:lang w:val="en"/>
        </w:rPr>
      </w:pPr>
    </w:p>
    <w:p w14:paraId="646BCE9B" w14:textId="77777777" w:rsidR="00837470" w:rsidRDefault="00837470" w:rsidP="006344C9">
      <w:pPr>
        <w:spacing w:after="0" w:line="360" w:lineRule="auto"/>
        <w:rPr>
          <w:rFonts w:ascii="Arial" w:eastAsia="Times New Roman" w:hAnsi="Arial" w:cs="Arial"/>
          <w:color w:val="222222"/>
          <w:sz w:val="24"/>
          <w:szCs w:val="24"/>
          <w:lang w:val="en"/>
        </w:rPr>
      </w:pPr>
    </w:p>
    <w:p w14:paraId="77A939E4" w14:textId="77777777" w:rsidR="00837470" w:rsidRDefault="00837470" w:rsidP="006344C9">
      <w:pPr>
        <w:spacing w:after="0" w:line="360" w:lineRule="auto"/>
        <w:rPr>
          <w:rFonts w:ascii="Arial" w:eastAsia="Times New Roman" w:hAnsi="Arial" w:cs="Arial"/>
          <w:color w:val="222222"/>
          <w:sz w:val="24"/>
          <w:szCs w:val="24"/>
          <w:lang w:val="en"/>
        </w:rPr>
      </w:pPr>
    </w:p>
    <w:p w14:paraId="644C12D3" w14:textId="77777777" w:rsidR="00837470" w:rsidRDefault="00837470" w:rsidP="006344C9">
      <w:pPr>
        <w:spacing w:after="0" w:line="360" w:lineRule="auto"/>
        <w:rPr>
          <w:rFonts w:ascii="Arial" w:eastAsia="Times New Roman" w:hAnsi="Arial" w:cs="Arial"/>
          <w:color w:val="222222"/>
          <w:sz w:val="24"/>
          <w:szCs w:val="24"/>
          <w:lang w:val="en"/>
        </w:rPr>
      </w:pPr>
    </w:p>
    <w:p w14:paraId="6B74896F" w14:textId="77777777" w:rsidR="00837470" w:rsidRDefault="00837470" w:rsidP="006344C9">
      <w:pPr>
        <w:spacing w:after="0" w:line="360" w:lineRule="auto"/>
        <w:rPr>
          <w:rFonts w:ascii="Arial" w:eastAsia="Times New Roman" w:hAnsi="Arial" w:cs="Arial"/>
          <w:color w:val="222222"/>
          <w:sz w:val="24"/>
          <w:szCs w:val="24"/>
          <w:lang w:val="en"/>
        </w:rPr>
      </w:pPr>
    </w:p>
    <w:p w14:paraId="779E6E58" w14:textId="77777777" w:rsidR="00837470" w:rsidRDefault="00837470" w:rsidP="006344C9">
      <w:pPr>
        <w:spacing w:after="0" w:line="360" w:lineRule="auto"/>
        <w:rPr>
          <w:rFonts w:ascii="Arial" w:eastAsia="Times New Roman" w:hAnsi="Arial" w:cs="Arial"/>
          <w:color w:val="222222"/>
          <w:sz w:val="24"/>
          <w:szCs w:val="24"/>
          <w:lang w:val="en"/>
        </w:rPr>
      </w:pPr>
    </w:p>
    <w:p w14:paraId="5AEF9DCC" w14:textId="70C95A69" w:rsidR="00183B8D" w:rsidRPr="00183B8D" w:rsidRDefault="00183B8D" w:rsidP="006344C9">
      <w:pPr>
        <w:spacing w:after="0" w:line="360" w:lineRule="auto"/>
        <w:rPr>
          <w:rFonts w:ascii="Arial" w:eastAsia="Times New Roman" w:hAnsi="Arial" w:cs="Arial"/>
          <w:b/>
          <w:sz w:val="24"/>
          <w:szCs w:val="24"/>
          <w:lang w:eastAsia="en-GB"/>
        </w:rPr>
      </w:pPr>
      <w:r w:rsidRPr="00183B8D">
        <w:rPr>
          <w:rFonts w:ascii="Arial" w:eastAsia="Times New Roman" w:hAnsi="Arial" w:cs="Arial"/>
          <w:color w:val="222222"/>
          <w:sz w:val="24"/>
          <w:szCs w:val="24"/>
          <w:lang w:val="en"/>
        </w:rPr>
        <w:t xml:space="preserve"> </w:t>
      </w:r>
    </w:p>
    <w:p w14:paraId="3585721A" w14:textId="77777777" w:rsidR="00183B8D" w:rsidRPr="00183B8D" w:rsidRDefault="00183B8D" w:rsidP="006344C9">
      <w:pPr>
        <w:spacing w:after="0" w:line="360" w:lineRule="auto"/>
        <w:rPr>
          <w:rFonts w:ascii="Arial" w:eastAsia="Times New Roman" w:hAnsi="Arial" w:cs="Arial"/>
          <w:b/>
          <w:sz w:val="24"/>
          <w:szCs w:val="24"/>
          <w:lang w:eastAsia="en-GB"/>
        </w:rPr>
      </w:pPr>
    </w:p>
    <w:p w14:paraId="5291AC79" w14:textId="77777777" w:rsidR="006F1AF8" w:rsidRPr="006F1AF8" w:rsidRDefault="006F1AF8" w:rsidP="006344C9">
      <w:pPr>
        <w:spacing w:line="360" w:lineRule="auto"/>
        <w:rPr>
          <w:rFonts w:ascii="Arial" w:hAnsi="Arial" w:cs="Arial"/>
          <w:sz w:val="24"/>
          <w:szCs w:val="24"/>
        </w:rPr>
      </w:pPr>
    </w:p>
    <w:p w14:paraId="39928C1A" w14:textId="77777777" w:rsidR="006F1AF8" w:rsidRPr="00404DAC" w:rsidRDefault="006F1AF8" w:rsidP="006344C9">
      <w:pPr>
        <w:spacing w:line="360" w:lineRule="auto"/>
        <w:rPr>
          <w:rFonts w:ascii="Arial" w:hAnsi="Arial" w:cs="Arial"/>
          <w:sz w:val="24"/>
          <w:szCs w:val="24"/>
        </w:rPr>
      </w:pPr>
    </w:p>
    <w:sectPr w:rsidR="006F1AF8" w:rsidRPr="00404DAC">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BC85E" w14:textId="77777777" w:rsidR="00C40D42" w:rsidRDefault="00C40D42" w:rsidP="000D01B3">
      <w:pPr>
        <w:spacing w:after="0" w:line="240" w:lineRule="auto"/>
      </w:pPr>
      <w:r>
        <w:separator/>
      </w:r>
    </w:p>
  </w:endnote>
  <w:endnote w:type="continuationSeparator" w:id="0">
    <w:p w14:paraId="326BF1AF" w14:textId="77777777" w:rsidR="00C40D42" w:rsidRDefault="00C40D42" w:rsidP="000D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25E1" w14:textId="77777777" w:rsidR="000D01B3" w:rsidRDefault="000D01B3">
    <w:pPr>
      <w:pStyle w:val="Footer"/>
    </w:pPr>
    <w:r>
      <w:rPr>
        <w:noProof/>
        <w:lang w:eastAsia="en-GB"/>
      </w:rPr>
      <w:drawing>
        <wp:anchor distT="0" distB="0" distL="114300" distR="114300" simplePos="0" relativeHeight="251659264" behindDoc="0" locked="0" layoutInCell="1" allowOverlap="1" wp14:anchorId="108496E5" wp14:editId="499D88BC">
          <wp:simplePos x="0" y="0"/>
          <wp:positionH relativeFrom="page">
            <wp:align>left</wp:align>
          </wp:positionH>
          <wp:positionV relativeFrom="paragraph">
            <wp:posOffset>-305435</wp:posOffset>
          </wp:positionV>
          <wp:extent cx="7567930" cy="91375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9137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B792E" w14:textId="77777777" w:rsidR="00C40D42" w:rsidRDefault="00C40D42" w:rsidP="000D01B3">
      <w:pPr>
        <w:spacing w:after="0" w:line="240" w:lineRule="auto"/>
      </w:pPr>
      <w:r>
        <w:separator/>
      </w:r>
    </w:p>
  </w:footnote>
  <w:footnote w:type="continuationSeparator" w:id="0">
    <w:p w14:paraId="7C547423" w14:textId="77777777" w:rsidR="00C40D42" w:rsidRDefault="00C40D42" w:rsidP="000D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AF24" w14:textId="77777777" w:rsidR="000D01B3" w:rsidRDefault="000D01B3">
    <w:pPr>
      <w:pStyle w:val="Header"/>
    </w:pPr>
    <w:r>
      <w:rPr>
        <w:noProof/>
        <w:lang w:eastAsia="en-GB"/>
      </w:rPr>
      <w:drawing>
        <wp:anchor distT="0" distB="0" distL="114300" distR="114300" simplePos="0" relativeHeight="251658240" behindDoc="0" locked="0" layoutInCell="1" allowOverlap="1" wp14:anchorId="7F74E3F4" wp14:editId="4259F7CF">
          <wp:simplePos x="0" y="0"/>
          <wp:positionH relativeFrom="page">
            <wp:align>right</wp:align>
          </wp:positionH>
          <wp:positionV relativeFrom="paragraph">
            <wp:posOffset>-449580</wp:posOffset>
          </wp:positionV>
          <wp:extent cx="755015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B2A"/>
    <w:multiLevelType w:val="hybridMultilevel"/>
    <w:tmpl w:val="0D1AF2AE"/>
    <w:lvl w:ilvl="0" w:tplc="B68232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16C1A"/>
    <w:multiLevelType w:val="hybridMultilevel"/>
    <w:tmpl w:val="387A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16EB8"/>
    <w:multiLevelType w:val="hybridMultilevel"/>
    <w:tmpl w:val="A436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53A75B7"/>
    <w:multiLevelType w:val="multilevel"/>
    <w:tmpl w:val="72E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5149A"/>
    <w:multiLevelType w:val="hybridMultilevel"/>
    <w:tmpl w:val="156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C62A1"/>
    <w:multiLevelType w:val="multilevel"/>
    <w:tmpl w:val="E6F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A5829"/>
    <w:multiLevelType w:val="multilevel"/>
    <w:tmpl w:val="C0A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D310E"/>
    <w:multiLevelType w:val="hybridMultilevel"/>
    <w:tmpl w:val="A33EF62E"/>
    <w:lvl w:ilvl="0" w:tplc="7DC0CA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358CB"/>
    <w:multiLevelType w:val="hybridMultilevel"/>
    <w:tmpl w:val="58B2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BF5248"/>
    <w:multiLevelType w:val="hybridMultilevel"/>
    <w:tmpl w:val="AE707360"/>
    <w:lvl w:ilvl="0" w:tplc="34C4986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D51B5"/>
    <w:multiLevelType w:val="hybridMultilevel"/>
    <w:tmpl w:val="7F76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A1257B"/>
    <w:multiLevelType w:val="hybridMultilevel"/>
    <w:tmpl w:val="34D8B76A"/>
    <w:lvl w:ilvl="0" w:tplc="ECDA160A">
      <w:start w:val="3"/>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32073B"/>
    <w:multiLevelType w:val="hybridMultilevel"/>
    <w:tmpl w:val="0BD4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45309A"/>
    <w:multiLevelType w:val="hybridMultilevel"/>
    <w:tmpl w:val="9D0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23C6B"/>
    <w:multiLevelType w:val="hybridMultilevel"/>
    <w:tmpl w:val="25CEB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602E69"/>
    <w:multiLevelType w:val="hybridMultilevel"/>
    <w:tmpl w:val="6D40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066A9"/>
    <w:multiLevelType w:val="hybridMultilevel"/>
    <w:tmpl w:val="5C465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A403B"/>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E41034E"/>
    <w:multiLevelType w:val="hybridMultilevel"/>
    <w:tmpl w:val="C8E21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672803"/>
    <w:multiLevelType w:val="hybridMultilevel"/>
    <w:tmpl w:val="1804B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F6111E"/>
    <w:multiLevelType w:val="hybridMultilevel"/>
    <w:tmpl w:val="CD3C276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9C95B84"/>
    <w:multiLevelType w:val="multilevel"/>
    <w:tmpl w:val="B456F416"/>
    <w:lvl w:ilvl="0">
      <w:start w:val="1"/>
      <w:numFmt w:val="decimal"/>
      <w:lvlText w:val="%1."/>
      <w:lvlJc w:val="left"/>
      <w:pPr>
        <w:tabs>
          <w:tab w:val="num" w:pos="720"/>
        </w:tabs>
        <w:ind w:left="720" w:hanging="720"/>
      </w:pPr>
      <w:rPr>
        <w:rFonts w:ascii="Arial" w:hAnsi="Arial" w:cs="Arial" w:hint="default"/>
        <w:b w:val="0"/>
        <w:i w:val="0"/>
        <w:sz w:val="24"/>
      </w:rPr>
    </w:lvl>
    <w:lvl w:ilvl="1">
      <w:start w:val="1"/>
      <w:numFmt w:val="decimal"/>
      <w:lvlText w:val="%1.%2"/>
      <w:lvlJc w:val="left"/>
      <w:pPr>
        <w:tabs>
          <w:tab w:val="num" w:pos="720"/>
        </w:tabs>
        <w:ind w:left="720" w:hanging="720"/>
      </w:pPr>
      <w:rPr>
        <w:rFonts w:ascii="Arial" w:hAnsi="Arial" w:cs="Arial" w:hint="default"/>
        <w:b w:val="0"/>
        <w:i w:val="0"/>
        <w:sz w:val="24"/>
      </w:rPr>
    </w:lvl>
    <w:lvl w:ilvl="2">
      <w:start w:val="1"/>
      <w:numFmt w:val="decimal"/>
      <w:lvlText w:val="%1.%2.%3"/>
      <w:lvlJc w:val="left"/>
      <w:pPr>
        <w:tabs>
          <w:tab w:val="num" w:pos="1584"/>
        </w:tabs>
        <w:ind w:left="1584" w:hanging="864"/>
      </w:pPr>
      <w:rPr>
        <w:rFonts w:ascii="Arial" w:hAnsi="Arial" w:cs="Arial" w:hint="default"/>
        <w:b w:val="0"/>
      </w:r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0E531F4"/>
    <w:multiLevelType w:val="hybridMultilevel"/>
    <w:tmpl w:val="ADAA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A809A4"/>
    <w:multiLevelType w:val="hybridMultilevel"/>
    <w:tmpl w:val="01DE0856"/>
    <w:lvl w:ilvl="0" w:tplc="1C183A8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B9287D"/>
    <w:multiLevelType w:val="hybridMultilevel"/>
    <w:tmpl w:val="0E9C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B937DF"/>
    <w:multiLevelType w:val="hybridMultilevel"/>
    <w:tmpl w:val="D46CE3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5334A3"/>
    <w:multiLevelType w:val="hybridMultilevel"/>
    <w:tmpl w:val="E736813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520882"/>
    <w:multiLevelType w:val="hybridMultilevel"/>
    <w:tmpl w:val="33780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D2624A"/>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A5F0A28"/>
    <w:multiLevelType w:val="multilevel"/>
    <w:tmpl w:val="BCF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48053E"/>
    <w:multiLevelType w:val="hybridMultilevel"/>
    <w:tmpl w:val="84401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51B55FC"/>
    <w:multiLevelType w:val="hybridMultilevel"/>
    <w:tmpl w:val="88DCD0CC"/>
    <w:lvl w:ilvl="0" w:tplc="AFEC9822">
      <w:start w:val="2"/>
      <w:numFmt w:val="decimal"/>
      <w:lvlText w:val="%1."/>
      <w:lvlJc w:val="left"/>
      <w:pPr>
        <w:ind w:left="360" w:hanging="36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1F1D35"/>
    <w:multiLevelType w:val="hybridMultilevel"/>
    <w:tmpl w:val="6798B20A"/>
    <w:lvl w:ilvl="0" w:tplc="4DC86A5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2B1BD1"/>
    <w:multiLevelType w:val="hybridMultilevel"/>
    <w:tmpl w:val="CAD042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31"/>
  </w:num>
  <w:num w:numId="7">
    <w:abstractNumId w:val="11"/>
  </w:num>
  <w:num w:numId="8">
    <w:abstractNumId w:val="15"/>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20"/>
  </w:num>
  <w:num w:numId="14">
    <w:abstractNumId w:val="27"/>
  </w:num>
  <w:num w:numId="15">
    <w:abstractNumId w:val="26"/>
  </w:num>
  <w:num w:numId="16">
    <w:abstractNumId w:val="16"/>
  </w:num>
  <w:num w:numId="17">
    <w:abstractNumId w:val="8"/>
  </w:num>
  <w:num w:numId="18">
    <w:abstractNumId w:val="24"/>
  </w:num>
  <w:num w:numId="19">
    <w:abstractNumId w:val="32"/>
  </w:num>
  <w:num w:numId="20">
    <w:abstractNumId w:val="28"/>
  </w:num>
  <w:num w:numId="21">
    <w:abstractNumId w:val="2"/>
  </w:num>
  <w:num w:numId="22">
    <w:abstractNumId w:val="23"/>
  </w:num>
  <w:num w:numId="23">
    <w:abstractNumId w:val="14"/>
  </w:num>
  <w:num w:numId="24">
    <w:abstractNumId w:val="0"/>
  </w:num>
  <w:num w:numId="25">
    <w:abstractNumId w:val="6"/>
  </w:num>
  <w:num w:numId="26">
    <w:abstractNumId w:val="5"/>
  </w:num>
  <w:num w:numId="27">
    <w:abstractNumId w:val="3"/>
  </w:num>
  <w:num w:numId="28">
    <w:abstractNumId w:val="1"/>
  </w:num>
  <w:num w:numId="29">
    <w:abstractNumId w:val="22"/>
  </w:num>
  <w:num w:numId="30">
    <w:abstractNumId w:val="4"/>
  </w:num>
  <w:num w:numId="31">
    <w:abstractNumId w:val="30"/>
  </w:num>
  <w:num w:numId="32">
    <w:abstractNumId w:val="7"/>
  </w:num>
  <w:num w:numId="33">
    <w:abstractNumId w:val="10"/>
  </w:num>
  <w:num w:numId="34">
    <w:abstractNumId w:val="33"/>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8D"/>
    <w:rsid w:val="00015070"/>
    <w:rsid w:val="000165AC"/>
    <w:rsid w:val="00016710"/>
    <w:rsid w:val="0003419E"/>
    <w:rsid w:val="00056A11"/>
    <w:rsid w:val="000651AF"/>
    <w:rsid w:val="00067312"/>
    <w:rsid w:val="00067B68"/>
    <w:rsid w:val="000717DF"/>
    <w:rsid w:val="0008283E"/>
    <w:rsid w:val="00087A6D"/>
    <w:rsid w:val="0009060C"/>
    <w:rsid w:val="00093D5C"/>
    <w:rsid w:val="000B4E1D"/>
    <w:rsid w:val="000C32D8"/>
    <w:rsid w:val="000D01B3"/>
    <w:rsid w:val="000D01B8"/>
    <w:rsid w:val="000D0FDE"/>
    <w:rsid w:val="000D62FC"/>
    <w:rsid w:val="001007FC"/>
    <w:rsid w:val="00100BCC"/>
    <w:rsid w:val="00100FBF"/>
    <w:rsid w:val="001073CD"/>
    <w:rsid w:val="001307F4"/>
    <w:rsid w:val="00133CF7"/>
    <w:rsid w:val="00152620"/>
    <w:rsid w:val="001562B9"/>
    <w:rsid w:val="0016798A"/>
    <w:rsid w:val="001720FD"/>
    <w:rsid w:val="00173209"/>
    <w:rsid w:val="00174058"/>
    <w:rsid w:val="00175E42"/>
    <w:rsid w:val="00177F31"/>
    <w:rsid w:val="0018066E"/>
    <w:rsid w:val="00183B88"/>
    <w:rsid w:val="00183B8D"/>
    <w:rsid w:val="0019126B"/>
    <w:rsid w:val="00193E6A"/>
    <w:rsid w:val="00195886"/>
    <w:rsid w:val="00195A2C"/>
    <w:rsid w:val="001B3756"/>
    <w:rsid w:val="001C4B96"/>
    <w:rsid w:val="001D492E"/>
    <w:rsid w:val="001E236D"/>
    <w:rsid w:val="001F3AD2"/>
    <w:rsid w:val="001F52A2"/>
    <w:rsid w:val="001F67DF"/>
    <w:rsid w:val="00200D8C"/>
    <w:rsid w:val="00204749"/>
    <w:rsid w:val="002166C0"/>
    <w:rsid w:val="00231CAC"/>
    <w:rsid w:val="00234D15"/>
    <w:rsid w:val="002403BD"/>
    <w:rsid w:val="002450DA"/>
    <w:rsid w:val="0025372B"/>
    <w:rsid w:val="00261A87"/>
    <w:rsid w:val="00264603"/>
    <w:rsid w:val="00264FE0"/>
    <w:rsid w:val="002673D7"/>
    <w:rsid w:val="00273500"/>
    <w:rsid w:val="0028040E"/>
    <w:rsid w:val="0029228E"/>
    <w:rsid w:val="0029256E"/>
    <w:rsid w:val="002A27C0"/>
    <w:rsid w:val="002A68C8"/>
    <w:rsid w:val="002B6629"/>
    <w:rsid w:val="002C0419"/>
    <w:rsid w:val="002D55B5"/>
    <w:rsid w:val="002E03A8"/>
    <w:rsid w:val="002E31C9"/>
    <w:rsid w:val="002F31B5"/>
    <w:rsid w:val="00310C11"/>
    <w:rsid w:val="0031181E"/>
    <w:rsid w:val="00312559"/>
    <w:rsid w:val="00313CA3"/>
    <w:rsid w:val="00314C91"/>
    <w:rsid w:val="0031601C"/>
    <w:rsid w:val="003224C5"/>
    <w:rsid w:val="00324BB0"/>
    <w:rsid w:val="00326E37"/>
    <w:rsid w:val="003471DA"/>
    <w:rsid w:val="00355796"/>
    <w:rsid w:val="0036432B"/>
    <w:rsid w:val="00365C3C"/>
    <w:rsid w:val="00380385"/>
    <w:rsid w:val="0039414A"/>
    <w:rsid w:val="003944E9"/>
    <w:rsid w:val="003B013D"/>
    <w:rsid w:val="003B6B3F"/>
    <w:rsid w:val="003E6EA3"/>
    <w:rsid w:val="003F016D"/>
    <w:rsid w:val="003F481C"/>
    <w:rsid w:val="00404DAC"/>
    <w:rsid w:val="00414A9D"/>
    <w:rsid w:val="00423F95"/>
    <w:rsid w:val="004270F6"/>
    <w:rsid w:val="00450B52"/>
    <w:rsid w:val="00450E7E"/>
    <w:rsid w:val="00450F5F"/>
    <w:rsid w:val="0045594B"/>
    <w:rsid w:val="004666A1"/>
    <w:rsid w:val="00476D53"/>
    <w:rsid w:val="0049058E"/>
    <w:rsid w:val="00490862"/>
    <w:rsid w:val="00496BFD"/>
    <w:rsid w:val="004A6B00"/>
    <w:rsid w:val="004B0873"/>
    <w:rsid w:val="004B7495"/>
    <w:rsid w:val="004C37CC"/>
    <w:rsid w:val="004C4A72"/>
    <w:rsid w:val="004D4BDA"/>
    <w:rsid w:val="004D4EC3"/>
    <w:rsid w:val="004D5199"/>
    <w:rsid w:val="004D767E"/>
    <w:rsid w:val="004E15E7"/>
    <w:rsid w:val="004F0102"/>
    <w:rsid w:val="004F057A"/>
    <w:rsid w:val="004F23CF"/>
    <w:rsid w:val="004F3327"/>
    <w:rsid w:val="004F448D"/>
    <w:rsid w:val="004F45E6"/>
    <w:rsid w:val="00501EC8"/>
    <w:rsid w:val="00514617"/>
    <w:rsid w:val="00517B09"/>
    <w:rsid w:val="005237C4"/>
    <w:rsid w:val="005326DA"/>
    <w:rsid w:val="00532E60"/>
    <w:rsid w:val="00534BBD"/>
    <w:rsid w:val="00537D7F"/>
    <w:rsid w:val="00542E18"/>
    <w:rsid w:val="00544EAF"/>
    <w:rsid w:val="005607FC"/>
    <w:rsid w:val="0056278B"/>
    <w:rsid w:val="00585A50"/>
    <w:rsid w:val="00586AE8"/>
    <w:rsid w:val="00587C41"/>
    <w:rsid w:val="00595CAA"/>
    <w:rsid w:val="00596195"/>
    <w:rsid w:val="00596368"/>
    <w:rsid w:val="005A1C1A"/>
    <w:rsid w:val="005A4F64"/>
    <w:rsid w:val="005C16C2"/>
    <w:rsid w:val="005D5601"/>
    <w:rsid w:val="005E25F0"/>
    <w:rsid w:val="005E44E6"/>
    <w:rsid w:val="0062212D"/>
    <w:rsid w:val="006225AE"/>
    <w:rsid w:val="00625B2B"/>
    <w:rsid w:val="006304C0"/>
    <w:rsid w:val="00630FA6"/>
    <w:rsid w:val="006344C9"/>
    <w:rsid w:val="00641040"/>
    <w:rsid w:val="00643473"/>
    <w:rsid w:val="00651351"/>
    <w:rsid w:val="00653464"/>
    <w:rsid w:val="0065737F"/>
    <w:rsid w:val="00666D94"/>
    <w:rsid w:val="006861EB"/>
    <w:rsid w:val="00686E8A"/>
    <w:rsid w:val="00692307"/>
    <w:rsid w:val="00695782"/>
    <w:rsid w:val="006C03BE"/>
    <w:rsid w:val="006D03F9"/>
    <w:rsid w:val="006D34A5"/>
    <w:rsid w:val="006E1CFC"/>
    <w:rsid w:val="006F1AF8"/>
    <w:rsid w:val="006F3954"/>
    <w:rsid w:val="00701957"/>
    <w:rsid w:val="00701C46"/>
    <w:rsid w:val="00703391"/>
    <w:rsid w:val="00710533"/>
    <w:rsid w:val="007113AF"/>
    <w:rsid w:val="00712395"/>
    <w:rsid w:val="00746FE3"/>
    <w:rsid w:val="007620CB"/>
    <w:rsid w:val="00765C17"/>
    <w:rsid w:val="0077472C"/>
    <w:rsid w:val="00781BDF"/>
    <w:rsid w:val="00795528"/>
    <w:rsid w:val="007A7A3D"/>
    <w:rsid w:val="007C451F"/>
    <w:rsid w:val="007D6885"/>
    <w:rsid w:val="007D6E13"/>
    <w:rsid w:val="007E256E"/>
    <w:rsid w:val="007F0FB1"/>
    <w:rsid w:val="007F709A"/>
    <w:rsid w:val="00801232"/>
    <w:rsid w:val="00805E11"/>
    <w:rsid w:val="00806A55"/>
    <w:rsid w:val="00806CCA"/>
    <w:rsid w:val="008178C6"/>
    <w:rsid w:val="008211FD"/>
    <w:rsid w:val="00832A1E"/>
    <w:rsid w:val="00832AD9"/>
    <w:rsid w:val="00837470"/>
    <w:rsid w:val="00841936"/>
    <w:rsid w:val="00851879"/>
    <w:rsid w:val="00854CF2"/>
    <w:rsid w:val="008731C0"/>
    <w:rsid w:val="00873564"/>
    <w:rsid w:val="008736A4"/>
    <w:rsid w:val="00880156"/>
    <w:rsid w:val="00880F45"/>
    <w:rsid w:val="008A179A"/>
    <w:rsid w:val="008C552E"/>
    <w:rsid w:val="008D37EC"/>
    <w:rsid w:val="008D6A9B"/>
    <w:rsid w:val="008E2B80"/>
    <w:rsid w:val="008E7492"/>
    <w:rsid w:val="008F2363"/>
    <w:rsid w:val="009119C0"/>
    <w:rsid w:val="0094779C"/>
    <w:rsid w:val="00984018"/>
    <w:rsid w:val="009868F9"/>
    <w:rsid w:val="009A0599"/>
    <w:rsid w:val="009C56C7"/>
    <w:rsid w:val="009C7564"/>
    <w:rsid w:val="009D007D"/>
    <w:rsid w:val="009D07A1"/>
    <w:rsid w:val="009D27AF"/>
    <w:rsid w:val="009D28A8"/>
    <w:rsid w:val="009D3B12"/>
    <w:rsid w:val="009E41E4"/>
    <w:rsid w:val="009E7A49"/>
    <w:rsid w:val="009F7E2C"/>
    <w:rsid w:val="00A075BB"/>
    <w:rsid w:val="00A147C5"/>
    <w:rsid w:val="00A1506A"/>
    <w:rsid w:val="00A16E4F"/>
    <w:rsid w:val="00A258B7"/>
    <w:rsid w:val="00A31965"/>
    <w:rsid w:val="00A32C65"/>
    <w:rsid w:val="00A36C8B"/>
    <w:rsid w:val="00A37830"/>
    <w:rsid w:val="00A420D2"/>
    <w:rsid w:val="00A42FEB"/>
    <w:rsid w:val="00A454D1"/>
    <w:rsid w:val="00A62E9B"/>
    <w:rsid w:val="00A65AFB"/>
    <w:rsid w:val="00A678A3"/>
    <w:rsid w:val="00A7702E"/>
    <w:rsid w:val="00A8009B"/>
    <w:rsid w:val="00A937E9"/>
    <w:rsid w:val="00AA1AF9"/>
    <w:rsid w:val="00AA31E2"/>
    <w:rsid w:val="00AB0CAD"/>
    <w:rsid w:val="00AB3D56"/>
    <w:rsid w:val="00AC464C"/>
    <w:rsid w:val="00AE2F31"/>
    <w:rsid w:val="00B00699"/>
    <w:rsid w:val="00B1319C"/>
    <w:rsid w:val="00B13818"/>
    <w:rsid w:val="00B20FA7"/>
    <w:rsid w:val="00B36354"/>
    <w:rsid w:val="00B429AC"/>
    <w:rsid w:val="00B4582C"/>
    <w:rsid w:val="00B51D2E"/>
    <w:rsid w:val="00B7069A"/>
    <w:rsid w:val="00B73952"/>
    <w:rsid w:val="00B8169E"/>
    <w:rsid w:val="00B86EC6"/>
    <w:rsid w:val="00B91EFC"/>
    <w:rsid w:val="00B95BCB"/>
    <w:rsid w:val="00BA09BE"/>
    <w:rsid w:val="00BB2A7E"/>
    <w:rsid w:val="00BC54E0"/>
    <w:rsid w:val="00BC5BD0"/>
    <w:rsid w:val="00BC680A"/>
    <w:rsid w:val="00BC7381"/>
    <w:rsid w:val="00BC74A5"/>
    <w:rsid w:val="00BE17DE"/>
    <w:rsid w:val="00BE3664"/>
    <w:rsid w:val="00BF0F62"/>
    <w:rsid w:val="00BF5E32"/>
    <w:rsid w:val="00C006B9"/>
    <w:rsid w:val="00C00D02"/>
    <w:rsid w:val="00C06891"/>
    <w:rsid w:val="00C14406"/>
    <w:rsid w:val="00C20900"/>
    <w:rsid w:val="00C32636"/>
    <w:rsid w:val="00C3273E"/>
    <w:rsid w:val="00C33DF2"/>
    <w:rsid w:val="00C37F6D"/>
    <w:rsid w:val="00C40BB1"/>
    <w:rsid w:val="00C40D42"/>
    <w:rsid w:val="00C559E8"/>
    <w:rsid w:val="00C561F1"/>
    <w:rsid w:val="00C603DB"/>
    <w:rsid w:val="00C61A99"/>
    <w:rsid w:val="00C901C2"/>
    <w:rsid w:val="00C914E1"/>
    <w:rsid w:val="00C93218"/>
    <w:rsid w:val="00CB0404"/>
    <w:rsid w:val="00CB2454"/>
    <w:rsid w:val="00CB2967"/>
    <w:rsid w:val="00CC4C0F"/>
    <w:rsid w:val="00CC4C67"/>
    <w:rsid w:val="00CC5E01"/>
    <w:rsid w:val="00CC60EA"/>
    <w:rsid w:val="00CD7C33"/>
    <w:rsid w:val="00CE22FF"/>
    <w:rsid w:val="00CF30D5"/>
    <w:rsid w:val="00CF665F"/>
    <w:rsid w:val="00D00054"/>
    <w:rsid w:val="00D0630F"/>
    <w:rsid w:val="00D06BB7"/>
    <w:rsid w:val="00D07B19"/>
    <w:rsid w:val="00D120C9"/>
    <w:rsid w:val="00D159B5"/>
    <w:rsid w:val="00D23628"/>
    <w:rsid w:val="00D24CA2"/>
    <w:rsid w:val="00D30CE5"/>
    <w:rsid w:val="00D33576"/>
    <w:rsid w:val="00D41F04"/>
    <w:rsid w:val="00D43667"/>
    <w:rsid w:val="00D6122B"/>
    <w:rsid w:val="00D65332"/>
    <w:rsid w:val="00D74AD0"/>
    <w:rsid w:val="00DB4E63"/>
    <w:rsid w:val="00DB56EB"/>
    <w:rsid w:val="00DD02DF"/>
    <w:rsid w:val="00DD2C5D"/>
    <w:rsid w:val="00DF0DD2"/>
    <w:rsid w:val="00DF2807"/>
    <w:rsid w:val="00E11032"/>
    <w:rsid w:val="00E110BC"/>
    <w:rsid w:val="00E211AA"/>
    <w:rsid w:val="00E33553"/>
    <w:rsid w:val="00E41083"/>
    <w:rsid w:val="00E53259"/>
    <w:rsid w:val="00E87691"/>
    <w:rsid w:val="00E9580B"/>
    <w:rsid w:val="00E95DD8"/>
    <w:rsid w:val="00EA7A1D"/>
    <w:rsid w:val="00EB1208"/>
    <w:rsid w:val="00EC1692"/>
    <w:rsid w:val="00EC1907"/>
    <w:rsid w:val="00ED1AD8"/>
    <w:rsid w:val="00ED387B"/>
    <w:rsid w:val="00EE2F0E"/>
    <w:rsid w:val="00EE3598"/>
    <w:rsid w:val="00EE4799"/>
    <w:rsid w:val="00EE6559"/>
    <w:rsid w:val="00EF06A3"/>
    <w:rsid w:val="00EF3E99"/>
    <w:rsid w:val="00EF47A3"/>
    <w:rsid w:val="00EF5282"/>
    <w:rsid w:val="00F047AE"/>
    <w:rsid w:val="00F05D2B"/>
    <w:rsid w:val="00F11D49"/>
    <w:rsid w:val="00F207D3"/>
    <w:rsid w:val="00F21708"/>
    <w:rsid w:val="00F24489"/>
    <w:rsid w:val="00F36BDA"/>
    <w:rsid w:val="00F41BBC"/>
    <w:rsid w:val="00F45D18"/>
    <w:rsid w:val="00F52003"/>
    <w:rsid w:val="00F54E68"/>
    <w:rsid w:val="00F55FE7"/>
    <w:rsid w:val="00F60D12"/>
    <w:rsid w:val="00F61EF2"/>
    <w:rsid w:val="00F637A7"/>
    <w:rsid w:val="00F749D3"/>
    <w:rsid w:val="00F86CA3"/>
    <w:rsid w:val="00F87875"/>
    <w:rsid w:val="00FA6A10"/>
    <w:rsid w:val="00FB4DDC"/>
    <w:rsid w:val="00FB6994"/>
    <w:rsid w:val="00FC64E7"/>
    <w:rsid w:val="00FD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4E548"/>
  <w15:chartTrackingRefBased/>
  <w15:docId w15:val="{D1F33D54-8E05-4DD9-A68E-2574516B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183B8D"/>
    <w:pPr>
      <w:keepNext/>
      <w:keepLines/>
      <w:spacing w:before="140" w:after="140" w:line="240" w:lineRule="auto"/>
      <w:jc w:val="center"/>
      <w:outlineLvl w:val="0"/>
    </w:pPr>
    <w:rPr>
      <w:rFonts w:ascii="Arial" w:eastAsia="Times New Roman" w:hAnsi="Arial" w:cs="Arial"/>
      <w:b/>
      <w:bCs/>
      <w:sz w:val="36"/>
      <w:szCs w:val="32"/>
      <w:lang w:eastAsia="en-GB"/>
    </w:rPr>
  </w:style>
  <w:style w:type="paragraph" w:styleId="Heading3">
    <w:name w:val="heading 3"/>
    <w:basedOn w:val="Normal"/>
    <w:next w:val="Normal"/>
    <w:link w:val="Heading3Char"/>
    <w:uiPriority w:val="9"/>
    <w:qFormat/>
    <w:rsid w:val="00183B8D"/>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B8D"/>
    <w:rPr>
      <w:rFonts w:ascii="Arial" w:eastAsia="Times New Roman" w:hAnsi="Arial" w:cs="Arial"/>
      <w:b/>
      <w:bCs/>
      <w:sz w:val="36"/>
      <w:szCs w:val="32"/>
      <w:lang w:eastAsia="en-GB"/>
    </w:rPr>
  </w:style>
  <w:style w:type="character" w:customStyle="1" w:styleId="Heading3Char">
    <w:name w:val="Heading 3 Char"/>
    <w:basedOn w:val="DefaultParagraphFont"/>
    <w:link w:val="Heading3"/>
    <w:uiPriority w:val="9"/>
    <w:rsid w:val="00183B8D"/>
    <w:rPr>
      <w:rFonts w:ascii="Cambria" w:eastAsia="Times New Roman" w:hAnsi="Cambria" w:cs="Times New Roman"/>
      <w:b/>
      <w:bCs/>
      <w:color w:val="4F81BD"/>
      <w:sz w:val="24"/>
      <w:szCs w:val="24"/>
    </w:rPr>
  </w:style>
  <w:style w:type="character" w:styleId="Hyperlink">
    <w:name w:val="Hyperlink"/>
    <w:uiPriority w:val="99"/>
    <w:unhideWhenUsed/>
    <w:rsid w:val="00183B8D"/>
    <w:rPr>
      <w:color w:val="0000FF"/>
      <w:u w:val="single"/>
    </w:rPr>
  </w:style>
  <w:style w:type="paragraph" w:styleId="BodyText">
    <w:name w:val="Body Text"/>
    <w:basedOn w:val="Normal"/>
    <w:link w:val="BodyTextChar"/>
    <w:uiPriority w:val="99"/>
    <w:semiHidden/>
    <w:unhideWhenUsed/>
    <w:rsid w:val="00183B8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83B8D"/>
    <w:rPr>
      <w:rFonts w:ascii="Times New Roman" w:eastAsia="Times New Roman" w:hAnsi="Times New Roman" w:cs="Times New Roman"/>
      <w:sz w:val="24"/>
      <w:szCs w:val="24"/>
    </w:rPr>
  </w:style>
  <w:style w:type="paragraph" w:styleId="ListParagraph">
    <w:name w:val="List Paragraph"/>
    <w:basedOn w:val="Normal"/>
    <w:uiPriority w:val="34"/>
    <w:qFormat/>
    <w:rsid w:val="00183B8D"/>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183B8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olorfulList-Accent1Char">
    <w:name w:val="Colorful List - Accent 1 Char"/>
    <w:aliases w:val="OBC Bullet Char,List Paragraph12 Char,F5 List Paragraph Char,List Paragraph11 Char,Colorful List - Accent 11 Char,Normal numbered Char,List Paragraph1 Char,Dot pt Char,No Spacing1 Char,List Paragraph Char Char Char Char"/>
    <w:link w:val="ColorfulList-Accent11"/>
    <w:uiPriority w:val="34"/>
    <w:qFormat/>
    <w:locked/>
    <w:rsid w:val="00183B8D"/>
    <w:rPr>
      <w:rFonts w:ascii="Times New Roman" w:eastAsia="Times New Roman" w:hAnsi="Times New Roman" w:cs="Times New Roman"/>
      <w:sz w:val="24"/>
      <w:szCs w:val="24"/>
    </w:rPr>
  </w:style>
  <w:style w:type="paragraph" w:customStyle="1" w:styleId="ColorfulList-Accent11">
    <w:name w:val="Colorful List - Accent 11"/>
    <w:aliases w:val="OBC Bullet,List Paragraph12,F5 List Paragraph,List Paragraph11,Colorful List - Accent 111,Normal numbered,List Paragraph1,Dot pt,No Spacing1,List Paragraph Char Char Char,Indicator Text,Numbered Para 1,Bullet Points"/>
    <w:basedOn w:val="Normal"/>
    <w:link w:val="ColorfulList-Accent1Char"/>
    <w:uiPriority w:val="34"/>
    <w:qFormat/>
    <w:rsid w:val="00183B8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2E03A8"/>
    <w:rPr>
      <w:sz w:val="16"/>
      <w:szCs w:val="16"/>
    </w:rPr>
  </w:style>
  <w:style w:type="paragraph" w:styleId="CommentText">
    <w:name w:val="annotation text"/>
    <w:basedOn w:val="Normal"/>
    <w:link w:val="CommentTextChar"/>
    <w:uiPriority w:val="99"/>
    <w:semiHidden/>
    <w:unhideWhenUsed/>
    <w:rsid w:val="002E03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E03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A8"/>
    <w:rPr>
      <w:rFonts w:ascii="Segoe UI" w:hAnsi="Segoe UI" w:cs="Segoe UI"/>
      <w:sz w:val="18"/>
      <w:szCs w:val="18"/>
    </w:rPr>
  </w:style>
  <w:style w:type="character" w:styleId="FollowedHyperlink">
    <w:name w:val="FollowedHyperlink"/>
    <w:basedOn w:val="DefaultParagraphFont"/>
    <w:uiPriority w:val="99"/>
    <w:semiHidden/>
    <w:unhideWhenUsed/>
    <w:rsid w:val="008D37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62E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2E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D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B3"/>
  </w:style>
  <w:style w:type="paragraph" w:styleId="Footer">
    <w:name w:val="footer"/>
    <w:basedOn w:val="Normal"/>
    <w:link w:val="FooterChar"/>
    <w:uiPriority w:val="99"/>
    <w:unhideWhenUsed/>
    <w:rsid w:val="000D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B3"/>
  </w:style>
  <w:style w:type="paragraph" w:styleId="Revision">
    <w:name w:val="Revision"/>
    <w:hidden/>
    <w:uiPriority w:val="99"/>
    <w:semiHidden/>
    <w:rsid w:val="00501EC8"/>
    <w:pPr>
      <w:spacing w:after="0" w:line="240" w:lineRule="auto"/>
    </w:pPr>
  </w:style>
  <w:style w:type="paragraph" w:styleId="NormalWeb">
    <w:name w:val="Normal (Web)"/>
    <w:basedOn w:val="Normal"/>
    <w:uiPriority w:val="99"/>
    <w:unhideWhenUsed/>
    <w:rsid w:val="003643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C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187">
      <w:bodyDiv w:val="1"/>
      <w:marLeft w:val="0"/>
      <w:marRight w:val="0"/>
      <w:marTop w:val="0"/>
      <w:marBottom w:val="0"/>
      <w:divBdr>
        <w:top w:val="none" w:sz="0" w:space="0" w:color="auto"/>
        <w:left w:val="none" w:sz="0" w:space="0" w:color="auto"/>
        <w:bottom w:val="none" w:sz="0" w:space="0" w:color="auto"/>
        <w:right w:val="none" w:sz="0" w:space="0" w:color="auto"/>
      </w:divBdr>
    </w:div>
    <w:div w:id="110906046">
      <w:bodyDiv w:val="1"/>
      <w:marLeft w:val="0"/>
      <w:marRight w:val="0"/>
      <w:marTop w:val="0"/>
      <w:marBottom w:val="0"/>
      <w:divBdr>
        <w:top w:val="none" w:sz="0" w:space="0" w:color="auto"/>
        <w:left w:val="none" w:sz="0" w:space="0" w:color="auto"/>
        <w:bottom w:val="none" w:sz="0" w:space="0" w:color="auto"/>
        <w:right w:val="none" w:sz="0" w:space="0" w:color="auto"/>
      </w:divBdr>
    </w:div>
    <w:div w:id="225839348">
      <w:bodyDiv w:val="1"/>
      <w:marLeft w:val="0"/>
      <w:marRight w:val="0"/>
      <w:marTop w:val="0"/>
      <w:marBottom w:val="0"/>
      <w:divBdr>
        <w:top w:val="none" w:sz="0" w:space="0" w:color="auto"/>
        <w:left w:val="none" w:sz="0" w:space="0" w:color="auto"/>
        <w:bottom w:val="none" w:sz="0" w:space="0" w:color="auto"/>
        <w:right w:val="none" w:sz="0" w:space="0" w:color="auto"/>
      </w:divBdr>
    </w:div>
    <w:div w:id="380599433">
      <w:bodyDiv w:val="1"/>
      <w:marLeft w:val="0"/>
      <w:marRight w:val="0"/>
      <w:marTop w:val="0"/>
      <w:marBottom w:val="0"/>
      <w:divBdr>
        <w:top w:val="none" w:sz="0" w:space="0" w:color="auto"/>
        <w:left w:val="none" w:sz="0" w:space="0" w:color="auto"/>
        <w:bottom w:val="none" w:sz="0" w:space="0" w:color="auto"/>
        <w:right w:val="none" w:sz="0" w:space="0" w:color="auto"/>
      </w:divBdr>
    </w:div>
    <w:div w:id="583999855">
      <w:bodyDiv w:val="1"/>
      <w:marLeft w:val="0"/>
      <w:marRight w:val="0"/>
      <w:marTop w:val="0"/>
      <w:marBottom w:val="0"/>
      <w:divBdr>
        <w:top w:val="none" w:sz="0" w:space="0" w:color="auto"/>
        <w:left w:val="none" w:sz="0" w:space="0" w:color="auto"/>
        <w:bottom w:val="none" w:sz="0" w:space="0" w:color="auto"/>
        <w:right w:val="none" w:sz="0" w:space="0" w:color="auto"/>
      </w:divBdr>
    </w:div>
    <w:div w:id="745341883">
      <w:bodyDiv w:val="1"/>
      <w:marLeft w:val="0"/>
      <w:marRight w:val="0"/>
      <w:marTop w:val="0"/>
      <w:marBottom w:val="0"/>
      <w:divBdr>
        <w:top w:val="none" w:sz="0" w:space="0" w:color="auto"/>
        <w:left w:val="none" w:sz="0" w:space="0" w:color="auto"/>
        <w:bottom w:val="none" w:sz="0" w:space="0" w:color="auto"/>
        <w:right w:val="none" w:sz="0" w:space="0" w:color="auto"/>
      </w:divBdr>
    </w:div>
    <w:div w:id="797257904">
      <w:bodyDiv w:val="1"/>
      <w:marLeft w:val="0"/>
      <w:marRight w:val="0"/>
      <w:marTop w:val="0"/>
      <w:marBottom w:val="0"/>
      <w:divBdr>
        <w:top w:val="none" w:sz="0" w:space="0" w:color="auto"/>
        <w:left w:val="none" w:sz="0" w:space="0" w:color="auto"/>
        <w:bottom w:val="none" w:sz="0" w:space="0" w:color="auto"/>
        <w:right w:val="none" w:sz="0" w:space="0" w:color="auto"/>
      </w:divBdr>
    </w:div>
    <w:div w:id="821385190">
      <w:bodyDiv w:val="1"/>
      <w:marLeft w:val="0"/>
      <w:marRight w:val="0"/>
      <w:marTop w:val="0"/>
      <w:marBottom w:val="0"/>
      <w:divBdr>
        <w:top w:val="none" w:sz="0" w:space="0" w:color="auto"/>
        <w:left w:val="none" w:sz="0" w:space="0" w:color="auto"/>
        <w:bottom w:val="none" w:sz="0" w:space="0" w:color="auto"/>
        <w:right w:val="none" w:sz="0" w:space="0" w:color="auto"/>
      </w:divBdr>
    </w:div>
    <w:div w:id="895971282">
      <w:bodyDiv w:val="1"/>
      <w:marLeft w:val="0"/>
      <w:marRight w:val="0"/>
      <w:marTop w:val="0"/>
      <w:marBottom w:val="0"/>
      <w:divBdr>
        <w:top w:val="none" w:sz="0" w:space="0" w:color="auto"/>
        <w:left w:val="none" w:sz="0" w:space="0" w:color="auto"/>
        <w:bottom w:val="none" w:sz="0" w:space="0" w:color="auto"/>
        <w:right w:val="none" w:sz="0" w:space="0" w:color="auto"/>
      </w:divBdr>
    </w:div>
    <w:div w:id="1583565502">
      <w:bodyDiv w:val="1"/>
      <w:marLeft w:val="0"/>
      <w:marRight w:val="0"/>
      <w:marTop w:val="0"/>
      <w:marBottom w:val="0"/>
      <w:divBdr>
        <w:top w:val="none" w:sz="0" w:space="0" w:color="auto"/>
        <w:left w:val="none" w:sz="0" w:space="0" w:color="auto"/>
        <w:bottom w:val="none" w:sz="0" w:space="0" w:color="auto"/>
        <w:right w:val="none" w:sz="0" w:space="0" w:color="auto"/>
      </w:divBdr>
      <w:divsChild>
        <w:div w:id="1056049515">
          <w:marLeft w:val="0"/>
          <w:marRight w:val="0"/>
          <w:marTop w:val="0"/>
          <w:marBottom w:val="0"/>
          <w:divBdr>
            <w:top w:val="none" w:sz="0" w:space="0" w:color="auto"/>
            <w:left w:val="none" w:sz="0" w:space="0" w:color="auto"/>
            <w:bottom w:val="none" w:sz="0" w:space="0" w:color="auto"/>
            <w:right w:val="none" w:sz="0" w:space="0" w:color="auto"/>
          </w:divBdr>
          <w:divsChild>
            <w:div w:id="408116709">
              <w:marLeft w:val="-225"/>
              <w:marRight w:val="-225"/>
              <w:marTop w:val="0"/>
              <w:marBottom w:val="0"/>
              <w:divBdr>
                <w:top w:val="none" w:sz="0" w:space="0" w:color="auto"/>
                <w:left w:val="none" w:sz="0" w:space="0" w:color="auto"/>
                <w:bottom w:val="none" w:sz="0" w:space="0" w:color="auto"/>
                <w:right w:val="none" w:sz="0" w:space="0" w:color="auto"/>
              </w:divBdr>
              <w:divsChild>
                <w:div w:id="1157455212">
                  <w:marLeft w:val="0"/>
                  <w:marRight w:val="0"/>
                  <w:marTop w:val="0"/>
                  <w:marBottom w:val="0"/>
                  <w:divBdr>
                    <w:top w:val="none" w:sz="0" w:space="0" w:color="auto"/>
                    <w:left w:val="single" w:sz="6" w:space="0" w:color="CCCCCC"/>
                    <w:bottom w:val="none" w:sz="0" w:space="0" w:color="auto"/>
                    <w:right w:val="single" w:sz="6" w:space="0" w:color="CCCCCC"/>
                  </w:divBdr>
                  <w:divsChild>
                    <w:div w:id="874003489">
                      <w:marLeft w:val="0"/>
                      <w:marRight w:val="0"/>
                      <w:marTop w:val="0"/>
                      <w:marBottom w:val="1200"/>
                      <w:divBdr>
                        <w:top w:val="none" w:sz="0" w:space="0" w:color="auto"/>
                        <w:left w:val="none" w:sz="0" w:space="0" w:color="auto"/>
                        <w:bottom w:val="none" w:sz="0" w:space="0" w:color="auto"/>
                        <w:right w:val="none" w:sz="0" w:space="0" w:color="auto"/>
                      </w:divBdr>
                      <w:divsChild>
                        <w:div w:id="1448815203">
                          <w:marLeft w:val="0"/>
                          <w:marRight w:val="0"/>
                          <w:marTop w:val="0"/>
                          <w:marBottom w:val="0"/>
                          <w:divBdr>
                            <w:top w:val="none" w:sz="0" w:space="0" w:color="auto"/>
                            <w:left w:val="none" w:sz="0" w:space="0" w:color="auto"/>
                            <w:bottom w:val="none" w:sz="0" w:space="0" w:color="auto"/>
                            <w:right w:val="none" w:sz="0" w:space="0" w:color="auto"/>
                          </w:divBdr>
                          <w:divsChild>
                            <w:div w:id="66614586">
                              <w:marLeft w:val="0"/>
                              <w:marRight w:val="0"/>
                              <w:marTop w:val="0"/>
                              <w:marBottom w:val="0"/>
                              <w:divBdr>
                                <w:top w:val="none" w:sz="0" w:space="0" w:color="auto"/>
                                <w:left w:val="none" w:sz="0" w:space="0" w:color="auto"/>
                                <w:bottom w:val="none" w:sz="0" w:space="0" w:color="auto"/>
                                <w:right w:val="none" w:sz="0" w:space="0" w:color="auto"/>
                              </w:divBdr>
                              <w:divsChild>
                                <w:div w:id="1389301834">
                                  <w:marLeft w:val="0"/>
                                  <w:marRight w:val="0"/>
                                  <w:marTop w:val="0"/>
                                  <w:marBottom w:val="0"/>
                                  <w:divBdr>
                                    <w:top w:val="none" w:sz="0" w:space="0" w:color="auto"/>
                                    <w:left w:val="none" w:sz="0" w:space="0" w:color="auto"/>
                                    <w:bottom w:val="none" w:sz="0" w:space="0" w:color="auto"/>
                                    <w:right w:val="none" w:sz="0" w:space="0" w:color="auto"/>
                                  </w:divBdr>
                                  <w:divsChild>
                                    <w:div w:id="1445733501">
                                      <w:marLeft w:val="0"/>
                                      <w:marRight w:val="0"/>
                                      <w:marTop w:val="0"/>
                                      <w:marBottom w:val="0"/>
                                      <w:divBdr>
                                        <w:top w:val="none" w:sz="0" w:space="0" w:color="auto"/>
                                        <w:left w:val="none" w:sz="0" w:space="0" w:color="auto"/>
                                        <w:bottom w:val="none" w:sz="0" w:space="0" w:color="auto"/>
                                        <w:right w:val="none" w:sz="0" w:space="0" w:color="auto"/>
                                      </w:divBdr>
                                      <w:divsChild>
                                        <w:div w:id="1868374024">
                                          <w:marLeft w:val="-225"/>
                                          <w:marRight w:val="-225"/>
                                          <w:marTop w:val="0"/>
                                          <w:marBottom w:val="0"/>
                                          <w:divBdr>
                                            <w:top w:val="none" w:sz="0" w:space="0" w:color="auto"/>
                                            <w:left w:val="none" w:sz="0" w:space="0" w:color="auto"/>
                                            <w:bottom w:val="none" w:sz="0" w:space="0" w:color="auto"/>
                                            <w:right w:val="none" w:sz="0" w:space="0" w:color="auto"/>
                                          </w:divBdr>
                                          <w:divsChild>
                                            <w:div w:id="1473254274">
                                              <w:marLeft w:val="0"/>
                                              <w:marRight w:val="0"/>
                                              <w:marTop w:val="0"/>
                                              <w:marBottom w:val="0"/>
                                              <w:divBdr>
                                                <w:top w:val="none" w:sz="0" w:space="0" w:color="auto"/>
                                                <w:left w:val="none" w:sz="0" w:space="0" w:color="auto"/>
                                                <w:bottom w:val="none" w:sz="0" w:space="0" w:color="auto"/>
                                                <w:right w:val="none" w:sz="0" w:space="0" w:color="auto"/>
                                              </w:divBdr>
                                              <w:divsChild>
                                                <w:div w:id="143936423">
                                                  <w:marLeft w:val="0"/>
                                                  <w:marRight w:val="0"/>
                                                  <w:marTop w:val="0"/>
                                                  <w:marBottom w:val="0"/>
                                                  <w:divBdr>
                                                    <w:top w:val="none" w:sz="0" w:space="0" w:color="auto"/>
                                                    <w:left w:val="none" w:sz="0" w:space="0" w:color="auto"/>
                                                    <w:bottom w:val="none" w:sz="0" w:space="0" w:color="auto"/>
                                                    <w:right w:val="none" w:sz="0" w:space="0" w:color="auto"/>
                                                  </w:divBdr>
                                                  <w:divsChild>
                                                    <w:div w:id="987782885">
                                                      <w:marLeft w:val="-225"/>
                                                      <w:marRight w:val="-225"/>
                                                      <w:marTop w:val="0"/>
                                                      <w:marBottom w:val="0"/>
                                                      <w:divBdr>
                                                        <w:top w:val="none" w:sz="0" w:space="0" w:color="auto"/>
                                                        <w:left w:val="none" w:sz="0" w:space="0" w:color="auto"/>
                                                        <w:bottom w:val="none" w:sz="0" w:space="0" w:color="auto"/>
                                                        <w:right w:val="none" w:sz="0" w:space="0" w:color="auto"/>
                                                      </w:divBdr>
                                                      <w:divsChild>
                                                        <w:div w:id="2022126797">
                                                          <w:marLeft w:val="0"/>
                                                          <w:marRight w:val="0"/>
                                                          <w:marTop w:val="0"/>
                                                          <w:marBottom w:val="0"/>
                                                          <w:divBdr>
                                                            <w:top w:val="none" w:sz="0" w:space="0" w:color="auto"/>
                                                            <w:left w:val="none" w:sz="0" w:space="0" w:color="auto"/>
                                                            <w:bottom w:val="none" w:sz="0" w:space="0" w:color="auto"/>
                                                            <w:right w:val="none" w:sz="0" w:space="0" w:color="auto"/>
                                                          </w:divBdr>
                                                          <w:divsChild>
                                                            <w:div w:id="13695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367768">
      <w:bodyDiv w:val="1"/>
      <w:marLeft w:val="0"/>
      <w:marRight w:val="0"/>
      <w:marTop w:val="0"/>
      <w:marBottom w:val="0"/>
      <w:divBdr>
        <w:top w:val="none" w:sz="0" w:space="0" w:color="auto"/>
        <w:left w:val="none" w:sz="0" w:space="0" w:color="auto"/>
        <w:bottom w:val="none" w:sz="0" w:space="0" w:color="auto"/>
        <w:right w:val="none" w:sz="0" w:space="0" w:color="auto"/>
      </w:divBdr>
    </w:div>
    <w:div w:id="1841658613">
      <w:bodyDiv w:val="1"/>
      <w:marLeft w:val="0"/>
      <w:marRight w:val="0"/>
      <w:marTop w:val="0"/>
      <w:marBottom w:val="0"/>
      <w:divBdr>
        <w:top w:val="none" w:sz="0" w:space="0" w:color="auto"/>
        <w:left w:val="none" w:sz="0" w:space="0" w:color="auto"/>
        <w:bottom w:val="none" w:sz="0" w:space="0" w:color="auto"/>
        <w:right w:val="none" w:sz="0" w:space="0" w:color="auto"/>
      </w:divBdr>
      <w:divsChild>
        <w:div w:id="137961277">
          <w:marLeft w:val="0"/>
          <w:marRight w:val="0"/>
          <w:marTop w:val="0"/>
          <w:marBottom w:val="0"/>
          <w:divBdr>
            <w:top w:val="none" w:sz="0" w:space="0" w:color="auto"/>
            <w:left w:val="none" w:sz="0" w:space="0" w:color="auto"/>
            <w:bottom w:val="none" w:sz="0" w:space="0" w:color="auto"/>
            <w:right w:val="none" w:sz="0" w:space="0" w:color="auto"/>
          </w:divBdr>
          <w:divsChild>
            <w:div w:id="184251564">
              <w:marLeft w:val="0"/>
              <w:marRight w:val="0"/>
              <w:marTop w:val="0"/>
              <w:marBottom w:val="0"/>
              <w:divBdr>
                <w:top w:val="none" w:sz="0" w:space="0" w:color="auto"/>
                <w:left w:val="none" w:sz="0" w:space="0" w:color="auto"/>
                <w:bottom w:val="none" w:sz="0" w:space="0" w:color="auto"/>
                <w:right w:val="none" w:sz="0" w:space="0" w:color="auto"/>
              </w:divBdr>
              <w:divsChild>
                <w:div w:id="165562887">
                  <w:marLeft w:val="0"/>
                  <w:marRight w:val="0"/>
                  <w:marTop w:val="0"/>
                  <w:marBottom w:val="0"/>
                  <w:divBdr>
                    <w:top w:val="none" w:sz="0" w:space="0" w:color="auto"/>
                    <w:left w:val="none" w:sz="0" w:space="0" w:color="auto"/>
                    <w:bottom w:val="none" w:sz="0" w:space="0" w:color="auto"/>
                    <w:right w:val="none" w:sz="0" w:space="0" w:color="auto"/>
                  </w:divBdr>
                  <w:divsChild>
                    <w:div w:id="1571112905">
                      <w:marLeft w:val="0"/>
                      <w:marRight w:val="0"/>
                      <w:marTop w:val="0"/>
                      <w:marBottom w:val="0"/>
                      <w:divBdr>
                        <w:top w:val="none" w:sz="0" w:space="0" w:color="auto"/>
                        <w:left w:val="none" w:sz="0" w:space="0" w:color="auto"/>
                        <w:bottom w:val="none" w:sz="0" w:space="0" w:color="auto"/>
                        <w:right w:val="none" w:sz="0" w:space="0" w:color="auto"/>
                      </w:divBdr>
                      <w:divsChild>
                        <w:div w:id="442775261">
                          <w:marLeft w:val="0"/>
                          <w:marRight w:val="0"/>
                          <w:marTop w:val="0"/>
                          <w:marBottom w:val="0"/>
                          <w:divBdr>
                            <w:top w:val="none" w:sz="0" w:space="0" w:color="auto"/>
                            <w:left w:val="none" w:sz="0" w:space="0" w:color="auto"/>
                            <w:bottom w:val="none" w:sz="0" w:space="0" w:color="auto"/>
                            <w:right w:val="none" w:sz="0" w:space="0" w:color="auto"/>
                          </w:divBdr>
                          <w:divsChild>
                            <w:div w:id="2024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7792">
      <w:bodyDiv w:val="1"/>
      <w:marLeft w:val="0"/>
      <w:marRight w:val="0"/>
      <w:marTop w:val="0"/>
      <w:marBottom w:val="0"/>
      <w:divBdr>
        <w:top w:val="none" w:sz="0" w:space="0" w:color="auto"/>
        <w:left w:val="none" w:sz="0" w:space="0" w:color="auto"/>
        <w:bottom w:val="none" w:sz="0" w:space="0" w:color="auto"/>
        <w:right w:val="none" w:sz="0" w:space="0" w:color="auto"/>
      </w:divBdr>
    </w:div>
    <w:div w:id="2038195024">
      <w:bodyDiv w:val="1"/>
      <w:marLeft w:val="0"/>
      <w:marRight w:val="0"/>
      <w:marTop w:val="0"/>
      <w:marBottom w:val="0"/>
      <w:divBdr>
        <w:top w:val="none" w:sz="0" w:space="0" w:color="auto"/>
        <w:left w:val="none" w:sz="0" w:space="0" w:color="auto"/>
        <w:bottom w:val="none" w:sz="0" w:space="0" w:color="auto"/>
        <w:right w:val="none" w:sz="0" w:space="0" w:color="auto"/>
      </w:divBdr>
      <w:divsChild>
        <w:div w:id="2096854921">
          <w:marLeft w:val="0"/>
          <w:marRight w:val="0"/>
          <w:marTop w:val="0"/>
          <w:marBottom w:val="0"/>
          <w:divBdr>
            <w:top w:val="none" w:sz="0" w:space="0" w:color="auto"/>
            <w:left w:val="none" w:sz="0" w:space="0" w:color="auto"/>
            <w:bottom w:val="none" w:sz="0" w:space="0" w:color="auto"/>
            <w:right w:val="none" w:sz="0" w:space="0" w:color="auto"/>
          </w:divBdr>
          <w:divsChild>
            <w:div w:id="732237478">
              <w:marLeft w:val="-225"/>
              <w:marRight w:val="-225"/>
              <w:marTop w:val="0"/>
              <w:marBottom w:val="0"/>
              <w:divBdr>
                <w:top w:val="none" w:sz="0" w:space="0" w:color="auto"/>
                <w:left w:val="none" w:sz="0" w:space="0" w:color="auto"/>
                <w:bottom w:val="none" w:sz="0" w:space="0" w:color="auto"/>
                <w:right w:val="none" w:sz="0" w:space="0" w:color="auto"/>
              </w:divBdr>
              <w:divsChild>
                <w:div w:id="1465582670">
                  <w:marLeft w:val="0"/>
                  <w:marRight w:val="0"/>
                  <w:marTop w:val="0"/>
                  <w:marBottom w:val="0"/>
                  <w:divBdr>
                    <w:top w:val="none" w:sz="0" w:space="0" w:color="auto"/>
                    <w:left w:val="single" w:sz="6" w:space="0" w:color="CCCCCC"/>
                    <w:bottom w:val="none" w:sz="0" w:space="0" w:color="auto"/>
                    <w:right w:val="single" w:sz="6" w:space="0" w:color="CCCCCC"/>
                  </w:divBdr>
                  <w:divsChild>
                    <w:div w:id="1554465388">
                      <w:marLeft w:val="0"/>
                      <w:marRight w:val="0"/>
                      <w:marTop w:val="0"/>
                      <w:marBottom w:val="1200"/>
                      <w:divBdr>
                        <w:top w:val="none" w:sz="0" w:space="0" w:color="auto"/>
                        <w:left w:val="none" w:sz="0" w:space="0" w:color="auto"/>
                        <w:bottom w:val="none" w:sz="0" w:space="0" w:color="auto"/>
                        <w:right w:val="none" w:sz="0" w:space="0" w:color="auto"/>
                      </w:divBdr>
                      <w:divsChild>
                        <w:div w:id="1943369245">
                          <w:marLeft w:val="0"/>
                          <w:marRight w:val="0"/>
                          <w:marTop w:val="0"/>
                          <w:marBottom w:val="0"/>
                          <w:divBdr>
                            <w:top w:val="none" w:sz="0" w:space="0" w:color="auto"/>
                            <w:left w:val="none" w:sz="0" w:space="0" w:color="auto"/>
                            <w:bottom w:val="none" w:sz="0" w:space="0" w:color="auto"/>
                            <w:right w:val="none" w:sz="0" w:space="0" w:color="auto"/>
                          </w:divBdr>
                          <w:divsChild>
                            <w:div w:id="452948262">
                              <w:marLeft w:val="0"/>
                              <w:marRight w:val="0"/>
                              <w:marTop w:val="0"/>
                              <w:marBottom w:val="0"/>
                              <w:divBdr>
                                <w:top w:val="none" w:sz="0" w:space="0" w:color="auto"/>
                                <w:left w:val="none" w:sz="0" w:space="0" w:color="auto"/>
                                <w:bottom w:val="none" w:sz="0" w:space="0" w:color="auto"/>
                                <w:right w:val="none" w:sz="0" w:space="0" w:color="auto"/>
                              </w:divBdr>
                              <w:divsChild>
                                <w:div w:id="1187793095">
                                  <w:marLeft w:val="0"/>
                                  <w:marRight w:val="0"/>
                                  <w:marTop w:val="0"/>
                                  <w:marBottom w:val="0"/>
                                  <w:divBdr>
                                    <w:top w:val="none" w:sz="0" w:space="0" w:color="auto"/>
                                    <w:left w:val="none" w:sz="0" w:space="0" w:color="auto"/>
                                    <w:bottom w:val="none" w:sz="0" w:space="0" w:color="auto"/>
                                    <w:right w:val="none" w:sz="0" w:space="0" w:color="auto"/>
                                  </w:divBdr>
                                  <w:divsChild>
                                    <w:div w:id="890113140">
                                      <w:marLeft w:val="0"/>
                                      <w:marRight w:val="0"/>
                                      <w:marTop w:val="0"/>
                                      <w:marBottom w:val="0"/>
                                      <w:divBdr>
                                        <w:top w:val="none" w:sz="0" w:space="0" w:color="auto"/>
                                        <w:left w:val="none" w:sz="0" w:space="0" w:color="auto"/>
                                        <w:bottom w:val="none" w:sz="0" w:space="0" w:color="auto"/>
                                        <w:right w:val="none" w:sz="0" w:space="0" w:color="auto"/>
                                      </w:divBdr>
                                      <w:divsChild>
                                        <w:div w:id="1839727097">
                                          <w:marLeft w:val="-225"/>
                                          <w:marRight w:val="-225"/>
                                          <w:marTop w:val="0"/>
                                          <w:marBottom w:val="0"/>
                                          <w:divBdr>
                                            <w:top w:val="none" w:sz="0" w:space="0" w:color="auto"/>
                                            <w:left w:val="none" w:sz="0" w:space="0" w:color="auto"/>
                                            <w:bottom w:val="none" w:sz="0" w:space="0" w:color="auto"/>
                                            <w:right w:val="none" w:sz="0" w:space="0" w:color="auto"/>
                                          </w:divBdr>
                                          <w:divsChild>
                                            <w:div w:id="283538500">
                                              <w:marLeft w:val="0"/>
                                              <w:marRight w:val="0"/>
                                              <w:marTop w:val="0"/>
                                              <w:marBottom w:val="0"/>
                                              <w:divBdr>
                                                <w:top w:val="none" w:sz="0" w:space="0" w:color="auto"/>
                                                <w:left w:val="none" w:sz="0" w:space="0" w:color="auto"/>
                                                <w:bottom w:val="none" w:sz="0" w:space="0" w:color="auto"/>
                                                <w:right w:val="none" w:sz="0" w:space="0" w:color="auto"/>
                                              </w:divBdr>
                                              <w:divsChild>
                                                <w:div w:id="45178213">
                                                  <w:marLeft w:val="0"/>
                                                  <w:marRight w:val="0"/>
                                                  <w:marTop w:val="0"/>
                                                  <w:marBottom w:val="0"/>
                                                  <w:divBdr>
                                                    <w:top w:val="none" w:sz="0" w:space="0" w:color="auto"/>
                                                    <w:left w:val="none" w:sz="0" w:space="0" w:color="auto"/>
                                                    <w:bottom w:val="none" w:sz="0" w:space="0" w:color="auto"/>
                                                    <w:right w:val="none" w:sz="0" w:space="0" w:color="auto"/>
                                                  </w:divBdr>
                                                  <w:divsChild>
                                                    <w:div w:id="1455782347">
                                                      <w:marLeft w:val="-225"/>
                                                      <w:marRight w:val="-225"/>
                                                      <w:marTop w:val="0"/>
                                                      <w:marBottom w:val="0"/>
                                                      <w:divBdr>
                                                        <w:top w:val="none" w:sz="0" w:space="0" w:color="auto"/>
                                                        <w:left w:val="none" w:sz="0" w:space="0" w:color="auto"/>
                                                        <w:bottom w:val="none" w:sz="0" w:space="0" w:color="auto"/>
                                                        <w:right w:val="none" w:sz="0" w:space="0" w:color="auto"/>
                                                      </w:divBdr>
                                                      <w:divsChild>
                                                        <w:div w:id="245387919">
                                                          <w:marLeft w:val="0"/>
                                                          <w:marRight w:val="0"/>
                                                          <w:marTop w:val="0"/>
                                                          <w:marBottom w:val="0"/>
                                                          <w:divBdr>
                                                            <w:top w:val="none" w:sz="0" w:space="0" w:color="auto"/>
                                                            <w:left w:val="none" w:sz="0" w:space="0" w:color="auto"/>
                                                            <w:bottom w:val="none" w:sz="0" w:space="0" w:color="auto"/>
                                                            <w:right w:val="none" w:sz="0" w:space="0" w:color="auto"/>
                                                          </w:divBdr>
                                                          <w:divsChild>
                                                            <w:div w:id="9327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1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A91CE590"/><Relationship Id="rId18" Type="http://schemas.openxmlformats.org/officeDocument/2006/relationships/image" Target="media/image8.A91CE590"/><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RTransitionTeam@gov.wales" TargetMode="External"/><Relationship Id="rId7" Type="http://schemas.openxmlformats.org/officeDocument/2006/relationships/settings" Target="settings.xml"/><Relationship Id="rId12" Type="http://schemas.openxmlformats.org/officeDocument/2006/relationships/image" Target="media/image2.5A333890"/><Relationship Id="rId17" Type="http://schemas.openxmlformats.org/officeDocument/2006/relationships/image" Target="media/image7.CF02BD70"/><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CF02BD70"/><Relationship Id="rId20" Type="http://schemas.openxmlformats.org/officeDocument/2006/relationships/hyperlink" Target="mailto:HRTransitionTeam@gov.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A91CE590"/><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A91CE590"/><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5A333890"/><Relationship Id="rId22" Type="http://schemas.openxmlformats.org/officeDocument/2006/relationships/hyperlink" Target="mailto:HRTransitionTeam@gov.wa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A31808170</value>
    </field>
    <field name="Objective-Title">
      <value order="0">Category 1 - Candidate Pack - HEO</value>
    </field>
    <field name="Objective-Description">
      <value order="0"/>
    </field>
    <field name="Objective-CreationStamp">
      <value order="0">2020-10-13T14:31:27Z</value>
    </field>
    <field name="Objective-IsApproved">
      <value order="0">false</value>
    </field>
    <field name="Objective-IsPublished">
      <value order="0">true</value>
    </field>
    <field name="Objective-DatePublished">
      <value order="0">2020-12-02T12:21:10Z</value>
    </field>
    <field name="Objective-ModificationStamp">
      <value order="0">2021-03-11T17:20:52Z</value>
    </field>
    <field name="Objective-Owner">
      <value order="0">Hicks, Emma (PSG - HR - Expert Services)</value>
    </field>
    <field name="Objective-Path">
      <value order="0">Objective Global Folder:Business File Plan:Permanent Secretary's Group (PSG):Permanent Secretary's Group (PSG) - HR - Recruitment Team:1 - Save:HR Transition Team:OGD Recruitment Scheme:HR Transition Team - Category 1 - OGD Inward Loan Scheme - 2020-2025:OGD - HEO - Dec20</value>
    </field>
    <field name="Objective-Parent">
      <value order="0">OGD - HEO - Dec20</value>
    </field>
    <field name="Objective-State">
      <value order="0">Published</value>
    </field>
    <field name="Objective-VersionId">
      <value order="0">vA64449343</value>
    </field>
    <field name="Objective-Version">
      <value order="0">7.0</value>
    </field>
    <field name="Objective-VersionNumber">
      <value order="0">8</value>
    </field>
    <field name="Objective-VersionComment">
      <value order="0"/>
    </field>
    <field name="Objective-FileNumber">
      <value order="0">qA1444782</value>
    </field>
    <field name="Objective-Classification">
      <value order="0">Official</value>
    </field>
    <field name="Objective-Caveats">
      <value order="0"/>
    </field>
  </systemFields>
  <catalogues>
    <catalogue name="Document Type Catalogue" type="type" ori="id:cA14">
      <field name="Objective-Date Acquired">
        <value order="0">2020-10-12T23:00:00Z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668295D0B2A44C99CFA4D56A5A9757" ma:contentTypeVersion="7" ma:contentTypeDescription="Create a new document." ma:contentTypeScope="" ma:versionID="e8c5b00c462b4e4f711b9dc9dd493fc1">
  <xsd:schema xmlns:xsd="http://www.w3.org/2001/XMLSchema" xmlns:xs="http://www.w3.org/2001/XMLSchema" xmlns:p="http://schemas.microsoft.com/office/2006/metadata/properties" xmlns:ns3="0208996f-df20-40fa-8ee7-e678200bfc39" targetNamespace="http://schemas.microsoft.com/office/2006/metadata/properties" ma:root="true" ma:fieldsID="c8c44634548b8b87297aa10dde899d82" ns3:_="">
    <xsd:import namespace="0208996f-df20-40fa-8ee7-e678200bfc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8996f-df20-40fa-8ee7-e678200bf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85C90FC-BB03-48A8-A2D0-9309ED714CF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0208996f-df20-40fa-8ee7-e678200bfc39"/>
    <ds:schemaRef ds:uri="http://www.w3.org/XML/1998/namespace"/>
  </ds:schemaRefs>
</ds:datastoreItem>
</file>

<file path=customXml/itemProps3.xml><?xml version="1.0" encoding="utf-8"?>
<ds:datastoreItem xmlns:ds="http://schemas.openxmlformats.org/officeDocument/2006/customXml" ds:itemID="{D25EBF07-D35D-40DE-B290-EA5DB252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8996f-df20-40fa-8ee7-e678200bf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45EB9-08AD-48AD-88BE-BD225E727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Evelyn (PSG - HR - Expert Services)</dc:creator>
  <cp:keywords/>
  <dc:description/>
  <cp:lastModifiedBy>Davies, Jodie (PSG)</cp:lastModifiedBy>
  <cp:revision>1</cp:revision>
  <dcterms:created xsi:type="dcterms:W3CDTF">2021-04-27T10:14:00Z</dcterms:created>
  <dcterms:modified xsi:type="dcterms:W3CDTF">2021-04-27T10:23:00Z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0x010100CC668295D0B2A44C99CFA4D56A5A9757</vt:lpwstr>
  </property>
  <property fmtid="{D5CDD505-2E9C-101B-9397-08002B2CF9AE}" pid="3" name="Objective-Id">
    <vt:lpwstr>A31808170</vt:lpwstr>
  </property>
  <property fmtid="{D5CDD505-2E9C-101B-9397-08002B2CF9AE}" pid="4" name="Objective-Title">
    <vt:lpwstr>Category 1 - Candidate Pack - HEO</vt:lpwstr>
  </property>
  <property fmtid="{D5CDD505-2E9C-101B-9397-08002B2CF9AE}" pid="5" name="Objective-Description">
    <vt:lpwstr/>
  </property>
  <property fmtid="{D5CDD505-2E9C-101B-9397-08002B2CF9AE}" pid="6" name="Objective-CreationStamp">
    <vt:filetime>2020-10-13T14:31:36Z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2020-12-02T12:21:10Z</vt:filetime>
  </property>
  <property fmtid="{D5CDD505-2E9C-101B-9397-08002B2CF9AE}" pid="10" name="Objective-ModificationStamp">
    <vt:filetime>2021-03-11T17:20:52Z</vt:filetime>
  </property>
  <property fmtid="{D5CDD505-2E9C-101B-9397-08002B2CF9AE}" pid="11" name="Objective-Owner">
    <vt:lpwstr>Hicks, Emma (PSG - HR - Expert Services)</vt:lpwstr>
  </property>
  <property fmtid="{D5CDD505-2E9C-101B-9397-08002B2CF9AE}" pid="12" name="Objective-Path">
    <vt:lpwstr>Objective Global Folder:Business File Plan:Permanent Secretary's Group (PSG):Permanent Secretary's Group (PSG) - HR - Recruitment Team:1 - Save:HR Transition Team:OGD Recruitment Scheme:HR Transition Team - Category 1 - OGD Inward Loan Scheme - 2020-2025:</vt:lpwstr>
  </property>
  <property fmtid="{D5CDD505-2E9C-101B-9397-08002B2CF9AE}" pid="13" name="Objective-Parent">
    <vt:lpwstr>OGD - HEO - Dec20</vt:lpwstr>
  </property>
  <property fmtid="{D5CDD505-2E9C-101B-9397-08002B2CF9AE}" pid="14" name="Objective-State">
    <vt:lpwstr>Published</vt:lpwstr>
  </property>
  <property fmtid="{D5CDD505-2E9C-101B-9397-08002B2CF9AE}" pid="15" name="Objective-VersionId">
    <vt:lpwstr>vA64449343</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2020-10-12T23:00:00Z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