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36" w:rsidRPr="00DF165D" w:rsidRDefault="00564321" w:rsidP="00F51736">
      <w:pPr>
        <w:autoSpaceDE w:val="0"/>
        <w:autoSpaceDN w:val="0"/>
        <w:adjustRightInd w:val="0"/>
        <w:jc w:val="center"/>
        <w:rPr>
          <w:rFonts w:ascii="Arial" w:hAnsi="Arial" w:cs="Arial"/>
          <w:b/>
          <w:bCs/>
          <w:sz w:val="96"/>
          <w:szCs w:val="96"/>
        </w:rPr>
      </w:pPr>
      <w:bookmarkStart w:id="0" w:name="_GoBack"/>
      <w:bookmarkEnd w:id="0"/>
      <w:r>
        <w:rPr>
          <w:rFonts w:ascii="Arial" w:hAnsi="Arial" w:cs="Arial"/>
          <w:b/>
          <w:bCs/>
          <w:sz w:val="96"/>
          <w:szCs w:val="96"/>
        </w:rPr>
        <w:t xml:space="preserve"> </w:t>
      </w:r>
      <w:r w:rsidR="00F51736" w:rsidRPr="00DF165D">
        <w:rPr>
          <w:rFonts w:ascii="Arial" w:hAnsi="Arial" w:cs="Arial"/>
          <w:b/>
          <w:bCs/>
          <w:sz w:val="96"/>
          <w:szCs w:val="96"/>
        </w:rPr>
        <w:t>CANLLAWIAU</w:t>
      </w:r>
    </w:p>
    <w:p w:rsidR="00F51736" w:rsidRPr="00DF165D" w:rsidRDefault="00F51736" w:rsidP="00F51736">
      <w:pPr>
        <w:autoSpaceDE w:val="0"/>
        <w:autoSpaceDN w:val="0"/>
        <w:adjustRightInd w:val="0"/>
        <w:jc w:val="center"/>
        <w:rPr>
          <w:rFonts w:ascii="Arial" w:hAnsi="Arial" w:cs="Arial"/>
          <w:b/>
          <w:bCs/>
          <w:sz w:val="96"/>
          <w:szCs w:val="96"/>
        </w:rPr>
      </w:pPr>
      <w:r w:rsidRPr="00DF165D">
        <w:rPr>
          <w:rFonts w:ascii="Arial" w:hAnsi="Arial" w:cs="Arial"/>
          <w:b/>
          <w:bCs/>
          <w:sz w:val="96"/>
          <w:szCs w:val="96"/>
        </w:rPr>
        <w:t>ARDDULL</w:t>
      </w:r>
    </w:p>
    <w:p w:rsidR="00F51736" w:rsidRPr="00DF165D" w:rsidRDefault="00F51736" w:rsidP="00F51736">
      <w:pPr>
        <w:autoSpaceDE w:val="0"/>
        <w:autoSpaceDN w:val="0"/>
        <w:adjustRightInd w:val="0"/>
        <w:jc w:val="center"/>
        <w:rPr>
          <w:rFonts w:ascii="Arial" w:hAnsi="Arial" w:cs="Arial"/>
          <w:b/>
          <w:bCs/>
          <w:sz w:val="96"/>
          <w:szCs w:val="96"/>
        </w:rPr>
      </w:pPr>
      <w:r w:rsidRPr="00DF165D">
        <w:rPr>
          <w:rFonts w:ascii="Arial" w:hAnsi="Arial" w:cs="Arial"/>
          <w:b/>
          <w:bCs/>
          <w:sz w:val="96"/>
          <w:szCs w:val="96"/>
        </w:rPr>
        <w:t>CYFIEITHU</w:t>
      </w:r>
    </w:p>
    <w:p w:rsidR="00F51736" w:rsidRPr="00DF165D" w:rsidRDefault="00F51736" w:rsidP="00F51736">
      <w:pPr>
        <w:autoSpaceDE w:val="0"/>
        <w:autoSpaceDN w:val="0"/>
        <w:adjustRightInd w:val="0"/>
        <w:jc w:val="center"/>
        <w:rPr>
          <w:rFonts w:ascii="Arial" w:hAnsi="Arial" w:cs="Arial"/>
          <w:b/>
          <w:bCs/>
          <w:sz w:val="96"/>
          <w:szCs w:val="96"/>
        </w:rPr>
      </w:pPr>
      <w:r w:rsidRPr="00DF165D">
        <w:rPr>
          <w:rFonts w:ascii="Arial" w:hAnsi="Arial" w:cs="Arial"/>
          <w:b/>
          <w:bCs/>
          <w:sz w:val="96"/>
          <w:szCs w:val="96"/>
        </w:rPr>
        <w:t>DEDDFWRIAETHOL</w:t>
      </w:r>
    </w:p>
    <w:p w:rsidR="00F51736" w:rsidRPr="00DF165D" w:rsidRDefault="00F44B1B" w:rsidP="00F51736">
      <w:pPr>
        <w:autoSpaceDE w:val="0"/>
        <w:autoSpaceDN w:val="0"/>
        <w:adjustRightInd w:val="0"/>
        <w:jc w:val="center"/>
        <w:rPr>
          <w:rFonts w:ascii="Arial" w:hAnsi="Arial" w:cs="Arial"/>
          <w:b/>
          <w:bCs/>
          <w:sz w:val="96"/>
          <w:szCs w:val="96"/>
        </w:rPr>
      </w:pPr>
      <w:r>
        <w:rPr>
          <w:rFonts w:ascii="Arial" w:hAnsi="Arial" w:cs="Arial"/>
          <w:b/>
          <w:bCs/>
          <w:sz w:val="96"/>
          <w:szCs w:val="96"/>
        </w:rPr>
        <w:t>201</w:t>
      </w:r>
      <w:r w:rsidR="008F17B5">
        <w:rPr>
          <w:rFonts w:ascii="Arial" w:hAnsi="Arial" w:cs="Arial"/>
          <w:b/>
          <w:bCs/>
          <w:sz w:val="96"/>
          <w:szCs w:val="96"/>
        </w:rPr>
        <w:t>9</w:t>
      </w:r>
    </w:p>
    <w:p w:rsidR="00F51736" w:rsidRPr="00DF165D" w:rsidRDefault="00F51736" w:rsidP="00F51736">
      <w:pPr>
        <w:autoSpaceDE w:val="0"/>
        <w:autoSpaceDN w:val="0"/>
        <w:adjustRightInd w:val="0"/>
        <w:jc w:val="center"/>
        <w:rPr>
          <w:rFonts w:ascii="Arial" w:hAnsi="Arial" w:cs="Arial"/>
          <w:b/>
          <w:bCs/>
          <w:sz w:val="96"/>
          <w:szCs w:val="96"/>
        </w:rPr>
      </w:pPr>
    </w:p>
    <w:p w:rsidR="00F51736" w:rsidRPr="00DF165D" w:rsidRDefault="00F51736" w:rsidP="00B8038B">
      <w:pPr>
        <w:autoSpaceDE w:val="0"/>
        <w:autoSpaceDN w:val="0"/>
        <w:adjustRightInd w:val="0"/>
        <w:jc w:val="center"/>
        <w:rPr>
          <w:rFonts w:ascii="Arial" w:hAnsi="Arial" w:cs="Arial"/>
          <w:b/>
          <w:bCs/>
          <w:sz w:val="36"/>
          <w:szCs w:val="36"/>
        </w:rPr>
      </w:pPr>
      <w:r w:rsidRPr="00DF165D">
        <w:rPr>
          <w:rFonts w:ascii="Arial" w:hAnsi="Arial" w:cs="Arial"/>
          <w:b/>
          <w:bCs/>
          <w:sz w:val="36"/>
          <w:szCs w:val="36"/>
        </w:rPr>
        <w:t>Gwasanaeth Cyfieithu Llywodraeth Cymru</w:t>
      </w:r>
    </w:p>
    <w:p w:rsidR="00F51736" w:rsidRPr="00DF165D" w:rsidRDefault="00F51736" w:rsidP="00F51736">
      <w:pPr>
        <w:autoSpaceDE w:val="0"/>
        <w:autoSpaceDN w:val="0"/>
        <w:adjustRightInd w:val="0"/>
        <w:rPr>
          <w:rFonts w:ascii="Arial" w:hAnsi="Arial" w:cs="Arial"/>
          <w:sz w:val="20"/>
        </w:rPr>
      </w:pPr>
    </w:p>
    <w:p w:rsidR="00C15E16" w:rsidRPr="00DF165D" w:rsidRDefault="00C15E16" w:rsidP="00F51736">
      <w:pPr>
        <w:jc w:val="center"/>
        <w:rPr>
          <w:rFonts w:ascii="Arial" w:hAnsi="Arial" w:cs="Arial"/>
          <w:b/>
        </w:rPr>
      </w:pPr>
      <w:r w:rsidRPr="00DF165D">
        <w:rPr>
          <w:rFonts w:ascii="Arial" w:hAnsi="Arial" w:cs="Arial"/>
        </w:rPr>
        <w:br/>
      </w:r>
      <w:r w:rsidRPr="00DF165D">
        <w:rPr>
          <w:rFonts w:ascii="Arial" w:hAnsi="Arial" w:cs="Arial"/>
          <w:b/>
        </w:rPr>
        <w:t>ARDDULL TŶ’R</w:t>
      </w:r>
      <w:r w:rsidR="00B8038B" w:rsidRPr="00DF165D">
        <w:rPr>
          <w:rFonts w:ascii="Arial" w:hAnsi="Arial" w:cs="Arial"/>
          <w:b/>
        </w:rPr>
        <w:t xml:space="preserve"> UNED CYFIEITHU</w:t>
      </w:r>
      <w:r w:rsidRPr="00DF165D">
        <w:rPr>
          <w:rFonts w:ascii="Arial" w:hAnsi="Arial" w:cs="Arial"/>
          <w:b/>
        </w:rPr>
        <w:t xml:space="preserve"> </w:t>
      </w:r>
      <w:r w:rsidR="00685E58" w:rsidRPr="00DF165D">
        <w:rPr>
          <w:rFonts w:ascii="Arial" w:hAnsi="Arial" w:cs="Arial"/>
          <w:b/>
        </w:rPr>
        <w:t>DEDDFWRIAETHOL</w:t>
      </w:r>
    </w:p>
    <w:p w:rsidR="00F51736" w:rsidRPr="00DF165D" w:rsidRDefault="00F51736"/>
    <w:p w:rsidR="00F51736" w:rsidRPr="00DF165D" w:rsidRDefault="00F51736" w:rsidP="00F51736">
      <w:pPr>
        <w:autoSpaceDE w:val="0"/>
        <w:autoSpaceDN w:val="0"/>
        <w:adjustRightInd w:val="0"/>
        <w:jc w:val="center"/>
        <w:rPr>
          <w:rFonts w:ascii="Arial" w:hAnsi="Arial" w:cs="Arial"/>
          <w:b/>
          <w:bCs/>
          <w:sz w:val="36"/>
          <w:szCs w:val="36"/>
        </w:rPr>
      </w:pPr>
      <w:r w:rsidRPr="00DF165D">
        <w:br w:type="page"/>
      </w:r>
      <w:r w:rsidRPr="00DF165D">
        <w:rPr>
          <w:rFonts w:ascii="Arial" w:hAnsi="Arial" w:cs="Arial"/>
          <w:b/>
          <w:bCs/>
          <w:sz w:val="36"/>
          <w:szCs w:val="36"/>
        </w:rPr>
        <w:lastRenderedPageBreak/>
        <w:t>Cynnwys</w:t>
      </w:r>
    </w:p>
    <w:p w:rsidR="00F51736" w:rsidRPr="00DF165D" w:rsidRDefault="00F51736" w:rsidP="00F51736">
      <w:pPr>
        <w:autoSpaceDE w:val="0"/>
        <w:autoSpaceDN w:val="0"/>
        <w:adjustRightInd w:val="0"/>
        <w:jc w:val="center"/>
        <w:rPr>
          <w:rFonts w:cs="Arial"/>
          <w:b/>
          <w:bCs/>
          <w:sz w:val="36"/>
          <w:szCs w:val="36"/>
        </w:rPr>
      </w:pPr>
    </w:p>
    <w:p w:rsidR="00F51736" w:rsidRPr="00DF165D" w:rsidRDefault="00F51736" w:rsidP="00F51736">
      <w:pPr>
        <w:autoSpaceDE w:val="0"/>
        <w:autoSpaceDN w:val="0"/>
        <w:adjustRightInd w:val="0"/>
        <w:jc w:val="center"/>
        <w:rPr>
          <w:rFonts w:cs="Arial"/>
          <w:b/>
          <w:bCs/>
          <w:sz w:val="36"/>
          <w:szCs w:val="36"/>
        </w:rPr>
      </w:pPr>
    </w:p>
    <w:p w:rsidR="00F51736" w:rsidRPr="00DF165D" w:rsidRDefault="00F51736" w:rsidP="00F51736">
      <w:pPr>
        <w:autoSpaceDE w:val="0"/>
        <w:autoSpaceDN w:val="0"/>
        <w:adjustRightInd w:val="0"/>
        <w:rPr>
          <w:rFonts w:ascii="ArialMT" w:hAnsi="ArialMT" w:cs="ArialMT"/>
        </w:rPr>
      </w:pPr>
      <w:r w:rsidRPr="00DF165D">
        <w:rPr>
          <w:rFonts w:ascii="ArialMT" w:hAnsi="ArialMT" w:cs="ArialMT"/>
        </w:rPr>
        <w:t xml:space="preserve">Canllawiau cyffredinol </w:t>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t>3</w:t>
      </w:r>
    </w:p>
    <w:p w:rsidR="00F51736" w:rsidRPr="00DF165D" w:rsidRDefault="00F51736" w:rsidP="00F51736">
      <w:pPr>
        <w:autoSpaceDE w:val="0"/>
        <w:autoSpaceDN w:val="0"/>
        <w:adjustRightInd w:val="0"/>
        <w:rPr>
          <w:rFonts w:ascii="ArialMT" w:hAnsi="ArialMT" w:cs="ArialMT"/>
        </w:rPr>
      </w:pPr>
    </w:p>
    <w:p w:rsidR="00F51736" w:rsidRPr="00DF165D" w:rsidRDefault="00F51736" w:rsidP="00F51736">
      <w:pPr>
        <w:autoSpaceDE w:val="0"/>
        <w:autoSpaceDN w:val="0"/>
        <w:adjustRightInd w:val="0"/>
        <w:rPr>
          <w:rFonts w:ascii="ArialMT" w:hAnsi="ArialMT" w:cs="ArialMT"/>
        </w:rPr>
      </w:pPr>
      <w:r w:rsidRPr="00DF165D">
        <w:rPr>
          <w:rFonts w:ascii="ArialMT" w:hAnsi="ArialMT" w:cs="ArialMT"/>
        </w:rPr>
        <w:t xml:space="preserve">Rhifolion </w:t>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000F1247">
        <w:rPr>
          <w:rFonts w:ascii="ArialMT" w:hAnsi="ArialMT" w:cs="ArialMT"/>
        </w:rPr>
        <w:t>3</w:t>
      </w:r>
      <w:r w:rsidR="008D5555">
        <w:rPr>
          <w:rFonts w:ascii="ArialMT" w:hAnsi="ArialMT" w:cs="ArialMT"/>
        </w:rPr>
        <w:t>2</w:t>
      </w:r>
    </w:p>
    <w:p w:rsidR="00F51736" w:rsidRPr="00DF165D" w:rsidRDefault="00F51736" w:rsidP="00F51736">
      <w:pPr>
        <w:autoSpaceDE w:val="0"/>
        <w:autoSpaceDN w:val="0"/>
        <w:adjustRightInd w:val="0"/>
        <w:rPr>
          <w:rFonts w:ascii="ArialMT" w:hAnsi="ArialMT" w:cs="ArialMT"/>
        </w:rPr>
      </w:pPr>
    </w:p>
    <w:p w:rsidR="00F51736" w:rsidRPr="00DF165D" w:rsidRDefault="00F51736" w:rsidP="00F51736">
      <w:pPr>
        <w:autoSpaceDE w:val="0"/>
        <w:autoSpaceDN w:val="0"/>
        <w:adjustRightInd w:val="0"/>
        <w:rPr>
          <w:rFonts w:ascii="ArialMT" w:hAnsi="ArialMT" w:cs="ArialMT"/>
        </w:rPr>
      </w:pPr>
      <w:r w:rsidRPr="00DF165D">
        <w:rPr>
          <w:rFonts w:ascii="ArialMT" w:hAnsi="ArialMT" w:cs="ArialMT"/>
        </w:rPr>
        <w:t xml:space="preserve">Offeryn Enghreifftiol </w:t>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00D71EDF">
        <w:rPr>
          <w:rFonts w:ascii="ArialMT" w:hAnsi="ArialMT" w:cs="ArialMT"/>
        </w:rPr>
        <w:t>3</w:t>
      </w:r>
      <w:r w:rsidR="008D5555">
        <w:rPr>
          <w:rFonts w:ascii="ArialMT" w:hAnsi="ArialMT" w:cs="ArialMT"/>
        </w:rPr>
        <w:t>5</w:t>
      </w:r>
    </w:p>
    <w:p w:rsidR="00F51736" w:rsidRPr="00DF165D" w:rsidRDefault="00F51736" w:rsidP="00F51736">
      <w:pPr>
        <w:autoSpaceDE w:val="0"/>
        <w:autoSpaceDN w:val="0"/>
        <w:adjustRightInd w:val="0"/>
        <w:rPr>
          <w:rFonts w:ascii="ArialMT" w:hAnsi="ArialMT" w:cs="ArialMT"/>
        </w:rPr>
      </w:pPr>
    </w:p>
    <w:p w:rsidR="00F51736" w:rsidRPr="00DF165D" w:rsidRDefault="00F51736" w:rsidP="00F51736">
      <w:pPr>
        <w:autoSpaceDE w:val="0"/>
        <w:autoSpaceDN w:val="0"/>
        <w:adjustRightInd w:val="0"/>
        <w:rPr>
          <w:rFonts w:ascii="ArialMT" w:hAnsi="ArialMT" w:cs="ArialMT"/>
        </w:rPr>
      </w:pPr>
      <w:r w:rsidRPr="00DF165D">
        <w:rPr>
          <w:rFonts w:ascii="ArialMT" w:hAnsi="ArialMT" w:cs="ArialMT"/>
        </w:rPr>
        <w:t xml:space="preserve">Rhannau Offerynnau Deddfwriaethol  </w:t>
      </w:r>
      <w:r w:rsidRPr="00DF165D">
        <w:rPr>
          <w:rFonts w:ascii="ArialMT" w:hAnsi="ArialMT" w:cs="ArialMT"/>
        </w:rPr>
        <w:tab/>
      </w:r>
      <w:r w:rsidRPr="00DF165D">
        <w:rPr>
          <w:rFonts w:ascii="ArialMT" w:hAnsi="ArialMT" w:cs="ArialMT"/>
        </w:rPr>
        <w:tab/>
      </w:r>
      <w:r w:rsidRPr="00DF165D">
        <w:rPr>
          <w:rFonts w:ascii="ArialMT" w:hAnsi="ArialMT" w:cs="ArialMT"/>
        </w:rPr>
        <w:tab/>
      </w:r>
      <w:r w:rsidRPr="00DF165D">
        <w:rPr>
          <w:rFonts w:ascii="ArialMT" w:hAnsi="ArialMT" w:cs="ArialMT"/>
        </w:rPr>
        <w:tab/>
      </w:r>
      <w:r w:rsidR="000F1247">
        <w:rPr>
          <w:rFonts w:ascii="ArialMT" w:hAnsi="ArialMT" w:cs="ArialMT"/>
        </w:rPr>
        <w:t>4</w:t>
      </w:r>
      <w:r w:rsidR="008D5555">
        <w:rPr>
          <w:rFonts w:ascii="ArialMT" w:hAnsi="ArialMT" w:cs="ArialMT"/>
        </w:rPr>
        <w:t>3</w:t>
      </w:r>
    </w:p>
    <w:p w:rsidR="00F51736" w:rsidRPr="00DF165D" w:rsidRDefault="00F51736" w:rsidP="00F51736">
      <w:pPr>
        <w:autoSpaceDE w:val="0"/>
        <w:autoSpaceDN w:val="0"/>
        <w:adjustRightInd w:val="0"/>
        <w:rPr>
          <w:rFonts w:ascii="ArialMT" w:hAnsi="ArialMT" w:cs="ArialMT"/>
        </w:rPr>
      </w:pPr>
    </w:p>
    <w:p w:rsidR="00351AAA" w:rsidRPr="00DF165D" w:rsidRDefault="00351AAA" w:rsidP="00F13AEF">
      <w:pPr>
        <w:autoSpaceDE w:val="0"/>
        <w:autoSpaceDN w:val="0"/>
        <w:adjustRightInd w:val="0"/>
        <w:rPr>
          <w:rFonts w:ascii="Arial" w:hAnsi="Arial" w:cs="Arial"/>
        </w:rPr>
      </w:pPr>
      <w:r w:rsidRPr="00DF165D">
        <w:rPr>
          <w:rFonts w:ascii="Arial" w:hAnsi="Arial" w:cs="Arial"/>
        </w:rPr>
        <w:t>Diffinio termau drwy gyfeirio at ddeddfwriaeth y DU</w:t>
      </w:r>
    </w:p>
    <w:p w:rsidR="00351AAA" w:rsidRPr="00DF165D" w:rsidRDefault="00351AAA" w:rsidP="00F13AEF">
      <w:pPr>
        <w:autoSpaceDE w:val="0"/>
        <w:autoSpaceDN w:val="0"/>
        <w:adjustRightInd w:val="0"/>
        <w:rPr>
          <w:rFonts w:ascii="Arial" w:hAnsi="Arial" w:cs="Arial"/>
        </w:rPr>
      </w:pPr>
      <w:r w:rsidRPr="00DF165D">
        <w:rPr>
          <w:rFonts w:ascii="Arial" w:hAnsi="Arial" w:cs="Arial"/>
        </w:rPr>
        <w:t xml:space="preserve">neu ddeddfwriaeth Ewrop </w:t>
      </w:r>
      <w:r w:rsidRPr="00DF165D">
        <w:rPr>
          <w:rFonts w:ascii="Arial" w:hAnsi="Arial" w:cs="Arial"/>
        </w:rPr>
        <w:tab/>
      </w:r>
      <w:r w:rsidRPr="00DF165D">
        <w:rPr>
          <w:rFonts w:ascii="Arial" w:hAnsi="Arial" w:cs="Arial"/>
        </w:rPr>
        <w:tab/>
      </w:r>
      <w:r w:rsidRPr="00DF165D">
        <w:rPr>
          <w:rFonts w:ascii="Arial" w:hAnsi="Arial" w:cs="Arial"/>
        </w:rPr>
        <w:tab/>
      </w:r>
      <w:r w:rsidRPr="00DF165D">
        <w:rPr>
          <w:rFonts w:ascii="Arial" w:hAnsi="Arial" w:cs="Arial"/>
        </w:rPr>
        <w:tab/>
      </w:r>
      <w:r w:rsidRPr="00DF165D">
        <w:rPr>
          <w:rFonts w:ascii="Arial" w:hAnsi="Arial" w:cs="Arial"/>
        </w:rPr>
        <w:tab/>
      </w:r>
      <w:r w:rsidRPr="00DF165D">
        <w:rPr>
          <w:rFonts w:ascii="Arial" w:hAnsi="Arial" w:cs="Arial"/>
        </w:rPr>
        <w:tab/>
      </w:r>
      <w:r w:rsidR="00475F2D">
        <w:rPr>
          <w:rFonts w:ascii="ArialMT" w:hAnsi="ArialMT" w:cs="ArialMT"/>
        </w:rPr>
        <w:t>4</w:t>
      </w:r>
      <w:r w:rsidR="008D5555">
        <w:rPr>
          <w:rFonts w:ascii="ArialMT" w:hAnsi="ArialMT" w:cs="ArialMT"/>
        </w:rPr>
        <w:t>6</w:t>
      </w:r>
    </w:p>
    <w:p w:rsidR="00351AAA" w:rsidRPr="00DF165D" w:rsidRDefault="00351AAA" w:rsidP="00F13AEF">
      <w:pPr>
        <w:autoSpaceDE w:val="0"/>
        <w:autoSpaceDN w:val="0"/>
        <w:adjustRightInd w:val="0"/>
        <w:rPr>
          <w:rFonts w:ascii="ArialMT" w:hAnsi="ArialMT" w:cs="ArialMT"/>
        </w:rPr>
      </w:pPr>
    </w:p>
    <w:p w:rsidR="00351AAA" w:rsidRPr="00DF165D" w:rsidRDefault="00351AAA" w:rsidP="00F13AEF">
      <w:pPr>
        <w:autoSpaceDE w:val="0"/>
        <w:autoSpaceDN w:val="0"/>
        <w:adjustRightInd w:val="0"/>
        <w:rPr>
          <w:rFonts w:ascii="ArialMT" w:hAnsi="ArialMT" w:cs="ArialMT"/>
        </w:rPr>
      </w:pPr>
      <w:r w:rsidRPr="00DF165D">
        <w:rPr>
          <w:rFonts w:ascii="Arial" w:hAnsi="Arial" w:cs="Arial"/>
        </w:rPr>
        <w:t>Sicrhau Ansawdd</w:t>
      </w:r>
      <w:r w:rsidR="00801719">
        <w:rPr>
          <w:rFonts w:ascii="Arial" w:hAnsi="Arial" w:cs="Arial"/>
        </w:rPr>
        <w:t xml:space="preserve"> wrth Gyfieithu Deddfwriaeth</w:t>
      </w:r>
      <w:r w:rsidR="00801719">
        <w:rPr>
          <w:rFonts w:ascii="Arial" w:hAnsi="Arial" w:cs="Arial"/>
        </w:rPr>
        <w:tab/>
      </w:r>
      <w:r w:rsidR="00801719">
        <w:rPr>
          <w:rFonts w:ascii="Arial" w:hAnsi="Arial" w:cs="Arial"/>
        </w:rPr>
        <w:tab/>
      </w:r>
      <w:r w:rsidR="00801719">
        <w:rPr>
          <w:rFonts w:ascii="Arial" w:hAnsi="Arial" w:cs="Arial"/>
        </w:rPr>
        <w:tab/>
      </w:r>
      <w:r w:rsidR="00475F2D">
        <w:rPr>
          <w:rFonts w:ascii="Arial" w:hAnsi="Arial" w:cs="Arial"/>
        </w:rPr>
        <w:t>4</w:t>
      </w:r>
      <w:r w:rsidR="008D5555">
        <w:rPr>
          <w:rFonts w:ascii="Arial" w:hAnsi="Arial" w:cs="Arial"/>
        </w:rPr>
        <w:t>7</w:t>
      </w:r>
    </w:p>
    <w:p w:rsidR="00351AAA" w:rsidRPr="00DF165D" w:rsidRDefault="00351AAA" w:rsidP="00F13AEF">
      <w:pPr>
        <w:autoSpaceDE w:val="0"/>
        <w:autoSpaceDN w:val="0"/>
        <w:adjustRightInd w:val="0"/>
        <w:rPr>
          <w:rFonts w:ascii="ArialMT" w:hAnsi="ArialMT" w:cs="ArialMT"/>
        </w:rPr>
      </w:pPr>
    </w:p>
    <w:p w:rsidR="00825CB5" w:rsidRDefault="00825CB5" w:rsidP="005D24BD">
      <w:pPr>
        <w:autoSpaceDE w:val="0"/>
        <w:autoSpaceDN w:val="0"/>
        <w:adjustRightInd w:val="0"/>
        <w:jc w:val="center"/>
        <w:sectPr w:rsidR="00825CB5" w:rsidSect="00D26D04">
          <w:footerReference w:type="even" r:id="rId9"/>
          <w:footerReference w:type="default" r:id="rId10"/>
          <w:pgSz w:w="11906" w:h="16838"/>
          <w:pgMar w:top="1417" w:right="1273" w:bottom="1134" w:left="1273" w:header="1440" w:footer="1440" w:gutter="0"/>
          <w:cols w:space="720"/>
          <w:noEndnote/>
        </w:sectPr>
      </w:pPr>
    </w:p>
    <w:p w:rsidR="00C15E16" w:rsidRPr="000352A4" w:rsidRDefault="00D84A4F" w:rsidP="005D24BD">
      <w:pPr>
        <w:autoSpaceDE w:val="0"/>
        <w:autoSpaceDN w:val="0"/>
        <w:adjustRightInd w:val="0"/>
        <w:jc w:val="center"/>
        <w:rPr>
          <w:b/>
          <w:sz w:val="28"/>
          <w:szCs w:val="28"/>
        </w:rPr>
      </w:pPr>
      <w:r w:rsidRPr="000352A4">
        <w:rPr>
          <w:b/>
          <w:sz w:val="28"/>
          <w:szCs w:val="28"/>
        </w:rPr>
        <w:lastRenderedPageBreak/>
        <w:t>Canllawiau cyffredinol</w:t>
      </w:r>
    </w:p>
    <w:p w:rsidR="00D57793" w:rsidRPr="00DF165D" w:rsidRDefault="00D57793" w:rsidP="00D57793"/>
    <w:p w:rsidR="00D57793" w:rsidRPr="00DF165D" w:rsidRDefault="00D57793" w:rsidP="00D57793"/>
    <w:tbl>
      <w:tblPr>
        <w:tblW w:w="17040" w:type="dxa"/>
        <w:tblInd w:w="23" w:type="dxa"/>
        <w:tblLayout w:type="fixed"/>
        <w:tblCellMar>
          <w:left w:w="0" w:type="dxa"/>
          <w:right w:w="0" w:type="dxa"/>
        </w:tblCellMar>
        <w:tblLook w:val="0000" w:firstRow="0" w:lastRow="0" w:firstColumn="0" w:lastColumn="0" w:noHBand="0" w:noVBand="0"/>
      </w:tblPr>
      <w:tblGrid>
        <w:gridCol w:w="2129"/>
        <w:gridCol w:w="2267"/>
        <w:gridCol w:w="1994"/>
        <w:gridCol w:w="2130"/>
        <w:gridCol w:w="2130"/>
        <w:gridCol w:w="2130"/>
        <w:gridCol w:w="2130"/>
        <w:gridCol w:w="2130"/>
      </w:tblGrid>
      <w:tr w:rsidR="00D57793"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D57793" w:rsidRPr="00DF165D" w:rsidRDefault="00D57793" w:rsidP="00D57793">
            <w:r w:rsidRPr="00DF165D">
              <w:rPr>
                <w:b/>
              </w:rPr>
              <w:t>Allweddair</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D57793" w:rsidRPr="00DF165D" w:rsidRDefault="00D57793" w:rsidP="00D57793">
            <w:r w:rsidRPr="00DF165D">
              <w:rPr>
                <w:b/>
              </w:rPr>
              <w:t xml:space="preserve">Cymeradwy </w:t>
            </w:r>
            <w:r w:rsidRPr="00DF165D">
              <w:rPr>
                <w:rFonts w:ascii="Symbol" w:hAnsi="Symbol"/>
                <w:b/>
              </w:rPr>
              <w:t></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D57793" w:rsidRPr="00DF165D" w:rsidRDefault="00D57793" w:rsidP="00D57793">
            <w:r w:rsidRPr="00DF165D">
              <w:rPr>
                <w:b/>
              </w:rPr>
              <w:t>Anghymeradwy X</w:t>
            </w:r>
          </w:p>
        </w:tc>
        <w:tc>
          <w:tcPr>
            <w:tcW w:w="2130" w:type="dxa"/>
            <w:tcBorders>
              <w:top w:val="threeDEmboss" w:sz="6" w:space="0" w:color="auto"/>
              <w:left w:val="threeDEmboss" w:sz="6" w:space="0" w:color="auto"/>
              <w:bottom w:val="threeDEmboss" w:sz="6" w:space="0" w:color="auto"/>
              <w:right w:val="threeDEmboss" w:sz="6" w:space="0" w:color="auto"/>
            </w:tcBorders>
            <w:shd w:val="clear" w:color="auto" w:fill="A6A6A6"/>
          </w:tcPr>
          <w:p w:rsidR="00D57793" w:rsidRPr="00DF165D" w:rsidRDefault="00D57793" w:rsidP="00E100F0">
            <w:pPr>
              <w:pStyle w:val="H1"/>
              <w:spacing w:before="0" w:after="240"/>
              <w:rPr>
                <w:b w:val="0"/>
              </w:rPr>
            </w:pPr>
            <w:r w:rsidRPr="00DF165D">
              <w:rPr>
                <w:sz w:val="24"/>
              </w:rPr>
              <w:t>Sylw</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3732F1">
            <w:r>
              <w:t>a (y rhagenw perthynol)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3732F1">
            <w:r>
              <w:t>Y Gorchymyn a fydd yn rhoi’r Cynllun ar waith</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3732F1">
            <w:r>
              <w:t>Y Gorchymyn fydd yn rhoi’r Cynllun ar waith</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3732F1">
            <w:r>
              <w:t>Er nad yw hepgor y rhagenw perthynol ‘a’ yn anghywir yn ramadegol yn y gystrawen hon, ein harfer ni yw ei ddefnyddio. Gw. PWT t. 495.</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t>a,b,c</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rsidRPr="00DF165D">
              <w:t>a,b,c,d,e…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a</w:t>
            </w:r>
            <w:r>
              <w:t>,b,</w:t>
            </w:r>
            <w:r w:rsidRPr="00DF165D">
              <w:t>c,ch,d</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0E15E3" w:rsidP="000E15E3">
            <w:r>
              <w:t>Fel arfer n</w:t>
            </w:r>
            <w:r w:rsidR="00B23CFD">
              <w:t>i ddefnyddir yr wyd</w:t>
            </w:r>
            <w:r w:rsidR="00B23CFD" w:rsidRPr="00DF165D">
              <w:t xml:space="preserve">dor Gymraeg wrth rifo is-adrannau, paragraffau, etc. </w:t>
            </w:r>
            <w:r w:rsidR="00B23CFD">
              <w:t>Ond seinir y llythrennau ‘Saesneg’ fel petaent yn Gymraeg, felly ysgrifennir</w:t>
            </w:r>
            <w:r w:rsidR="00B23CFD" w:rsidRPr="00B66B81">
              <w:rPr>
                <w:i/>
              </w:rPr>
              <w:t>: ac (c)</w:t>
            </w:r>
            <w:r w:rsidR="00B23CFD">
              <w:t xml:space="preserve"> oherwydd seinir ‘c’ fel ‘ec’, nid fel ‘si’.  OND os byddir yn diwygio offeryn sy’n defnyddio’r wyddor Gymraeg, bydd angen cadw at yr wyddor Gymraeg wrth fewnosod testun newydd.</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aa, bb, cc, dd...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rsidRPr="00DF165D">
              <w:t>a2, b2, c2, ch2...</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aa, bb, cc, chch</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0352A4">
            <w:r>
              <w:t xml:space="preserve">Os ydych diwygio hen offeryn sy’n defnyddio’r wyddor Gymraeg ac os </w:t>
            </w:r>
            <w:r w:rsidRPr="00DF165D">
              <w:t xml:space="preserve"> </w:t>
            </w:r>
            <w:r>
              <w:t>c</w:t>
            </w:r>
            <w:r w:rsidRPr="00DF165D">
              <w:t>eir cyfres hir o is-baragraffau  sy’n gofyn am ddefnyddio (aa), (bb), (cc), (dd), etc yn Saesneg, defnyddier (a2), (b2), (c2) ac (ch2) yn Gymraeg.</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lastRenderedPageBreak/>
              <w:t>(za)</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rsidRPr="00DF165D">
              <w:t>(za)</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Er nad yw ‘z’ yn perthyn i’r wyddor Gymraeg, er hwylustod rydyn ni’n cadw at (za), (zb), (zc) etc.</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a, ac</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rsidRPr="00DF165D">
              <w:t>ac (c) materion iechyd a diogelwch; a (d) yr effaith ar blant eraill.</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a (c) materion iechyd a diogelwch</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seinir llythrennau’r wyddor yn y dull</w:t>
            </w:r>
            <w:r>
              <w:t xml:space="preserve"> Cymraeg</w:t>
            </w:r>
            <w:r w:rsidRPr="00DF165D">
              <w:t xml:space="preserve"> traddodiadol h.y. ‘ec’ nid ‘cy’; ‘di’ nid ‘dy’.</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202BBD" w:rsidRDefault="00B23CFD" w:rsidP="0075754D">
            <w:r>
              <w:t>ac mewn</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202BBD" w:rsidRDefault="00B23CFD" w:rsidP="0020512F">
            <w:r>
              <w:t>A mewnosoder X ar ôl Y</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202BBD" w:rsidRDefault="00B23CFD" w:rsidP="0020512F">
            <w:r>
              <w:t>Ac mewnosoder X ar ôl Y</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202BBD" w:rsidRDefault="00B23CFD" w:rsidP="00632DFA">
            <w:r>
              <w:t xml:space="preserve">Er mai ‘ac mewn’ sy’n gywir, pan fydd ‘mewn’ yn gweithredu fel rhagddodiad e.e. mewnosod, mewnlifiad, mewnfodol etc. defnyddier ‘a’ o’i flaen.  </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202BBD" w:rsidRDefault="00B23CFD" w:rsidP="009A2688">
            <w:r>
              <w:t>a</w:t>
            </w:r>
            <w:r w:rsidRPr="00202BBD">
              <w:t>chosion llys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202BBD" w:rsidRDefault="00B23CFD" w:rsidP="009A2688">
            <w:r w:rsidRPr="00202BBD">
              <w:t>R. (on the application of the Howard League for Penal Reform) v the Secretary of State for the Home Department and the Department of Health (CO/1806/2002)</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Default="00B23CFD" w:rsidP="009A2688">
            <w:r>
              <w:t xml:space="preserve">R </w:t>
            </w:r>
            <w:r w:rsidRPr="006610C0">
              <w:t>(ar gais Cynghrair Howard dros Ddiwygio’r Gyfundrefn Gosbi) v Yr Ysgrifennydd Gwladol dros Yr Adran Gartref a’r Adran Iechyd</w:t>
            </w:r>
            <w:r>
              <w:t xml:space="preserve"> </w:t>
            </w:r>
            <w:r w:rsidRPr="00202BBD">
              <w:t>(CO/1806/2002)</w:t>
            </w:r>
          </w:p>
          <w:p w:rsidR="00B23CFD" w:rsidRPr="00202BBD" w:rsidRDefault="00B23CFD" w:rsidP="009A2688"/>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202BBD" w:rsidRDefault="00B23CFD" w:rsidP="009A2688">
            <w:pPr>
              <w:tabs>
                <w:tab w:val="left" w:pos="709"/>
              </w:tabs>
              <w:autoSpaceDE w:val="0"/>
              <w:autoSpaceDN w:val="0"/>
              <w:adjustRightInd w:val="0"/>
              <w:jc w:val="both"/>
            </w:pPr>
            <w:r w:rsidRPr="00202BBD">
              <w:t>Os nodir enw achos llys mewn dogfen, e.e. mewn Nodiadau Esboniadol, nid oes angen cyfieithu enw’r achos</w:t>
            </w:r>
            <w:r>
              <w:t xml:space="preserve"> o’r Saesneg</w:t>
            </w:r>
            <w:r w:rsidRPr="00202BBD">
              <w:t>.</w:t>
            </w:r>
          </w:p>
          <w:p w:rsidR="00B23CFD" w:rsidRPr="00202BBD" w:rsidRDefault="00B23CFD" w:rsidP="009A2688"/>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t xml:space="preserve">agos </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4C72A1" w:rsidRDefault="00B23CFD" w:rsidP="00E100F0">
            <w:pPr>
              <w:pStyle w:val="N1"/>
              <w:numPr>
                <w:ilvl w:val="0"/>
                <w:numId w:val="0"/>
              </w:numPr>
              <w:spacing w:before="0" w:after="240"/>
              <w:rPr>
                <w:sz w:val="24"/>
                <w:szCs w:val="24"/>
              </w:rPr>
            </w:pPr>
            <w:r w:rsidRPr="004C72A1">
              <w:rPr>
                <w:sz w:val="24"/>
                <w:szCs w:val="24"/>
              </w:rPr>
              <w:t>Pa arddodiad sy’n dilyn ‘agos’? Gall ‘at’ neu ‘i’ ddilyn agos. Er cysondeb defnyddiwn ‘agos i’ gyda lleoedd ac ‘agos at’ gyda phobl. Ond cadwn yr arddodiad arferol mewn ymadroddion fel: agos atoch, agos at fy nghalon, agos i’w le, agos i’r pridd. Cofiwch y gall ‘agos i’ gyfleu ‘almost, nearly’. Gydag ‘agosáu’ ‘at’ yw’r arddodiad.</w:t>
            </w:r>
          </w:p>
        </w:tc>
      </w:tr>
      <w:tr w:rsidR="00434B1F"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434B1F" w:rsidRPr="00DF165D" w:rsidRDefault="00434B1F" w:rsidP="004C72A1">
            <w:r>
              <w:t>afon</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7222D" w:rsidRDefault="0027222D" w:rsidP="0027222D">
            <w:r>
              <w:t>afon Conwy (e.e. mae afon Conwy yn llifo drwy Lanrwst)</w:t>
            </w:r>
          </w:p>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r>
              <w:t>Croesodd y Fenai mewn bath sinc.</w:t>
            </w:r>
          </w:p>
          <w:p w:rsidR="003143E8" w:rsidRPr="00DF165D" w:rsidRDefault="0027222D" w:rsidP="0027222D">
            <w:r>
              <w:t>Y Fenai sy’n gwahanu Ynys Môn oddi wrth y tir mawr.</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7222D" w:rsidRDefault="0027222D" w:rsidP="0027222D">
            <w:r>
              <w:lastRenderedPageBreak/>
              <w:t>Afon Conwy  (e.e. mae Afon Conwy yn llifo drwy Lanrwst)</w:t>
            </w:r>
          </w:p>
          <w:p w:rsidR="0027222D" w:rsidRDefault="0027222D" w:rsidP="0027222D"/>
          <w:p w:rsidR="0027222D" w:rsidRDefault="0027222D" w:rsidP="0027222D">
            <w:r>
              <w:t xml:space="preserve">yr Afon Conwy </w:t>
            </w:r>
            <w:r>
              <w:lastRenderedPageBreak/>
              <w:t>(e.e. mae’r Afon Conwy yn llifo drwy Lanrwst)</w:t>
            </w:r>
          </w:p>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p w:rsidR="0027222D" w:rsidRDefault="0027222D" w:rsidP="0027222D">
            <w:r>
              <w:t>Croesodd Y Fenai mewn bath sinc.</w:t>
            </w:r>
          </w:p>
          <w:p w:rsidR="0027222D" w:rsidRDefault="0027222D" w:rsidP="0027222D">
            <w:pPr>
              <w:rPr>
                <w:sz w:val="22"/>
                <w:szCs w:val="22"/>
              </w:rPr>
            </w:pPr>
            <w:r>
              <w:t>y Fenai sy’n gwahanu Ynys Môn oddi wrth y tir mawr.</w:t>
            </w:r>
          </w:p>
          <w:p w:rsidR="003143E8" w:rsidRPr="00DF165D" w:rsidRDefault="003143E8" w:rsidP="00434B1F"/>
        </w:tc>
        <w:tc>
          <w:tcPr>
            <w:tcW w:w="2130" w:type="dxa"/>
            <w:tcBorders>
              <w:top w:val="threeDEmboss" w:sz="6" w:space="0" w:color="auto"/>
              <w:left w:val="threeDEmboss" w:sz="6" w:space="0" w:color="auto"/>
              <w:bottom w:val="threeDEmboss" w:sz="6" w:space="0" w:color="auto"/>
              <w:right w:val="threeDEmboss" w:sz="6" w:space="0" w:color="auto"/>
            </w:tcBorders>
          </w:tcPr>
          <w:p w:rsidR="0027222D" w:rsidRDefault="0027222D" w:rsidP="0027222D">
            <w:r>
              <w:lastRenderedPageBreak/>
              <w:t xml:space="preserve">Rhoddir ‘a’ fach yn y gair ‘afon’ o flaen enw afon oni bai bod angen ‘a’ fawr oherwydd bod y gair ar ddechrau </w:t>
            </w:r>
            <w:r>
              <w:lastRenderedPageBreak/>
              <w:t xml:space="preserve">brawddeg neu gofnod mewn tabl e.e.  ‘Afon Hafren yw’r afon hiraf yng Nghymru’, </w:t>
            </w:r>
            <w:r w:rsidR="002F4A5A">
              <w:t>yn</w:t>
            </w:r>
            <w:r>
              <w:t xml:space="preserve"> rhan o deitl neu bennawd ar ddogfen e.e. ‘Pont Newydd dros Afon Conwy’ neu os yw’n elfen gyntaf mewn enw anheddiad e.e. Afon-wen.</w:t>
            </w:r>
          </w:p>
          <w:p w:rsidR="0027222D" w:rsidRDefault="0027222D" w:rsidP="0027222D"/>
          <w:p w:rsidR="0027222D" w:rsidRDefault="0027222D" w:rsidP="0027222D">
            <w:r>
              <w:t>Cofier na ddefnyddir y fannod o flaen y rhan fwyaf o enwau afonydd. Yr unig eithriad cyson i’r rheol hon yw ‘y Fenai’. ‘Y Fenai’ a ddefnyddir yn ein gwaith ni, ond mae ‘afon Menai’ a ‘Menai’ hefyd yn dderbyniol yn gyffredinol (Gw. PWT t. 186). Gweler hefyd y cofnod yn y Canllawiau ar “y, yr (mewn enwau lleoedd)”.</w:t>
            </w:r>
          </w:p>
          <w:p w:rsidR="00434B1F" w:rsidRPr="00DF165D" w:rsidRDefault="00434B1F" w:rsidP="0027222D"/>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4C72A1">
            <w:r w:rsidRPr="00DF165D">
              <w:lastRenderedPageBreak/>
              <w:t>(Amendment) (</w:t>
            </w:r>
            <w:smartTag w:uri="urn:schemas-microsoft-com:office:smarttags" w:element="country-region">
              <w:smartTag w:uri="urn:schemas-microsoft-com:office:smarttags" w:element="place">
                <w:r w:rsidRPr="00DF165D">
                  <w:t>Wales</w:t>
                </w:r>
              </w:smartTag>
            </w:smartTag>
            <w:r w:rsidRPr="00DF165D">
              <w:t>)</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4C72A1">
            <w:r w:rsidRPr="00DF165D">
              <w:t>(Diwygio) (Cymru)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4C72A1"/>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4C72A1">
            <w:r w:rsidRPr="00DF165D">
              <w:t>Diwygio offeryn Cymru a Lloegr ond mewn perthynas â Chymru yn unig (fel arfer un a wnaed cyn datganoli). Gw. Hefyd (</w:t>
            </w:r>
            <w:smartTag w:uri="urn:schemas-microsoft-com:office:smarttags" w:element="country-region">
              <w:smartTag w:uri="urn:schemas-microsoft-com:office:smarttags" w:element="place">
                <w:r w:rsidRPr="00DF165D">
                  <w:t>Wales</w:t>
                </w:r>
              </w:smartTag>
            </w:smartTag>
            <w:r w:rsidRPr="00DF165D">
              <w:t>) (Amendment).</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ngrave" w:sz="6" w:space="0" w:color="auto"/>
              <w:right w:val="threeDEmboss" w:sz="6" w:space="0" w:color="auto"/>
            </w:tcBorders>
          </w:tcPr>
          <w:p w:rsidR="00B23CFD" w:rsidRPr="00D26D04" w:rsidRDefault="00B23CFD" w:rsidP="00C06DAA">
            <w:r w:rsidRPr="00D26D04">
              <w:t>(Amendment No 2)</w:t>
            </w:r>
          </w:p>
        </w:tc>
        <w:tc>
          <w:tcPr>
            <w:tcW w:w="2265" w:type="dxa"/>
            <w:tcBorders>
              <w:top w:val="threeDEmboss" w:sz="6" w:space="0" w:color="auto"/>
              <w:left w:val="threeDEmboss" w:sz="6" w:space="0" w:color="auto"/>
              <w:bottom w:val="threeDEngrave" w:sz="6" w:space="0" w:color="auto"/>
              <w:right w:val="threeDEmboss" w:sz="6" w:space="0" w:color="auto"/>
            </w:tcBorders>
            <w:shd w:val="clear" w:color="auto" w:fill="C2D69B"/>
          </w:tcPr>
          <w:p w:rsidR="00B23CFD" w:rsidRPr="00D26D04" w:rsidRDefault="00B23CFD" w:rsidP="00C06DAA">
            <w:r w:rsidRPr="00D26D04">
              <w:t>(Diwygio Rhif 2)</w:t>
            </w:r>
          </w:p>
        </w:tc>
        <w:tc>
          <w:tcPr>
            <w:tcW w:w="1995" w:type="dxa"/>
            <w:tcBorders>
              <w:top w:val="threeDEmboss" w:sz="6" w:space="0" w:color="auto"/>
              <w:left w:val="threeDEmboss" w:sz="6" w:space="0" w:color="auto"/>
              <w:bottom w:val="threeDEngrave" w:sz="6" w:space="0" w:color="auto"/>
              <w:right w:val="threeDEmboss" w:sz="6" w:space="0" w:color="auto"/>
            </w:tcBorders>
            <w:shd w:val="clear" w:color="auto" w:fill="D99594"/>
          </w:tcPr>
          <w:p w:rsidR="00B23CFD" w:rsidRPr="00D26D04" w:rsidRDefault="00B23CFD" w:rsidP="00C06DAA">
            <w:r w:rsidRPr="00D26D04">
              <w:t>(Diwygiad Rhif 2)</w:t>
            </w:r>
          </w:p>
        </w:tc>
        <w:tc>
          <w:tcPr>
            <w:tcW w:w="2130" w:type="dxa"/>
            <w:tcBorders>
              <w:top w:val="threeDEmboss" w:sz="6" w:space="0" w:color="auto"/>
              <w:left w:val="threeDEmboss" w:sz="6" w:space="0" w:color="auto"/>
              <w:bottom w:val="threeDEngrave" w:sz="6" w:space="0" w:color="auto"/>
              <w:right w:val="threeDEngrave" w:sz="6" w:space="0" w:color="auto"/>
            </w:tcBorders>
            <w:shd w:val="clear" w:color="auto" w:fill="auto"/>
          </w:tcPr>
          <w:p w:rsidR="00B23CFD" w:rsidRPr="00D26D04" w:rsidRDefault="00B23CFD" w:rsidP="00C06DAA">
            <w:pPr>
              <w:pStyle w:val="H1"/>
              <w:rPr>
                <w:b w:val="0"/>
                <w:sz w:val="24"/>
              </w:rPr>
            </w:pP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a.y.y.b</w:t>
            </w:r>
            <w:r w:rsidR="00996FDB">
              <w:t>.</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175F94" w:rsidP="00D57793">
            <w:r>
              <w:t>e</w:t>
            </w:r>
            <w:r w:rsidRPr="00DF165D">
              <w:t>tc</w:t>
            </w:r>
            <w:r>
              <w:t>.</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a.y.y.b</w:t>
            </w:r>
            <w:r w:rsidR="00996FDB">
              <w:t>.</w:t>
            </w:r>
          </w:p>
        </w:tc>
        <w:tc>
          <w:tcPr>
            <w:tcW w:w="2130" w:type="dxa"/>
            <w:tcBorders>
              <w:top w:val="threeDEmboss" w:sz="6" w:space="0" w:color="auto"/>
              <w:left w:val="threeDEmboss" w:sz="6" w:space="0" w:color="auto"/>
              <w:bottom w:val="threeDEmboss" w:sz="6" w:space="0" w:color="auto"/>
              <w:right w:val="threeDEmboss" w:sz="6" w:space="0" w:color="auto"/>
            </w:tcBorders>
          </w:tcPr>
          <w:p w:rsidR="00175F94" w:rsidRDefault="00175F94" w:rsidP="00D57793">
            <w:r>
              <w:t>Mae angen atalnod ar  ei ôl mewn Biliau</w:t>
            </w:r>
            <w:r w:rsidR="005D62FE">
              <w:t xml:space="preserve"> ac mewn OSau, oni bai </w:t>
            </w:r>
            <w:r w:rsidR="005D62FE">
              <w:lastRenderedPageBreak/>
              <w:t xml:space="preserve">bod rheswm dros beidio e.e. </w:t>
            </w:r>
            <w:r w:rsidR="00542589">
              <w:t>os ydych yn dyfynnu enw offeryn blaenorol nad yw’n defnyddio atalnod ar  ôl ‘etc’</w:t>
            </w:r>
            <w:r>
              <w:t>.</w:t>
            </w:r>
          </w:p>
          <w:p w:rsidR="00B23CFD" w:rsidRPr="00DF165D" w:rsidRDefault="00175F94" w:rsidP="00D57793">
            <w:r>
              <w:t xml:space="preserve"> </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lastRenderedPageBreak/>
              <w:t>adran X o Ddeddf X</w:t>
            </w:r>
          </w:p>
          <w:p w:rsidR="00B23CFD" w:rsidRPr="00DF165D" w:rsidRDefault="00B23CFD" w:rsidP="00D57793"/>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rsidRPr="00DF165D">
              <w:t>adran X o Ddeddf X</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adran X Deddf X</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amnewid termau</w:t>
            </w:r>
            <w:r>
              <w:t xml:space="preserve"> (mewn ffordd gyffredinol)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t>yn lle ‘cyfarwyddeb’ rhod</w:t>
            </w:r>
            <w:r w:rsidRPr="00DF165D">
              <w:t>der ‘rheoliad’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yn lle ‘cyfarwyddeb, gyf</w:t>
            </w:r>
            <w:r>
              <w:t>arwyddeb, chyfarwyddeb’ rhodd</w:t>
            </w:r>
            <w:r w:rsidRPr="00DF165D">
              <w:t>er ‘rheoliad’, ‘reoliad’.</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926229" w:rsidRDefault="00B23CFD" w:rsidP="000352A4">
            <w:pPr>
              <w:shd w:val="clear" w:color="auto" w:fill="FFFFFF"/>
              <w:spacing w:after="480" w:line="288" w:lineRule="atLeast"/>
              <w:outlineLvl w:val="1"/>
            </w:pPr>
            <w:r w:rsidRPr="00DF165D">
              <w:t>Os byddwch yn diwygi</w:t>
            </w:r>
            <w:r>
              <w:t xml:space="preserve">o </w:t>
            </w:r>
            <w:r w:rsidRPr="00DF165D">
              <w:t>deddf</w:t>
            </w:r>
            <w:r>
              <w:t>wriaeth</w:t>
            </w:r>
            <w:r w:rsidRPr="00DF165D">
              <w:t xml:space="preserve"> drwy roi term newydd yn lle hen un</w:t>
            </w:r>
            <w:r>
              <w:t xml:space="preserve"> heb nodi o angenrheidrwydd ym mha ddeddf nac ym mha ran o’r ddeddf y mae’r newid i ddigwydd</w:t>
            </w:r>
            <w:r w:rsidRPr="00DF165D">
              <w:t>, does dim angen nodi pob ffurf dreigledig ar y termau.</w:t>
            </w:r>
            <w:r>
              <w:t xml:space="preserve"> Enghraifft </w:t>
            </w:r>
            <w:r w:rsidR="00926229">
              <w:t>o</w:t>
            </w:r>
            <w:r>
              <w:t xml:space="preserve"> hyn yw: </w:t>
            </w:r>
            <w:r w:rsidRPr="00926229">
              <w:t>The Treaty of Lisbon (Changes in Terminology) Order 2011</w:t>
            </w:r>
            <w:r w:rsidR="00926229" w:rsidRPr="00926229">
              <w:t>.</w:t>
            </w:r>
          </w:p>
          <w:p w:rsidR="00B23CFD" w:rsidRPr="00DF165D" w:rsidRDefault="00B23CFD" w:rsidP="00D57793">
            <w:r w:rsidRPr="00DF165D">
              <w:t>Mae geiriau Cymraeg yn treiglo ac mae hynny’n hysbys i bawb sy’n siarad Cymraeg. Ond os bernir bod angen cwmpasu pob posibiliad gellir ychwanegu geiriad fel: (a phob ffurf dreigledig ar y term hwnnw).</w:t>
            </w:r>
            <w:r>
              <w:t xml:space="preserve"> Nid yw’r egwyddor hon yn gymwys i ddiwygio deddfwriaeth drwy newid geiriau penodol mewn lle </w:t>
            </w:r>
            <w:r>
              <w:lastRenderedPageBreak/>
              <w:t xml:space="preserve">penodol mewn deddfwriaeth. Bryd hynny, bydd angen sicrhau bod y geiriau newydd yn gweddu i’r cyd-destun penodol o ran treigladau, cytundeb berfol etc. </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Pr>
                <w:rFonts w:cs="Arial"/>
              </w:rPr>
              <w:lastRenderedPageBreak/>
              <w:t>any of…</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autoSpaceDE w:val="0"/>
              <w:autoSpaceDN w:val="0"/>
              <w:adjustRightInd w:val="0"/>
              <w:rPr>
                <w:rFonts w:cs="Arial"/>
              </w:rPr>
            </w:pPr>
            <w:r>
              <w:rPr>
                <w:rFonts w:cs="Arial"/>
              </w:rPr>
              <w:t>unrhyw un neu ragor o…</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Default="00B23CFD" w:rsidP="00D57793">
            <w:pPr>
              <w:autoSpaceDE w:val="0"/>
              <w:autoSpaceDN w:val="0"/>
              <w:adjustRightInd w:val="0"/>
              <w:rPr>
                <w:rFonts w:cs="Arial"/>
              </w:rPr>
            </w:pPr>
            <w:r>
              <w:rPr>
                <w:rFonts w:cs="Arial"/>
              </w:rPr>
              <w:t>unrhyw rai o..</w:t>
            </w:r>
          </w:p>
          <w:p w:rsidR="00B23CFD" w:rsidRPr="00DF165D" w:rsidRDefault="00B23CFD" w:rsidP="00D57793">
            <w:pPr>
              <w:autoSpaceDE w:val="0"/>
              <w:autoSpaceDN w:val="0"/>
              <w:adjustRightInd w:val="0"/>
              <w:rPr>
                <w:rFonts w:cs="Arial"/>
              </w:rPr>
            </w:pPr>
            <w:r>
              <w:rPr>
                <w:rFonts w:cs="Arial"/>
              </w:rPr>
              <w:t>unrhyw un o…</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t>Os yw ‘any of’ yn golygu ‘unrhyw un (ac un yn unig) neu  unrhyw gyfuniad o’r canlynol’ yna ‘unrhyw un neu ragor o’.</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approved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autoSpaceDE w:val="0"/>
              <w:autoSpaceDN w:val="0"/>
              <w:adjustRightInd w:val="0"/>
              <w:rPr>
                <w:rFonts w:cs="Arial"/>
              </w:rPr>
            </w:pPr>
            <w:r w:rsidRPr="00DF165D">
              <w:rPr>
                <w:rFonts w:cs="Arial"/>
              </w:rPr>
              <w:t>a gymeradwywyd / a gymeradwyir</w:t>
            </w:r>
          </w:p>
          <w:p w:rsidR="00B23CFD" w:rsidRPr="00DF165D" w:rsidRDefault="00B23CFD" w:rsidP="00D57793">
            <w:pPr>
              <w:autoSpaceDE w:val="0"/>
              <w:autoSpaceDN w:val="0"/>
              <w:adjustRightInd w:val="0"/>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autoSpaceDE w:val="0"/>
              <w:autoSpaceDN w:val="0"/>
              <w:adjustRightInd w:val="0"/>
              <w:rPr>
                <w:rFonts w:cs="Arial"/>
              </w:rPr>
            </w:pPr>
            <w:r w:rsidRPr="00DF165D">
              <w:rPr>
                <w:rFonts w:cs="Arial"/>
              </w:rPr>
              <w:t xml:space="preserve">cymeradwy/ y cydsyniwyd iddo </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arddodiaid – o flaen em-dash</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autoSpaceDE w:val="0"/>
              <w:autoSpaceDN w:val="0"/>
              <w:adjustRightInd w:val="0"/>
              <w:rPr>
                <w:rFonts w:cs="Arial"/>
              </w:rPr>
            </w:pPr>
            <w:r w:rsidRPr="00DF165D">
              <w:rPr>
                <w:rFonts w:cs="Arial"/>
              </w:rPr>
              <w:t>Rhaid anfon adroddiad</w:t>
            </w:r>
            <w:r w:rsidR="0060387B">
              <w:rPr>
                <w:rFonts w:cs="Arial"/>
              </w:rPr>
              <w:t>—</w:t>
            </w:r>
          </w:p>
          <w:p w:rsidR="00B23CFD" w:rsidRPr="00DF165D" w:rsidRDefault="00B23CFD" w:rsidP="00D57793">
            <w:pPr>
              <w:autoSpaceDE w:val="0"/>
              <w:autoSpaceDN w:val="0"/>
              <w:adjustRightInd w:val="0"/>
              <w:rPr>
                <w:rFonts w:cs="Arial"/>
              </w:rPr>
            </w:pPr>
            <w:r w:rsidRPr="00DF165D">
              <w:rPr>
                <w:rFonts w:cs="Arial"/>
              </w:rPr>
              <w:t>(a) i’r ysgol</w:t>
            </w:r>
          </w:p>
          <w:p w:rsidR="00B23CFD" w:rsidRPr="00DF165D" w:rsidRDefault="00B23CFD" w:rsidP="00D57793">
            <w:pPr>
              <w:autoSpaceDE w:val="0"/>
              <w:autoSpaceDN w:val="0"/>
              <w:adjustRightInd w:val="0"/>
              <w:rPr>
                <w:rFonts w:cs="Arial"/>
              </w:rPr>
            </w:pPr>
            <w:r w:rsidRPr="00DF165D">
              <w:rPr>
                <w:rFonts w:cs="Arial"/>
              </w:rPr>
              <w:t>(b) i’r awdurdod lleol; ac</w:t>
            </w:r>
          </w:p>
          <w:p w:rsidR="00B23CFD" w:rsidRPr="00DF165D" w:rsidRDefault="00B23CFD" w:rsidP="00D57793">
            <w:pPr>
              <w:autoSpaceDE w:val="0"/>
              <w:autoSpaceDN w:val="0"/>
              <w:adjustRightInd w:val="0"/>
              <w:rPr>
                <w:rFonts w:cs="Arial"/>
              </w:rPr>
            </w:pPr>
            <w:r w:rsidRPr="00DF165D">
              <w:rPr>
                <w:rFonts w:cs="Arial"/>
              </w:rPr>
              <w:t>(b) at y pennaeth</w:t>
            </w:r>
          </w:p>
          <w:p w:rsidR="00B23CFD" w:rsidRPr="00DF165D" w:rsidRDefault="00B23CFD" w:rsidP="00D57793">
            <w:pPr>
              <w:autoSpaceDE w:val="0"/>
              <w:autoSpaceDN w:val="0"/>
              <w:adjustRightInd w:val="0"/>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autoSpaceDE w:val="0"/>
              <w:autoSpaceDN w:val="0"/>
              <w:adjustRightInd w:val="0"/>
              <w:rPr>
                <w:rFonts w:cs="Arial"/>
              </w:rPr>
            </w:pPr>
            <w:r w:rsidRPr="00DF165D">
              <w:rPr>
                <w:rFonts w:cs="Arial"/>
              </w:rPr>
              <w:t>Rhaid anfon adroddiad i</w:t>
            </w:r>
            <w:r w:rsidR="0060387B">
              <w:rPr>
                <w:rFonts w:cs="Arial"/>
              </w:rPr>
              <w:t>—</w:t>
            </w:r>
          </w:p>
          <w:p w:rsidR="00B23CFD" w:rsidRPr="00DF165D" w:rsidRDefault="00B23CFD" w:rsidP="00D57793">
            <w:pPr>
              <w:autoSpaceDE w:val="0"/>
              <w:autoSpaceDN w:val="0"/>
              <w:adjustRightInd w:val="0"/>
              <w:rPr>
                <w:rFonts w:cs="Arial"/>
              </w:rPr>
            </w:pPr>
            <w:r w:rsidRPr="00DF165D">
              <w:rPr>
                <w:rFonts w:cs="Arial"/>
              </w:rPr>
              <w:t>(a) yr ysgol</w:t>
            </w:r>
          </w:p>
          <w:p w:rsidR="00B23CFD" w:rsidRPr="00DF165D" w:rsidRDefault="00B23CFD" w:rsidP="00D57793">
            <w:pPr>
              <w:autoSpaceDE w:val="0"/>
              <w:autoSpaceDN w:val="0"/>
              <w:adjustRightInd w:val="0"/>
              <w:rPr>
                <w:rFonts w:cs="Arial"/>
              </w:rPr>
            </w:pPr>
            <w:r w:rsidRPr="00DF165D">
              <w:rPr>
                <w:rFonts w:cs="Arial"/>
              </w:rPr>
              <w:t>(b) yr awdurdod lleol; ac at</w:t>
            </w:r>
          </w:p>
          <w:p w:rsidR="00B23CFD" w:rsidRPr="00DF165D" w:rsidRDefault="00B23CFD" w:rsidP="00D57793">
            <w:pPr>
              <w:autoSpaceDE w:val="0"/>
              <w:autoSpaceDN w:val="0"/>
              <w:adjustRightInd w:val="0"/>
              <w:rPr>
                <w:rFonts w:cs="Arial"/>
              </w:rPr>
            </w:pPr>
            <w:r w:rsidRPr="00DF165D">
              <w:rPr>
                <w:rFonts w:cs="Arial"/>
              </w:rPr>
              <w:t>(c) y pennaeth.</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arddodiaid  - yn hongian heb eu rhedeg</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autoSpaceDE w:val="0"/>
              <w:autoSpaceDN w:val="0"/>
              <w:adjustRightInd w:val="0"/>
              <w:rPr>
                <w:rFonts w:cs="Arial"/>
              </w:rPr>
            </w:pPr>
            <w:r w:rsidRPr="00DF165D">
              <w:rPr>
                <w:rFonts w:cs="Arial"/>
              </w:rPr>
              <w:t>“Gwneud darpariaeth arall sy’n briodol yn nhyb Gweinidogion Cymru mewn cysylltiad â darpariaeth a wneir o dan baragraff (a), at ei dibenion neu o ganlyniad iddi.”</w:t>
            </w:r>
          </w:p>
          <w:p w:rsidR="00B23CFD" w:rsidRPr="00DF165D" w:rsidRDefault="00B23CFD" w:rsidP="00D57793">
            <w:pPr>
              <w:autoSpaceDE w:val="0"/>
              <w:autoSpaceDN w:val="0"/>
              <w:adjustRightInd w:val="0"/>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autoSpaceDE w:val="0"/>
              <w:autoSpaceDN w:val="0"/>
              <w:adjustRightInd w:val="0"/>
              <w:rPr>
                <w:rFonts w:cs="Arial"/>
              </w:rPr>
            </w:pPr>
            <w:r w:rsidRPr="00DF165D">
              <w:rPr>
                <w:rFonts w:cs="Arial"/>
              </w:rPr>
              <w:t xml:space="preserve">gwneud darpariaeth arall sy’n briodol yn nhyb Gweinidogion Cymru mewn cysylltiad </w:t>
            </w:r>
            <w:r w:rsidRPr="00DF165D">
              <w:rPr>
                <w:rFonts w:cs="Arial"/>
                <w:b/>
                <w:bCs/>
              </w:rPr>
              <w:t>â</w:t>
            </w:r>
            <w:r w:rsidRPr="00DF165D">
              <w:rPr>
                <w:rFonts w:cs="Arial"/>
              </w:rPr>
              <w:t xml:space="preserve">, at </w:t>
            </w:r>
            <w:r w:rsidRPr="00DF165D">
              <w:rPr>
                <w:rFonts w:cs="Arial"/>
                <w:b/>
                <w:bCs/>
              </w:rPr>
              <w:t>ddibenion</w:t>
            </w:r>
            <w:r w:rsidRPr="00DF165D">
              <w:rPr>
                <w:rFonts w:cs="Arial"/>
              </w:rPr>
              <w:t xml:space="preserve">, neu o ganlyniad </w:t>
            </w:r>
            <w:r w:rsidRPr="00DF165D">
              <w:rPr>
                <w:rFonts w:cs="Arial"/>
                <w:b/>
                <w:bCs/>
              </w:rPr>
              <w:t>i</w:t>
            </w:r>
            <w:r w:rsidRPr="00DF165D">
              <w:rPr>
                <w:rFonts w:cs="Arial"/>
              </w:rPr>
              <w:t xml:space="preserve"> ddarpariaeth a wneir o dan baragraff (a).”</w:t>
            </w:r>
          </w:p>
          <w:p w:rsidR="00B23CFD" w:rsidRPr="00DF165D" w:rsidRDefault="00B23CFD" w:rsidP="00D57793">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arddodiaid – gwahaniaethu rhwng ‘i + berfenw’ a ‘berfenw’</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autoSpaceDE w:val="0"/>
              <w:autoSpaceDN w:val="0"/>
              <w:adjustRightInd w:val="0"/>
              <w:rPr>
                <w:rFonts w:cs="Arial"/>
              </w:rPr>
            </w:pPr>
            <w:r w:rsidRPr="00DF165D">
              <w:rPr>
                <w:rFonts w:cs="Arial"/>
              </w:rPr>
              <w:t>e.e. rhoi cyfle i’r Comisiynydd i benderfynu, rhoi llyfr i’r plentyn i’w ddarllen etc</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autoSpaceDE w:val="0"/>
              <w:autoSpaceDN w:val="0"/>
              <w:adjustRightInd w:val="0"/>
              <w:rPr>
                <w:rFonts w:cs="Arial"/>
              </w:rPr>
            </w:pPr>
            <w:r w:rsidRPr="00DF165D">
              <w:rPr>
                <w:rFonts w:cs="Arial"/>
              </w:rPr>
              <w:t>‘rhoi cyfle i’r Comisiynydd benderfynu’ ‘rhoi llyfr i’r plentyn ddarllen’ etc</w:t>
            </w:r>
          </w:p>
          <w:p w:rsidR="00B23CFD" w:rsidRPr="00DF165D" w:rsidRDefault="00B23CFD" w:rsidP="00D57793">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7F415A" w:rsidRPr="007F415A" w:rsidRDefault="007F415A" w:rsidP="007F415A">
            <w:pPr>
              <w:pStyle w:val="TestunPlaen"/>
              <w:rPr>
                <w:rFonts w:ascii="Times New Roman" w:hAnsi="Times New Roman"/>
              </w:rPr>
            </w:pPr>
            <w:r w:rsidRPr="007F415A">
              <w:rPr>
                <w:rFonts w:ascii="Times New Roman" w:hAnsi="Times New Roman"/>
              </w:rPr>
              <w:t xml:space="preserve">Er y defnyddir yr arddodiad </w:t>
            </w:r>
            <w:r>
              <w:rPr>
                <w:rFonts w:ascii="Times New Roman" w:hAnsi="Times New Roman"/>
              </w:rPr>
              <w:t>‘</w:t>
            </w:r>
            <w:r w:rsidRPr="007F415A">
              <w:rPr>
                <w:rFonts w:ascii="Times New Roman" w:hAnsi="Times New Roman"/>
              </w:rPr>
              <w:t>i</w:t>
            </w:r>
            <w:r>
              <w:rPr>
                <w:rFonts w:ascii="Times New Roman" w:hAnsi="Times New Roman"/>
              </w:rPr>
              <w:t>’</w:t>
            </w:r>
            <w:r w:rsidRPr="007F415A">
              <w:rPr>
                <w:rFonts w:ascii="Times New Roman" w:hAnsi="Times New Roman"/>
              </w:rPr>
              <w:t xml:space="preserve"> ddwywaith yn anghywir o dan ddylanwad cystrawen y Saesneg e.e. </w:t>
            </w:r>
            <w:r>
              <w:rPr>
                <w:rFonts w:ascii="Times New Roman" w:hAnsi="Times New Roman"/>
              </w:rPr>
              <w:t>“</w:t>
            </w:r>
            <w:r w:rsidRPr="007F415A">
              <w:rPr>
                <w:rFonts w:ascii="Times New Roman" w:hAnsi="Times New Roman"/>
              </w:rPr>
              <w:t>bydd gofyn i</w:t>
            </w:r>
            <w:r>
              <w:rPr>
                <w:rFonts w:ascii="Times New Roman" w:hAnsi="Times New Roman"/>
              </w:rPr>
              <w:t>’</w:t>
            </w:r>
            <w:r w:rsidRPr="007F415A">
              <w:rPr>
                <w:rFonts w:ascii="Times New Roman" w:hAnsi="Times New Roman"/>
              </w:rPr>
              <w:t xml:space="preserve">r </w:t>
            </w:r>
            <w:r w:rsidRPr="007F415A">
              <w:rPr>
                <w:rFonts w:ascii="Times New Roman" w:hAnsi="Times New Roman"/>
              </w:rPr>
              <w:lastRenderedPageBreak/>
              <w:t>pwyllgor i adnabod darpar arweinyddion</w:t>
            </w:r>
            <w:r>
              <w:rPr>
                <w:rFonts w:ascii="Times New Roman" w:hAnsi="Times New Roman"/>
              </w:rPr>
              <w:t>”</w:t>
            </w:r>
            <w:r w:rsidRPr="007F415A">
              <w:rPr>
                <w:rFonts w:ascii="Times New Roman" w:hAnsi="Times New Roman"/>
              </w:rPr>
              <w:t xml:space="preserve"> (yn lle </w:t>
            </w:r>
            <w:r>
              <w:rPr>
                <w:rFonts w:ascii="Times New Roman" w:hAnsi="Times New Roman"/>
              </w:rPr>
              <w:t>“</w:t>
            </w:r>
            <w:r w:rsidRPr="007F415A">
              <w:rPr>
                <w:rFonts w:ascii="Times New Roman" w:hAnsi="Times New Roman"/>
              </w:rPr>
              <w:t>bydd gofyn i</w:t>
            </w:r>
            <w:r>
              <w:rPr>
                <w:rFonts w:ascii="Times New Roman" w:hAnsi="Times New Roman"/>
              </w:rPr>
              <w:t>’</w:t>
            </w:r>
            <w:r w:rsidRPr="007F415A">
              <w:rPr>
                <w:rFonts w:ascii="Times New Roman" w:hAnsi="Times New Roman"/>
              </w:rPr>
              <w:t>r pwyllgor adnabod darpar arweinyddion</w:t>
            </w:r>
            <w:r>
              <w:rPr>
                <w:rFonts w:ascii="Times New Roman" w:hAnsi="Times New Roman"/>
              </w:rPr>
              <w:t>”</w:t>
            </w:r>
            <w:r w:rsidRPr="007F415A">
              <w:rPr>
                <w:rFonts w:ascii="Times New Roman" w:hAnsi="Times New Roman"/>
              </w:rPr>
              <w:t xml:space="preserve"> fel sy</w:t>
            </w:r>
            <w:r>
              <w:rPr>
                <w:rFonts w:ascii="Times New Roman" w:hAnsi="Times New Roman"/>
              </w:rPr>
              <w:t>’</w:t>
            </w:r>
            <w:r w:rsidRPr="007F415A">
              <w:rPr>
                <w:rFonts w:ascii="Times New Roman" w:hAnsi="Times New Roman"/>
              </w:rPr>
              <w:t xml:space="preserve">n gywir) (gw. y Golygiadur t.363) weithiau mae angen defnyddio dwy </w:t>
            </w:r>
            <w:r>
              <w:rPr>
                <w:rFonts w:ascii="Times New Roman" w:hAnsi="Times New Roman"/>
              </w:rPr>
              <w:t>‘</w:t>
            </w:r>
            <w:r w:rsidRPr="007F415A">
              <w:rPr>
                <w:rFonts w:ascii="Times New Roman" w:hAnsi="Times New Roman"/>
              </w:rPr>
              <w:t>i</w:t>
            </w:r>
            <w:r>
              <w:rPr>
                <w:rFonts w:ascii="Times New Roman" w:hAnsi="Times New Roman"/>
              </w:rPr>
              <w:t>’</w:t>
            </w:r>
            <w:r w:rsidRPr="007F415A">
              <w:rPr>
                <w:rFonts w:ascii="Times New Roman" w:hAnsi="Times New Roman"/>
              </w:rPr>
              <w:t xml:space="preserve"> fel yn yr enghraifft a nodir.</w:t>
            </w:r>
          </w:p>
          <w:p w:rsidR="00B23CFD" w:rsidRPr="00DF165D" w:rsidRDefault="00B23CFD" w:rsidP="00D57793">
            <w:pPr>
              <w:autoSpaceDE w:val="0"/>
              <w:autoSpaceDN w:val="0"/>
              <w:adjustRightInd w:val="0"/>
              <w:rPr>
                <w:rFonts w:cs="Arial"/>
                <w:sz w:val="20"/>
              </w:rPr>
            </w:pP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lastRenderedPageBreak/>
              <w:t xml:space="preserve">arddodiaid – yn gwasanaethu dwy ferf, un yn gywir a’r llall yn anghywir </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autoSpaceDE w:val="0"/>
              <w:autoSpaceDN w:val="0"/>
              <w:adjustRightInd w:val="0"/>
              <w:rPr>
                <w:rFonts w:cs="Arial"/>
              </w:rPr>
            </w:pPr>
            <w:r w:rsidRPr="00DF165D">
              <w:rPr>
                <w:rFonts w:cs="Arial"/>
              </w:rPr>
              <w:t xml:space="preserve">darpariaeth yn galluogi person arall </w:t>
            </w:r>
            <w:r w:rsidRPr="00DF165D">
              <w:rPr>
                <w:rFonts w:cs="Arial"/>
                <w:b/>
                <w:bCs/>
              </w:rPr>
              <w:t xml:space="preserve">i </w:t>
            </w:r>
            <w:r w:rsidRPr="00DF165D">
              <w:rPr>
                <w:rFonts w:cs="Arial"/>
              </w:rPr>
              <w:t xml:space="preserve">weithio ar y cyd â'r Comisiynydd neu'n ei gwneud yn ofynnol </w:t>
            </w:r>
            <w:r w:rsidRPr="00DF165D">
              <w:rPr>
                <w:rFonts w:cs="Arial"/>
                <w:b/>
                <w:bCs/>
              </w:rPr>
              <w:t>i</w:t>
            </w:r>
            <w:r w:rsidRPr="00DF165D">
              <w:rPr>
                <w:rFonts w:cs="Arial"/>
              </w:rPr>
              <w:t xml:space="preserve"> berson arall wneud hynny</w:t>
            </w:r>
          </w:p>
          <w:p w:rsidR="00B23CFD" w:rsidRPr="00DF165D" w:rsidRDefault="00B23CFD" w:rsidP="00D57793">
            <w:pPr>
              <w:autoSpaceDE w:val="0"/>
              <w:autoSpaceDN w:val="0"/>
              <w:adjustRightInd w:val="0"/>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autoSpaceDE w:val="0"/>
              <w:autoSpaceDN w:val="0"/>
              <w:adjustRightInd w:val="0"/>
              <w:rPr>
                <w:rFonts w:cs="Arial"/>
              </w:rPr>
            </w:pPr>
            <w:r w:rsidRPr="00DF165D">
              <w:rPr>
                <w:rFonts w:cs="Arial"/>
              </w:rPr>
              <w:t>darpariaeth yn galluogi neu’n ei gwneud yn ofynnol i</w:t>
            </w:r>
            <w:r>
              <w:rPr>
                <w:rFonts w:cs="Arial"/>
              </w:rPr>
              <w:t xml:space="preserve"> b</w:t>
            </w:r>
            <w:r w:rsidRPr="00DF165D">
              <w:rPr>
                <w:rFonts w:cs="Arial"/>
              </w:rPr>
              <w:t>erson arall weithio ar y cyd â’r Comisiynydd</w:t>
            </w:r>
          </w:p>
          <w:p w:rsidR="00B23CFD" w:rsidRPr="00DF165D" w:rsidRDefault="00B23CFD" w:rsidP="00D57793">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Pr>
                <w:rFonts w:cs="Arial"/>
              </w:rPr>
              <w:t>arferadwy</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Default="00B23CFD" w:rsidP="00D57793">
            <w:pPr>
              <w:autoSpaceDE w:val="0"/>
              <w:autoSpaceDN w:val="0"/>
              <w:adjustRightInd w:val="0"/>
              <w:rPr>
                <w:rFonts w:cs="Arial"/>
              </w:rPr>
            </w:pPr>
            <w:r>
              <w:rPr>
                <w:rFonts w:cs="Arial"/>
              </w:rPr>
              <w:t xml:space="preserve">Arferadwy </w:t>
            </w:r>
            <w:r w:rsidRPr="00173405">
              <w:rPr>
                <w:rFonts w:cs="Arial"/>
                <w:b/>
              </w:rPr>
              <w:t>gan</w:t>
            </w:r>
            <w:r w:rsidR="00926229">
              <w:rPr>
                <w:rFonts w:cs="Arial"/>
              </w:rPr>
              <w:t xml:space="preserve"> bobl (e.e. arferadwy gan Wein</w:t>
            </w:r>
            <w:r>
              <w:rPr>
                <w:rFonts w:cs="Arial"/>
              </w:rPr>
              <w:t>idogion Cymru)</w:t>
            </w:r>
          </w:p>
          <w:p w:rsidR="00B23CFD" w:rsidRPr="00DF165D" w:rsidRDefault="00B23CFD" w:rsidP="00D57793">
            <w:pPr>
              <w:autoSpaceDE w:val="0"/>
              <w:autoSpaceDN w:val="0"/>
              <w:adjustRightInd w:val="0"/>
              <w:rPr>
                <w:rFonts w:cs="Arial"/>
              </w:rPr>
            </w:pPr>
            <w:r>
              <w:rPr>
                <w:rFonts w:cs="Arial"/>
              </w:rPr>
              <w:t xml:space="preserve">Arferadwy </w:t>
            </w:r>
            <w:r w:rsidRPr="00173405">
              <w:rPr>
                <w:rFonts w:cs="Arial"/>
                <w:b/>
              </w:rPr>
              <w:t>drwy</w:t>
            </w:r>
            <w:r>
              <w:rPr>
                <w:rFonts w:cs="Arial"/>
              </w:rPr>
              <w:t xml:space="preserve"> ddeddfwriaeth (e.e. arferadwy drwy offeryn statudol).</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1C5051">
            <w:pPr>
              <w:autoSpaceDE w:val="0"/>
              <w:autoSpaceDN w:val="0"/>
              <w:adjustRightInd w:val="0"/>
              <w:rPr>
                <w:rFonts w:cs="Arial"/>
              </w:rPr>
            </w:pPr>
            <w:r w:rsidRPr="00DF165D">
              <w:rPr>
                <w:rFonts w:cs="Arial"/>
              </w:rPr>
              <w:t>assistance</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1C5051">
            <w:pPr>
              <w:autoSpaceDE w:val="0"/>
              <w:autoSpaceDN w:val="0"/>
              <w:adjustRightInd w:val="0"/>
              <w:rPr>
                <w:rFonts w:cs="Arial"/>
              </w:rPr>
            </w:pPr>
            <w:r w:rsidRPr="00DF165D">
              <w:rPr>
                <w:rFonts w:cs="Arial"/>
              </w:rPr>
              <w:t xml:space="preserve">‘cymorth’ (ond </w:t>
            </w:r>
            <w:r w:rsidR="000D3258">
              <w:rPr>
                <w:rFonts w:cs="Arial"/>
              </w:rPr>
              <w:t xml:space="preserve">oes </w:t>
            </w:r>
            <w:r w:rsidRPr="00DF165D">
              <w:rPr>
                <w:rFonts w:cs="Arial"/>
              </w:rPr>
              <w:t>os angen gwahaniaethu r</w:t>
            </w:r>
            <w:r>
              <w:rPr>
                <w:rFonts w:cs="Arial"/>
              </w:rPr>
              <w:t>hwng ‘aid’ ac ‘assistance’ e.e.</w:t>
            </w:r>
            <w:r w:rsidRPr="00DF165D">
              <w:rPr>
                <w:rFonts w:cs="Arial"/>
              </w:rPr>
              <w:t xml:space="preserve"> defnyddier ‘cynhorthwy’ am ‘assistance’</w:t>
            </w:r>
            <w:r>
              <w:rPr>
                <w:rFonts w:cs="Arial"/>
              </w:rPr>
              <w:t>)</w:t>
            </w:r>
            <w:r w:rsidRPr="00DF165D">
              <w:rPr>
                <w:rFonts w:cs="Arial"/>
              </w:rPr>
              <w:t>.</w:t>
            </w:r>
          </w:p>
          <w:p w:rsidR="00B23CFD" w:rsidRPr="00DF165D" w:rsidRDefault="00B23CFD" w:rsidP="001C5051">
            <w:pPr>
              <w:autoSpaceDE w:val="0"/>
              <w:autoSpaceDN w:val="0"/>
              <w:adjustRightInd w:val="0"/>
              <w:rPr>
                <w:rFonts w:cs="Arial"/>
              </w:rPr>
            </w:pPr>
          </w:p>
        </w:tc>
      </w:tr>
      <w:tr w:rsidR="00AE4122"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AE4122" w:rsidRPr="00DF165D" w:rsidRDefault="00AE4122" w:rsidP="00D57793">
            <w:pPr>
              <w:autoSpaceDE w:val="0"/>
              <w:autoSpaceDN w:val="0"/>
              <w:adjustRightInd w:val="0"/>
              <w:rPr>
                <w:rFonts w:cs="Arial"/>
              </w:rPr>
            </w:pPr>
            <w:r>
              <w:rPr>
                <w:rFonts w:cs="Arial"/>
              </w:rPr>
              <w:t>before</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AE4122" w:rsidRDefault="00AE4122" w:rsidP="00D57793">
            <w:pPr>
              <w:autoSpaceDE w:val="0"/>
              <w:autoSpaceDN w:val="0"/>
              <w:adjustRightInd w:val="0"/>
              <w:rPr>
                <w:rFonts w:cs="Arial"/>
              </w:rPr>
            </w:pPr>
            <w:r>
              <w:rPr>
                <w:rFonts w:cs="Arial"/>
              </w:rPr>
              <w:t>Gweler “cyn/o flaen”</w:t>
            </w:r>
          </w:p>
          <w:p w:rsidR="00AE4122" w:rsidRPr="00DF165D" w:rsidRDefault="00AE4122" w:rsidP="00D57793">
            <w:pPr>
              <w:autoSpaceDE w:val="0"/>
              <w:autoSpaceDN w:val="0"/>
              <w:adjustRightInd w:val="0"/>
              <w:rPr>
                <w:rFonts w:cs="Arial"/>
              </w:rPr>
            </w:pP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berfenw</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Hyd y mae’n bosibl, y mae’n well defnyddio’r berfenw yn hytrach na’r enw mewn cystrawennau fel:</w:t>
            </w:r>
          </w:p>
          <w:p w:rsidR="00B23CFD" w:rsidRPr="00DF165D" w:rsidRDefault="00B23CFD" w:rsidP="00D57793">
            <w:pPr>
              <w:rPr>
                <w:rFonts w:cs="Arial"/>
              </w:rPr>
            </w:pPr>
            <w:r w:rsidRPr="00DF165D">
              <w:rPr>
                <w:rFonts w:cs="Arial"/>
              </w:rPr>
              <w:t>‘trin y Gymraeg’ yn hytrach na ‘triniaeth o’r Gymraeg’; ‘diwygio’r Rheoliadau’ yn hytrach na ‘diwygiad o’r Rheoliadau’.</w:t>
            </w:r>
          </w:p>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Pr>
                <w:rFonts w:cs="Arial"/>
              </w:rPr>
              <w:t>Birkenhead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Pr>
                <w:rFonts w:cs="Arial"/>
              </w:rPr>
              <w:t>Penbedw</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Pr>
                <w:rFonts w:cs="Arial"/>
              </w:rPr>
              <w:t>Birkenhead</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t xml:space="preserve">Er gwaethaf y cyngor i ddefnyddio ‘Birkenhead’ mewn testunau Cymraeg, defnyddiwn ‘Penbedw’ gan </w:t>
            </w:r>
            <w:r>
              <w:lastRenderedPageBreak/>
              <w:t>ddilyn yr arferiad yn yr OSau ffyrdd.</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lastRenderedPageBreak/>
              <w:t>busnes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sidRPr="00DF165D">
              <w:rPr>
                <w:rFonts w:cs="Arial"/>
              </w:rPr>
              <w:t>eg</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eb</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Er bod GPC yn dweud eb.g.</w:t>
            </w:r>
          </w:p>
        </w:tc>
      </w:tr>
      <w:tr w:rsidR="00401D61" w:rsidRPr="00DF165D" w:rsidTr="00AA41F0">
        <w:tblPrEx>
          <w:tblCellMar>
            <w:top w:w="0" w:type="dxa"/>
            <w:left w:w="0" w:type="dxa"/>
            <w:bottom w:w="0" w:type="dxa"/>
            <w:right w:w="0" w:type="dxa"/>
          </w:tblCellMar>
        </w:tblPrEx>
        <w:tc>
          <w:tcPr>
            <w:tcW w:w="2130" w:type="dxa"/>
            <w:tcBorders>
              <w:top w:val="threeDEmboss" w:sz="6" w:space="0" w:color="auto"/>
              <w:left w:val="threeDEmboss" w:sz="6" w:space="0" w:color="auto"/>
              <w:bottom w:val="threeDEmboss" w:sz="6" w:space="0" w:color="auto"/>
              <w:right w:val="threeDEmboss" w:sz="6" w:space="0" w:color="auto"/>
            </w:tcBorders>
          </w:tcPr>
          <w:p w:rsidR="00401D61" w:rsidRPr="00DF165D" w:rsidRDefault="00401D61" w:rsidP="00D57793">
            <w:pPr>
              <w:rPr>
                <w:rFonts w:cs="Arial"/>
              </w:rPr>
            </w:pPr>
            <w:r>
              <w:rPr>
                <w:rFonts w:cs="Arial"/>
              </w:rPr>
              <w:t>bylchau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401D61" w:rsidRDefault="00401D61" w:rsidP="00401D61">
            <w:pPr>
              <w:rPr>
                <w:rFonts w:ascii="Arial" w:hAnsi="Arial"/>
              </w:rPr>
            </w:pPr>
            <w:r>
              <w:rPr>
                <w:rFonts w:ascii="Arial" w:hAnsi="Arial"/>
              </w:rPr>
              <w:t xml:space="preserve">Mae angen bwlch ar ôl “Cy.”, “C.” a “p.” mewn offerynnau statudol. </w:t>
            </w:r>
            <w:r w:rsidR="0060387B">
              <w:rPr>
                <w:rFonts w:ascii="Arial" w:hAnsi="Arial"/>
              </w:rPr>
              <w:t>Ni</w:t>
            </w:r>
            <w:r w:rsidR="00D279E1">
              <w:rPr>
                <w:rFonts w:ascii="Arial" w:hAnsi="Arial"/>
              </w:rPr>
              <w:t>d</w:t>
            </w:r>
            <w:r w:rsidR="0060387B">
              <w:rPr>
                <w:rFonts w:ascii="Arial" w:hAnsi="Arial"/>
              </w:rPr>
              <w:t xml:space="preserve"> oes angen bwlch o flaen em-dash</w:t>
            </w:r>
            <w:r w:rsidR="00DF25E9">
              <w:rPr>
                <w:rFonts w:ascii="Arial" w:hAnsi="Arial"/>
              </w:rPr>
              <w:t xml:space="preserve"> mewn offerynnau statudol</w:t>
            </w:r>
            <w:r w:rsidR="0060387B">
              <w:rPr>
                <w:rFonts w:ascii="Arial" w:hAnsi="Arial"/>
              </w:rPr>
              <w:t>.</w:t>
            </w:r>
          </w:p>
          <w:p w:rsidR="00401D61" w:rsidRPr="00DF165D" w:rsidRDefault="00401D61" w:rsidP="00401D61"/>
        </w:tc>
        <w:tc>
          <w:tcPr>
            <w:tcW w:w="2130" w:type="dxa"/>
          </w:tcPr>
          <w:p w:rsidR="00401D61" w:rsidRPr="00DF165D" w:rsidRDefault="00401D61" w:rsidP="00D57793"/>
        </w:tc>
        <w:tc>
          <w:tcPr>
            <w:tcW w:w="2130" w:type="dxa"/>
          </w:tcPr>
          <w:p w:rsidR="00401D61" w:rsidRPr="00DF165D" w:rsidRDefault="00401D61" w:rsidP="00D57793"/>
        </w:tc>
        <w:tc>
          <w:tcPr>
            <w:tcW w:w="2130" w:type="dxa"/>
          </w:tcPr>
          <w:p w:rsidR="00401D61" w:rsidRPr="00DF165D" w:rsidRDefault="00401D61" w:rsidP="00D57793"/>
        </w:tc>
        <w:tc>
          <w:tcPr>
            <w:tcW w:w="2130" w:type="dxa"/>
          </w:tcPr>
          <w:p w:rsidR="00401D61" w:rsidRPr="00DF165D" w:rsidRDefault="00401D61" w:rsidP="00D57793"/>
        </w:tc>
      </w:tr>
      <w:tr w:rsidR="00B23CFD" w:rsidRPr="00DF165D" w:rsidTr="00AA41F0">
        <w:tblPrEx>
          <w:tblCellMar>
            <w:top w:w="0" w:type="dxa"/>
            <w:left w:w="0" w:type="dxa"/>
            <w:bottom w:w="0" w:type="dxa"/>
            <w:right w:w="0" w:type="dxa"/>
          </w:tblCellMar>
        </w:tblPrEx>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byrfoddau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Y patrwm yw hyn. Os yw byrfodd newydd yn cael ei greu yn Saesneg, yna mae angen creu byrfodd Cymraeg cyfatebol e.e. LCO/ GCD.  Os yw byrfodd Saesneg e.e. BBC wedi magu plwyf yn y Gymraeg, cadwer y byrfodd fel y mae.  Ond fel yn achos NHS</w:t>
            </w:r>
            <w:r>
              <w:t xml:space="preserve"> / GIG</w:t>
            </w:r>
            <w:r w:rsidRPr="00DF165D">
              <w:t>, gall byrfoddau gael eu Cymreigio drwy benderfyniad swyddogol.</w:t>
            </w:r>
          </w:p>
          <w:p w:rsidR="00B23CFD" w:rsidRPr="00DF165D" w:rsidRDefault="00B23CFD" w:rsidP="00D57793"/>
        </w:tc>
        <w:tc>
          <w:tcPr>
            <w:tcW w:w="2130" w:type="dxa"/>
          </w:tcPr>
          <w:p w:rsidR="00B23CFD" w:rsidRPr="00DF165D" w:rsidRDefault="00B23CFD" w:rsidP="00D57793"/>
        </w:tc>
        <w:tc>
          <w:tcPr>
            <w:tcW w:w="2130" w:type="dxa"/>
          </w:tcPr>
          <w:p w:rsidR="00B23CFD" w:rsidRPr="00DF165D" w:rsidRDefault="00B23CFD" w:rsidP="00D57793"/>
        </w:tc>
        <w:tc>
          <w:tcPr>
            <w:tcW w:w="2130" w:type="dxa"/>
          </w:tcPr>
          <w:p w:rsidR="00B23CFD" w:rsidRPr="00DF165D" w:rsidRDefault="00B23CFD" w:rsidP="00D57793"/>
        </w:tc>
        <w:tc>
          <w:tcPr>
            <w:tcW w:w="2130" w:type="dxa"/>
          </w:tcPr>
          <w:p w:rsidR="00B23CFD" w:rsidRPr="00DF165D" w:rsidRDefault="00B23CFD" w:rsidP="00D57793">
            <w:r w:rsidRPr="00DF165D">
              <w:t>Er bod GPC yn dweud eb.g.</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cenedl enwau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dilyn y genedl gyntaf a nodir yn GPC oni bai bod cytundeb ffurfiol i ddilyn cenedl wahanol e.e. fersiwn</w:t>
            </w:r>
          </w:p>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cod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sidRPr="00DF165D">
              <w:rPr>
                <w:rFonts w:cs="Arial"/>
              </w:rPr>
              <w:t>cod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côd</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côd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sidRPr="00DF165D">
              <w:rPr>
                <w:rFonts w:cs="Arial"/>
              </w:rPr>
              <w:t>cod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côd</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còd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sidRPr="00DF165D">
              <w:rPr>
                <w:rFonts w:cs="Arial"/>
              </w:rPr>
              <w:t>còd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cod</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h.y. penfras, y pysgodyn</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cyf.</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591E23" w:rsidP="00D57793">
            <w:r>
              <w:t>Gw. enwau cwmnïau</w:t>
            </w:r>
          </w:p>
        </w:tc>
      </w:tr>
      <w:tr w:rsidR="00327124"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327124" w:rsidRPr="00DF165D" w:rsidRDefault="00327124" w:rsidP="00C06DAA">
            <w:pPr>
              <w:rPr>
                <w:rFonts w:cs="Arial"/>
              </w:rPr>
            </w:pPr>
            <w:r>
              <w:rPr>
                <w:rFonts w:cs="Arial"/>
              </w:rPr>
              <w:t>cyn/o flaen</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C2D69B"/>
          </w:tcPr>
          <w:p w:rsidR="00327124" w:rsidRDefault="00327124" w:rsidP="00327124">
            <w:r>
              <w:t>Defnyddir “cyn” wrth gyfeir</w:t>
            </w:r>
            <w:r w:rsidR="00AE4122">
              <w:t>io at amser, e.e. Rhaid cyflwyno’r adroddiad cyn 31 Mawrth 2016.</w:t>
            </w:r>
          </w:p>
          <w:p w:rsidR="00AE4122" w:rsidRDefault="00AE4122" w:rsidP="00327124"/>
          <w:p w:rsidR="00327124" w:rsidRDefault="00327124" w:rsidP="00327124">
            <w:r>
              <w:t>Defnyddir “o flaen” wrth gyfeirio at le neu safle</w:t>
            </w:r>
            <w:r w:rsidR="00AE4122">
              <w:t xml:space="preserve">, e.e. Yn adran 5(2), </w:t>
            </w:r>
            <w:r w:rsidR="0007022A">
              <w:t>mewnosoder “gwasanaethau” o flaen</w:t>
            </w:r>
            <w:r w:rsidR="00AE4122">
              <w:t xml:space="preserve"> y geiriau “gofal cymdeithasol”</w:t>
            </w:r>
            <w:r>
              <w:t>.</w:t>
            </w:r>
          </w:p>
          <w:p w:rsidR="00AE4122" w:rsidRDefault="00AE4122" w:rsidP="00327124"/>
          <w:p w:rsidR="00AE4122" w:rsidRDefault="00AE4122" w:rsidP="00327124">
            <w:pPr>
              <w:rPr>
                <w:i/>
                <w:sz w:val="22"/>
                <w:szCs w:val="22"/>
              </w:rPr>
            </w:pPr>
            <w:r>
              <w:t>Gweler y Golygiadur, t.193, “cyn, o flaen”.</w:t>
            </w:r>
          </w:p>
          <w:p w:rsidR="00327124" w:rsidRPr="00DF165D" w:rsidRDefault="00327124" w:rsidP="00C06DAA"/>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C06DAA">
            <w:pPr>
              <w:rPr>
                <w:rFonts w:cs="Arial"/>
              </w:rPr>
            </w:pPr>
            <w:r w:rsidRPr="00DF165D">
              <w:rPr>
                <w:rFonts w:cs="Arial"/>
              </w:rPr>
              <w:t>China</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C06DAA">
            <w:pPr>
              <w:rPr>
                <w:rFonts w:cs="Arial"/>
              </w:rPr>
            </w:pPr>
            <w:r w:rsidRPr="00DF165D">
              <w:rPr>
                <w:rFonts w:cs="Arial"/>
              </w:rPr>
              <w:t>Tsieina</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C06DAA">
            <w:pPr>
              <w:rPr>
                <w:rFonts w:cs="Arial"/>
              </w:rPr>
            </w:pPr>
            <w:smartTag w:uri="urn:schemas-microsoft-com:office:smarttags" w:element="place">
              <w:smartTag w:uri="urn:schemas-microsoft-com:office:smarttags" w:element="country-region">
                <w:r w:rsidRPr="00DF165D">
                  <w:rPr>
                    <w:rFonts w:cs="Arial"/>
                  </w:rPr>
                  <w:t>China</w:t>
                </w:r>
              </w:smartTag>
            </w:smartTag>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C06DAA">
            <w:r w:rsidRPr="00DF165D">
              <w:t>nid yw ‘Tsieina’ yn treiglo, gw. PWT II 3.c</w:t>
            </w:r>
          </w:p>
          <w:p w:rsidR="00B23CFD" w:rsidRPr="00DF165D" w:rsidRDefault="00B23CFD" w:rsidP="00C06DAA"/>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cwyn</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pStyle w:val="Pennyn"/>
              <w:rPr>
                <w:rFonts w:cs="Arial"/>
                <w:szCs w:val="24"/>
              </w:rPr>
            </w:pPr>
            <w:r w:rsidRPr="00DF165D">
              <w:rPr>
                <w:rFonts w:cs="Arial"/>
                <w:szCs w:val="24"/>
              </w:rPr>
              <w:t>gŵyn, chŵyn, cwynion, gwynion, chwynion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gwyn, chwyn, cŵynion, gŵynion, chŵynion</w:t>
            </w:r>
          </w:p>
          <w:p w:rsidR="00B23CFD" w:rsidRPr="00DF165D" w:rsidRDefault="00B23CFD" w:rsidP="00D57793">
            <w:pPr>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 xml:space="preserve">Gw. </w:t>
            </w:r>
            <w:r w:rsidRPr="00DF165D">
              <w:rPr>
                <w:i/>
              </w:rPr>
              <w:t>Orgraff yr Iaith Gymraeg</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dan Ddeddf X…</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pStyle w:val="Pennyn"/>
              <w:rPr>
                <w:rFonts w:cs="Arial"/>
                <w:szCs w:val="24"/>
              </w:rPr>
            </w:pPr>
            <w:r w:rsidRPr="00DF165D">
              <w:rPr>
                <w:rFonts w:cs="Arial"/>
                <w:szCs w:val="24"/>
              </w:rPr>
              <w:t>o dan Ddeddf X…</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dan Ddeddf X…</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Odanaf, odanat etc (gw. OIG).</w:t>
            </w:r>
          </w:p>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lastRenderedPageBreak/>
              <w:t>diffiniadau</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Default="00B23CFD" w:rsidP="00D57793">
            <w:pPr>
              <w:rPr>
                <w:rFonts w:cs="Arial"/>
              </w:rPr>
            </w:pPr>
            <w:r>
              <w:rPr>
                <w:rFonts w:cs="Arial"/>
              </w:rPr>
              <w:t>(a) y</w:t>
            </w:r>
            <w:r w:rsidRPr="00DF165D">
              <w:rPr>
                <w:rFonts w:cs="Arial"/>
              </w:rPr>
              <w:t>styr “cath” (“</w:t>
            </w:r>
            <w:r w:rsidRPr="00DF165D">
              <w:rPr>
                <w:rFonts w:cs="Arial"/>
                <w:i/>
              </w:rPr>
              <w:t>cat”</w:t>
            </w:r>
            <w:r w:rsidRPr="00DF165D">
              <w:rPr>
                <w:rFonts w:cs="Arial"/>
              </w:rPr>
              <w:t>) yw…..;</w:t>
            </w:r>
          </w:p>
          <w:p w:rsidR="00B23CFD" w:rsidRDefault="00B23CFD" w:rsidP="00D57793">
            <w:pPr>
              <w:rPr>
                <w:rFonts w:cs="Arial"/>
              </w:rPr>
            </w:pPr>
            <w:r>
              <w:rPr>
                <w:rFonts w:cs="Arial"/>
              </w:rPr>
              <w:t xml:space="preserve">ystyr “gafr </w:t>
            </w:r>
            <w:r w:rsidRPr="00C42F44">
              <w:rPr>
                <w:rFonts w:cs="Arial"/>
                <w:i/>
              </w:rPr>
              <w:t>(“goat”)</w:t>
            </w:r>
            <w:r>
              <w:rPr>
                <w:rFonts w:cs="Arial"/>
              </w:rPr>
              <w:t xml:space="preserve"> yw…</w:t>
            </w:r>
          </w:p>
          <w:p w:rsidR="00B23CFD" w:rsidRPr="00DF165D" w:rsidRDefault="00B23CFD" w:rsidP="00D57793">
            <w:pPr>
              <w:rPr>
                <w:rFonts w:cs="Arial"/>
              </w:rPr>
            </w:pPr>
            <w:r>
              <w:rPr>
                <w:rFonts w:cs="Arial"/>
              </w:rPr>
              <w:t xml:space="preserve">ystyr “mwnci” </w:t>
            </w:r>
            <w:r w:rsidRPr="00C42F44">
              <w:rPr>
                <w:rFonts w:cs="Arial"/>
                <w:i/>
              </w:rPr>
              <w:t>(“monkey”)</w:t>
            </w:r>
            <w:r>
              <w:rPr>
                <w:rFonts w:cs="Arial"/>
              </w:rPr>
              <w:t xml:space="preserve"> yw… </w:t>
            </w:r>
          </w:p>
          <w:p w:rsidR="00B23CFD" w:rsidRDefault="00B23CFD" w:rsidP="00D57793">
            <w:pPr>
              <w:rPr>
                <w:rFonts w:cs="Arial"/>
              </w:rPr>
            </w:pPr>
          </w:p>
          <w:p w:rsidR="00B23CFD" w:rsidRDefault="00B23CFD" w:rsidP="00D57793">
            <w:pPr>
              <w:rPr>
                <w:rFonts w:cs="Arial"/>
              </w:rPr>
            </w:pPr>
          </w:p>
          <w:p w:rsidR="00B23CFD" w:rsidRDefault="00B23CFD" w:rsidP="00D57793">
            <w:pPr>
              <w:rPr>
                <w:rFonts w:cs="Arial"/>
              </w:rPr>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96613B" w:rsidRPr="0096613B" w:rsidRDefault="0096613B" w:rsidP="00D71EDF">
            <w:pPr>
              <w:pStyle w:val="SubSectionHead"/>
            </w:pPr>
          </w:p>
          <w:p w:rsidR="0096613B" w:rsidRDefault="0096613B" w:rsidP="00D71EDF">
            <w:pPr>
              <w:pStyle w:val="SubSectionHead"/>
            </w:pPr>
          </w:p>
          <w:p w:rsidR="0096613B" w:rsidRPr="0096613B" w:rsidRDefault="0096613B" w:rsidP="00D71EDF">
            <w:pPr>
              <w:pStyle w:val="T1"/>
            </w:pPr>
          </w:p>
          <w:p w:rsidR="00B23CFD" w:rsidRPr="00A659A9" w:rsidRDefault="00B23CFD" w:rsidP="00F5102F">
            <w:pPr>
              <w:pStyle w:val="SubSection"/>
              <w:keepNext w:val="0"/>
              <w:numPr>
                <w:ilvl w:val="1"/>
                <w:numId w:val="0"/>
              </w:numPr>
              <w:tabs>
                <w:tab w:val="clear" w:pos="4167"/>
                <w:tab w:val="clear" w:pos="8335"/>
                <w:tab w:val="num" w:pos="-567"/>
              </w:tabs>
              <w:spacing w:before="120"/>
              <w:jc w:val="both"/>
            </w:pPr>
            <w:r>
              <w:t xml:space="preserve">(b) </w:t>
            </w:r>
            <w:r w:rsidRPr="00A659A9">
              <w:t>At ddibenion yr adran hon, ystyr “cyfarwyddwr” mewn perthynas â chorff corfforaethol y mae ei faterion yn cael eu rheoli gan ei aelodau, yw aelod o’r corff corfforaethol.</w:t>
            </w:r>
          </w:p>
          <w:p w:rsidR="00B23CFD" w:rsidRPr="00DF165D" w:rsidRDefault="00B23CFD" w:rsidP="00D57793">
            <w:pPr>
              <w:rPr>
                <w:rFonts w:cs="Arial"/>
              </w:rPr>
            </w:pPr>
          </w:p>
          <w:p w:rsidR="00B23CFD" w:rsidRDefault="00B23CFD" w:rsidP="00D57793">
            <w:pPr>
              <w:rPr>
                <w:rFonts w:cs="Arial"/>
              </w:rPr>
            </w:pPr>
          </w:p>
          <w:p w:rsidR="00B23CFD" w:rsidRDefault="00B23CFD" w:rsidP="00D57793">
            <w:pPr>
              <w:rPr>
                <w:rFonts w:cs="Arial"/>
              </w:rPr>
            </w:pPr>
          </w:p>
          <w:p w:rsidR="00B23CFD" w:rsidRDefault="00B23CFD" w:rsidP="00D57793">
            <w:pPr>
              <w:rPr>
                <w:rFonts w:cs="Arial"/>
              </w:rPr>
            </w:pPr>
          </w:p>
          <w:p w:rsidR="00B23CFD" w:rsidRDefault="00B23CFD" w:rsidP="00D57793">
            <w:pPr>
              <w:rPr>
                <w:rFonts w:cs="Arial"/>
              </w:rPr>
            </w:pPr>
            <w:r>
              <w:rPr>
                <w:rFonts w:cs="Arial"/>
              </w:rPr>
              <w:t>(c</w:t>
            </w:r>
            <w:r w:rsidRPr="00DF165D">
              <w:rPr>
                <w:rFonts w:cs="Arial"/>
              </w:rPr>
              <w:t>) Mae i “cath” yr un ystyr â “cat” yn…./ Mae i “cath” yr un ystyr ag a roddir i “cat” yn…../ Mae i “cath” yr ystyr a roddir i “cat” yn ….</w:t>
            </w:r>
          </w:p>
          <w:p w:rsidR="00B23CFD" w:rsidRDefault="00B23CFD" w:rsidP="00D57793">
            <w:pPr>
              <w:rPr>
                <w:rFonts w:cs="Arial"/>
              </w:rPr>
            </w:pPr>
          </w:p>
          <w:p w:rsidR="00B23CFD" w:rsidRDefault="00B23CFD" w:rsidP="007737A2">
            <w:pPr>
              <w:pStyle w:val="T1Indent"/>
              <w:ind w:firstLine="0"/>
              <w:rPr>
                <w:lang w:val="en"/>
              </w:rPr>
            </w:pPr>
            <w:r>
              <w:rPr>
                <w:lang w:val="en"/>
              </w:rPr>
              <w:t>(d) Mae Corfforaeth Addysg Bellach Coleg Morgannwg (“</w:t>
            </w:r>
            <w:r>
              <w:rPr>
                <w:i/>
                <w:lang w:val="en"/>
              </w:rPr>
              <w:t>Coleg Morgannwg</w:t>
            </w:r>
            <w:r>
              <w:rPr>
                <w:lang w:val="en"/>
              </w:rPr>
              <w:t xml:space="preserve"> </w:t>
            </w:r>
            <w:r>
              <w:rPr>
                <w:i/>
                <w:lang w:val="en"/>
              </w:rPr>
              <w:t>Further Education Corporation</w:t>
            </w:r>
            <w:r>
              <w:rPr>
                <w:lang w:val="en"/>
              </w:rPr>
              <w:t xml:space="preserve">”) wedi cydsynio i’r trosglwyddiad o eiddo, hawliau a rhwymedigaethau Corfforaeth Addysg Bellach Coleg Ystrad </w:t>
            </w:r>
            <w:r>
              <w:rPr>
                <w:lang w:val="en"/>
              </w:rPr>
              <w:lastRenderedPageBreak/>
              <w:t>Mynach (“</w:t>
            </w:r>
            <w:r>
              <w:rPr>
                <w:i/>
                <w:lang w:val="en"/>
              </w:rPr>
              <w:t>Ystrad Mynach College Further Education Corporation</w:t>
            </w:r>
            <w:r w:rsidRPr="003C6619">
              <w:rPr>
                <w:lang w:val="en"/>
              </w:rPr>
              <w:t>”)</w:t>
            </w:r>
            <w:r>
              <w:rPr>
                <w:lang w:val="en"/>
              </w:rPr>
              <w:t>.</w:t>
            </w:r>
          </w:p>
          <w:p w:rsidR="00B23CFD" w:rsidRPr="00DF165D" w:rsidRDefault="00B23CFD" w:rsidP="00D57793">
            <w:pPr>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lastRenderedPageBreak/>
              <w:t>(a) Ystyr “cath” yw…/ Mae “cath” yn golygu…..</w:t>
            </w:r>
          </w:p>
          <w:p w:rsidR="00B23CFD" w:rsidRPr="00DF165D" w:rsidRDefault="00B23CFD" w:rsidP="00D57793">
            <w:pPr>
              <w:pStyle w:val="Pennyn"/>
              <w:rPr>
                <w:rFonts w:cs="Arial"/>
                <w:szCs w:val="24"/>
              </w:rPr>
            </w:pPr>
          </w:p>
          <w:p w:rsidR="00B23CFD" w:rsidRDefault="00B23CFD" w:rsidP="00D57793">
            <w:pPr>
              <w:rPr>
                <w:rFonts w:cs="Arial"/>
              </w:rPr>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B23CFD" w:rsidRDefault="00B23CFD" w:rsidP="00F5102F">
            <w:pPr>
              <w:pStyle w:val="SubSection"/>
              <w:keepNext w:val="0"/>
              <w:numPr>
                <w:ilvl w:val="1"/>
                <w:numId w:val="0"/>
              </w:numPr>
              <w:tabs>
                <w:tab w:val="clear" w:pos="4167"/>
                <w:tab w:val="clear" w:pos="8335"/>
                <w:tab w:val="num" w:pos="-567"/>
              </w:tabs>
              <w:spacing w:before="120"/>
              <w:jc w:val="both"/>
            </w:pPr>
          </w:p>
          <w:p w:rsidR="0096613B" w:rsidRDefault="0096613B" w:rsidP="00D71EDF">
            <w:pPr>
              <w:pStyle w:val="SubSectionHead"/>
            </w:pPr>
          </w:p>
          <w:p w:rsidR="0096613B" w:rsidRDefault="0096613B" w:rsidP="00D71EDF">
            <w:pPr>
              <w:pStyle w:val="T1"/>
            </w:pPr>
          </w:p>
          <w:p w:rsidR="0096613B" w:rsidRPr="0096613B" w:rsidRDefault="0096613B" w:rsidP="00D71EDF">
            <w:pPr>
              <w:pStyle w:val="T1"/>
            </w:pPr>
          </w:p>
          <w:p w:rsidR="00B23CFD" w:rsidRPr="00A659A9" w:rsidRDefault="00B23CFD" w:rsidP="00F5102F">
            <w:pPr>
              <w:pStyle w:val="SubSection"/>
              <w:keepNext w:val="0"/>
              <w:numPr>
                <w:ilvl w:val="1"/>
                <w:numId w:val="0"/>
              </w:numPr>
              <w:tabs>
                <w:tab w:val="clear" w:pos="4167"/>
                <w:tab w:val="clear" w:pos="8335"/>
                <w:tab w:val="num" w:pos="-567"/>
              </w:tabs>
              <w:spacing w:before="120"/>
              <w:jc w:val="both"/>
            </w:pPr>
            <w:r>
              <w:t xml:space="preserve">(b) </w:t>
            </w:r>
            <w:r w:rsidRPr="00A659A9">
              <w:t>At ddibenion yr adran hon, ystyr “cyfarwyddwr” (“</w:t>
            </w:r>
            <w:r w:rsidRPr="00A659A9">
              <w:rPr>
                <w:i/>
              </w:rPr>
              <w:t>director</w:t>
            </w:r>
            <w:r>
              <w:t xml:space="preserve">”), </w:t>
            </w:r>
            <w:r w:rsidRPr="00A659A9">
              <w:t>mewn perthynas â chorff corfforaethol y mae ei faterion yn cael eu rheoli gan ei aelodau, yw aelod o’r corff corfforaethol.</w:t>
            </w:r>
          </w:p>
          <w:p w:rsidR="00B23CFD" w:rsidRDefault="00B23CFD" w:rsidP="00D57793">
            <w:pPr>
              <w:rPr>
                <w:rFonts w:cs="Arial"/>
              </w:rPr>
            </w:pPr>
          </w:p>
          <w:p w:rsidR="00B23CFD" w:rsidRDefault="00B23CFD" w:rsidP="00D57793">
            <w:pPr>
              <w:rPr>
                <w:rFonts w:cs="Arial"/>
              </w:rPr>
            </w:pPr>
          </w:p>
          <w:p w:rsidR="00B23CFD" w:rsidRDefault="00B23CFD" w:rsidP="00D57793">
            <w:pPr>
              <w:rPr>
                <w:rFonts w:cs="Arial"/>
              </w:rPr>
            </w:pPr>
          </w:p>
          <w:p w:rsidR="00B23CFD" w:rsidRPr="00DF165D" w:rsidRDefault="00B23CFD" w:rsidP="00F57998">
            <w:pPr>
              <w:rPr>
                <w:rFonts w:cs="Arial"/>
              </w:rPr>
            </w:pPr>
            <w:r>
              <w:rPr>
                <w:rFonts w:cs="Arial"/>
              </w:rPr>
              <w:t>(c</w:t>
            </w:r>
            <w:r w:rsidRPr="00DF165D">
              <w:rPr>
                <w:rFonts w:cs="Arial"/>
              </w:rPr>
              <w:t>) Mae i “cath” (“</w:t>
            </w:r>
            <w:r w:rsidRPr="00DF165D">
              <w:rPr>
                <w:rFonts w:cs="Arial"/>
                <w:i/>
              </w:rPr>
              <w:t>cat</w:t>
            </w:r>
            <w:r w:rsidRPr="00DF165D">
              <w:rPr>
                <w:rFonts w:cs="Arial"/>
              </w:rPr>
              <w:t xml:space="preserve">”) yr un ystyr </w:t>
            </w:r>
            <w:r w:rsidR="00F57998">
              <w:rPr>
                <w:rFonts w:cs="Arial"/>
              </w:rPr>
              <w:t xml:space="preserve">a </w:t>
            </w:r>
            <w:r w:rsidRPr="00DF165D">
              <w:rPr>
                <w:rFonts w:cs="Arial"/>
              </w:rPr>
              <w:t>“cat” yn/ Mae i “cath” yr un ystyr a roddir i “cat</w:t>
            </w:r>
            <w:r w:rsidRPr="00DF165D">
              <w:rPr>
                <w:rFonts w:cs="Arial"/>
                <w:i/>
              </w:rPr>
              <w:t xml:space="preserve">” [yr un </w:t>
            </w:r>
            <w:r w:rsidRPr="00DF165D">
              <w:rPr>
                <w:rFonts w:cs="Arial"/>
                <w:b/>
                <w:i/>
              </w:rPr>
              <w:t>â/ag</w:t>
            </w:r>
            <w:r w:rsidRPr="00DF165D">
              <w:rPr>
                <w:rFonts w:cs="Arial"/>
                <w:i/>
              </w:rPr>
              <w:t xml:space="preserve"> sy’n gywir]</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Default="00B23CFD" w:rsidP="00D57793">
            <w:r>
              <w:t xml:space="preserve">Pan fydd rhestr o dermau wedi eu diffinio (hynny yw, mwy nag un) heb lythyren na rhif o’u blaenau, </w:t>
            </w:r>
            <w:r w:rsidRPr="00DF165D">
              <w:t>rhoddir y gair Saesneg cyfatebol ar ôl y Gymraeg mewn llythrennau italig a rhwng dyfynodau a chromfachau</w:t>
            </w:r>
            <w:r w:rsidR="0096613B">
              <w:t xml:space="preserve"> (nid oes angen i’r dyfynodau na’r cromfachau eu hunain fod mewn llythrennau italig)</w:t>
            </w:r>
            <w:r>
              <w:t xml:space="preserve">.  </w:t>
            </w:r>
          </w:p>
          <w:p w:rsidR="00B23CFD" w:rsidRDefault="00B23CFD" w:rsidP="00D57793"/>
          <w:p w:rsidR="00B23CFD" w:rsidRDefault="00B23CFD" w:rsidP="00D57793">
            <w:r>
              <w:t>Os nad yw term a ddiffinnir mewn rhestr e.e. un term ar gyfer adran neu ran benodol, ni roddir y Saesneg cyfatebol (eng. (b)).</w:t>
            </w:r>
            <w:r w:rsidRPr="00DF165D">
              <w:t xml:space="preserve"> </w:t>
            </w:r>
          </w:p>
          <w:p w:rsidR="00B23CFD" w:rsidRDefault="00B23CFD" w:rsidP="00D57793"/>
          <w:p w:rsidR="00B23CFD" w:rsidRDefault="00B23CFD" w:rsidP="00D57793"/>
          <w:p w:rsidR="00B23CFD" w:rsidRDefault="00B23CFD" w:rsidP="00D57793"/>
          <w:p w:rsidR="00B23CFD" w:rsidRDefault="00B23CFD" w:rsidP="00D57793">
            <w:r>
              <w:t>Eithriad arall yw achos (c</w:t>
            </w:r>
            <w:r w:rsidRPr="00DF165D">
              <w:t xml:space="preserve">). </w:t>
            </w:r>
          </w:p>
          <w:p w:rsidR="00B23CFD" w:rsidRDefault="00B23CFD" w:rsidP="00D57793"/>
          <w:p w:rsidR="00B23CFD" w:rsidRDefault="00B23CFD" w:rsidP="00D57793"/>
          <w:p w:rsidR="00B23CFD" w:rsidRDefault="00B23CFD" w:rsidP="00D57793"/>
          <w:p w:rsidR="00B23CFD" w:rsidRDefault="00B23CFD" w:rsidP="00D57793"/>
          <w:p w:rsidR="00B23CFD" w:rsidRDefault="00B23CFD" w:rsidP="00D57793"/>
          <w:p w:rsidR="00B23CFD" w:rsidRDefault="00B23CFD" w:rsidP="00D57793"/>
          <w:p w:rsidR="00B23CFD" w:rsidRDefault="00B23CFD" w:rsidP="00D57793">
            <w:r>
              <w:t>(d) Weithiau bydd deddfwriaeth sy’n cyfeirio at gorff sydd ag enw Cymraeg ac enw Saesneg yn defnyddio’r ddau enw er cyflawnder.</w:t>
            </w:r>
          </w:p>
          <w:p w:rsidR="00B23CFD" w:rsidRPr="00DF165D" w:rsidRDefault="00B23CFD" w:rsidP="00D57793"/>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lastRenderedPageBreak/>
              <w:t>diffiniadau (croesgyfeirio i ddeddfwriaeth Saesneg)</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71EDF">
            <w:pPr>
              <w:shd w:val="clear" w:color="auto" w:fill="C2D69B"/>
              <w:rPr>
                <w:rFonts w:cs="Arial"/>
              </w:rPr>
            </w:pPr>
            <w:r w:rsidRPr="00DF165D">
              <w:rPr>
                <w:rFonts w:cs="Arial"/>
              </w:rPr>
              <w:t>Gweler adran 59(1) o’r Ddeddf am y diffiniad o “prescribed”.</w:t>
            </w:r>
          </w:p>
          <w:p w:rsidR="00B23CFD" w:rsidRPr="00DF165D" w:rsidRDefault="00B23CFD" w:rsidP="00D71EDF">
            <w:pPr>
              <w:shd w:val="clear" w:color="auto" w:fill="C2D69B"/>
              <w:rPr>
                <w:rFonts w:cs="Arial"/>
              </w:rPr>
            </w:pPr>
          </w:p>
          <w:p w:rsidR="00B23CFD" w:rsidRPr="00DF165D" w:rsidRDefault="00B23CFD" w:rsidP="00D71EDF">
            <w:pPr>
              <w:shd w:val="clear" w:color="auto" w:fill="C2D69B"/>
              <w:rPr>
                <w:rFonts w:cs="Arial"/>
              </w:rPr>
            </w:pPr>
          </w:p>
          <w:p w:rsidR="00B23CFD" w:rsidRDefault="00B23CFD" w:rsidP="00D71EDF">
            <w:pPr>
              <w:shd w:val="clear" w:color="auto" w:fill="C2D69B"/>
              <w:rPr>
                <w:rFonts w:cs="Arial"/>
              </w:rPr>
            </w:pPr>
          </w:p>
          <w:p w:rsidR="00D77464" w:rsidRDefault="00D77464" w:rsidP="00D71EDF">
            <w:pPr>
              <w:shd w:val="clear" w:color="auto" w:fill="C2D69B"/>
              <w:rPr>
                <w:rFonts w:cs="Arial"/>
              </w:rPr>
            </w:pPr>
          </w:p>
          <w:p w:rsidR="00D77464" w:rsidRDefault="00D77464" w:rsidP="00D71EDF">
            <w:pPr>
              <w:shd w:val="clear" w:color="auto" w:fill="C2D69B"/>
              <w:rPr>
                <w:rFonts w:cs="Arial"/>
              </w:rPr>
            </w:pPr>
          </w:p>
          <w:p w:rsidR="00D77464" w:rsidRDefault="00D77464" w:rsidP="00D71EDF">
            <w:pPr>
              <w:shd w:val="clear" w:color="auto" w:fill="C2D69B"/>
              <w:rPr>
                <w:rFonts w:cs="Arial"/>
              </w:rPr>
            </w:pPr>
          </w:p>
          <w:p w:rsidR="00D77464" w:rsidRDefault="00D77464" w:rsidP="00D71EDF">
            <w:pPr>
              <w:shd w:val="clear" w:color="auto" w:fill="C2D69B"/>
              <w:rPr>
                <w:rFonts w:cs="Arial"/>
              </w:rPr>
            </w:pPr>
          </w:p>
          <w:p w:rsidR="00D77464" w:rsidRDefault="00D77464" w:rsidP="00D71EDF">
            <w:pPr>
              <w:shd w:val="clear" w:color="auto" w:fill="C2D69B"/>
              <w:rPr>
                <w:rFonts w:cs="Arial"/>
              </w:rPr>
            </w:pPr>
          </w:p>
          <w:p w:rsidR="00D77464" w:rsidRDefault="00D77464" w:rsidP="00D71EDF">
            <w:pPr>
              <w:shd w:val="clear" w:color="auto" w:fill="C2D69B"/>
              <w:rPr>
                <w:rFonts w:cs="Arial"/>
              </w:rPr>
            </w:pPr>
            <w:r>
              <w:rPr>
                <w:rFonts w:cs="Arial"/>
              </w:rPr>
              <w:t>G</w:t>
            </w:r>
            <w:r w:rsidRPr="0038354B">
              <w:rPr>
                <w:rFonts w:cs="Arial"/>
              </w:rPr>
              <w:t>weler adran 38(1) am ddiffiniad o “the Minister” (“y Gweinidog”). Trosglwyddwyd swyddogaethau’r Gweinidog…</w:t>
            </w:r>
          </w:p>
          <w:p w:rsidR="00D77464" w:rsidRDefault="00D77464" w:rsidP="00D71EDF">
            <w:pPr>
              <w:shd w:val="clear" w:color="auto" w:fill="C2D69B"/>
              <w:rPr>
                <w:rFonts w:cs="Arial"/>
              </w:rPr>
            </w:pPr>
          </w:p>
          <w:p w:rsidR="00D77464" w:rsidRPr="00DF165D" w:rsidRDefault="00D77464" w:rsidP="00D71EDF">
            <w:pPr>
              <w:shd w:val="clear" w:color="auto" w:fill="C2D69B"/>
              <w:rPr>
                <w:rFonts w:cs="Arial"/>
              </w:rPr>
            </w:pPr>
          </w:p>
          <w:p w:rsidR="00B23CFD" w:rsidRDefault="00B23CFD" w:rsidP="00D57793">
            <w:pPr>
              <w:rPr>
                <w:rFonts w:cs="Arial"/>
                <w:i/>
              </w:rPr>
            </w:pPr>
          </w:p>
          <w:p w:rsidR="00B23CFD" w:rsidRPr="00DF165D" w:rsidRDefault="00B23CFD" w:rsidP="005D24BD">
            <w:pPr>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71EDF">
            <w:pPr>
              <w:shd w:val="clear" w:color="auto" w:fill="D99594"/>
              <w:rPr>
                <w:rFonts w:cs="Arial"/>
              </w:rPr>
            </w:pPr>
            <w:r w:rsidRPr="00DF165D">
              <w:rPr>
                <w:rFonts w:cs="Arial"/>
              </w:rPr>
              <w:t>Gweler adran 59(1) o’r Ddeddf am y diffiniad o “rhagnodedig”.</w:t>
            </w:r>
          </w:p>
          <w:p w:rsidR="00B23CFD" w:rsidRPr="00DF165D" w:rsidRDefault="00B23CFD" w:rsidP="00D71EDF">
            <w:pPr>
              <w:shd w:val="clear" w:color="auto" w:fill="D99594"/>
              <w:rPr>
                <w:rFonts w:cs="Arial"/>
              </w:rPr>
            </w:pPr>
          </w:p>
          <w:p w:rsidR="00B23CFD" w:rsidRPr="00DF165D" w:rsidRDefault="00B23CFD" w:rsidP="00D71EDF">
            <w:pPr>
              <w:shd w:val="clear" w:color="auto" w:fill="D99594"/>
              <w:rPr>
                <w:rFonts w:cs="Arial"/>
              </w:rPr>
            </w:pPr>
          </w:p>
          <w:p w:rsidR="00B23CFD" w:rsidRPr="00DF165D" w:rsidRDefault="00B23CFD" w:rsidP="00D71EDF">
            <w:pPr>
              <w:shd w:val="clear" w:color="auto" w:fill="D99594"/>
              <w:rPr>
                <w:rFonts w:cs="Arial"/>
                <w:i/>
              </w:rPr>
            </w:pPr>
          </w:p>
          <w:p w:rsidR="00B23CFD" w:rsidRPr="00DF165D" w:rsidRDefault="00B23CFD" w:rsidP="00D71EDF">
            <w:pPr>
              <w:shd w:val="clear" w:color="auto" w:fill="D99594"/>
              <w:rPr>
                <w:rFonts w:cs="Arial"/>
                <w:i/>
              </w:rPr>
            </w:pPr>
            <w:r w:rsidRPr="00DF165D">
              <w:rPr>
                <w:rFonts w:cs="Arial"/>
                <w:i/>
              </w:rPr>
              <w:t xml:space="preserve"> </w:t>
            </w:r>
          </w:p>
          <w:p w:rsidR="00B23CFD" w:rsidRDefault="00B23CFD" w:rsidP="00D71EDF">
            <w:pPr>
              <w:shd w:val="clear" w:color="auto" w:fill="D99594"/>
              <w:rPr>
                <w:rFonts w:cs="Arial"/>
              </w:rPr>
            </w:pPr>
          </w:p>
          <w:p w:rsidR="00D77464" w:rsidRDefault="00D77464" w:rsidP="00D71EDF">
            <w:pPr>
              <w:shd w:val="clear" w:color="auto" w:fill="D99594"/>
              <w:rPr>
                <w:rFonts w:cs="Arial"/>
              </w:rPr>
            </w:pPr>
          </w:p>
          <w:p w:rsidR="00D77464" w:rsidRDefault="00D77464" w:rsidP="00D71EDF">
            <w:pPr>
              <w:shd w:val="clear" w:color="auto" w:fill="D99594"/>
              <w:rPr>
                <w:rFonts w:cs="Arial"/>
              </w:rPr>
            </w:pPr>
          </w:p>
          <w:p w:rsidR="00D77464" w:rsidRPr="0038354B" w:rsidRDefault="00D77464" w:rsidP="009251C0">
            <w:pPr>
              <w:shd w:val="clear" w:color="auto" w:fill="D99594"/>
              <w:rPr>
                <w:rFonts w:cs="Arial"/>
              </w:rPr>
            </w:pPr>
            <w:r w:rsidRPr="0038354B">
              <w:rPr>
                <w:rFonts w:cs="Arial"/>
              </w:rPr>
              <w:t>Gweler adran 38(1) am ddiffiniad o “the Minister”. Trosglwyddwyd swyddogaethau’r Gweinidog…</w:t>
            </w:r>
          </w:p>
          <w:p w:rsidR="00D77464" w:rsidRPr="00DF165D" w:rsidRDefault="00D77464" w:rsidP="0007336E">
            <w:pPr>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Os yw’r croesgyfeiriad at ddiffiniad mewn testun Saesneg, dyfynnir y term Saesneg.</w:t>
            </w:r>
          </w:p>
          <w:p w:rsidR="00B23CFD" w:rsidRPr="00DF165D" w:rsidRDefault="00B23CFD" w:rsidP="00D57793"/>
          <w:p w:rsidR="00D77464" w:rsidRDefault="00B23CFD" w:rsidP="00475F2D">
            <w:r w:rsidRPr="00DF165D">
              <w:t xml:space="preserve">Gw. hefyd </w:t>
            </w:r>
            <w:r>
              <w:t xml:space="preserve">dudalen </w:t>
            </w:r>
            <w:r w:rsidR="00475F2D">
              <w:t>40</w:t>
            </w:r>
            <w:r w:rsidRPr="00DF165D">
              <w:t xml:space="preserve"> am ragor o fanylion</w:t>
            </w:r>
            <w:r w:rsidR="000B3024">
              <w:t>.</w:t>
            </w:r>
          </w:p>
          <w:p w:rsidR="00D77464" w:rsidRDefault="00D77464" w:rsidP="00475F2D"/>
          <w:p w:rsidR="00D77464" w:rsidRPr="0038354B" w:rsidRDefault="00D77464" w:rsidP="00D77464">
            <w:r w:rsidRPr="0038354B">
              <w:t>Os yw’r term a ddiffinnir yn ymddangos mewn deddfwriaeth Saesneg, ond ei fod yn cael ei ddiffinio er mwyn egluro ystyr term sy’n ymddangos yn nes ymlaen yn y testun Cymraeg, nodir y term Cymraeg ar ôl yr un Saesneg mewn llythrennau italig a rhwng dyfynodau a chromfachau</w:t>
            </w:r>
            <w:r w:rsidR="0096613B">
              <w:t xml:space="preserve"> (nid oes angen i’r dyfynodau na’r cromfachau eu hunain fod mewn llythrennau italig)</w:t>
            </w:r>
            <w:r w:rsidRPr="0038354B">
              <w:t>.</w:t>
            </w:r>
          </w:p>
          <w:p w:rsidR="00D77464" w:rsidRPr="00DF165D" w:rsidRDefault="00D77464" w:rsidP="00475F2D"/>
        </w:tc>
      </w:tr>
      <w:tr w:rsidR="00B23CFD" w:rsidRPr="00DF165D" w:rsidTr="00AA41F0">
        <w:tblPrEx>
          <w:tblCellMar>
            <w:top w:w="0" w:type="dxa"/>
            <w:left w:w="0" w:type="dxa"/>
            <w:bottom w:w="0" w:type="dxa"/>
            <w:right w:w="0" w:type="dxa"/>
          </w:tblCellMar>
        </w:tblPrEx>
        <w:trPr>
          <w:gridAfter w:val="4"/>
          <w:wAfter w:w="8520" w:type="dxa"/>
          <w:trHeight w:val="2932"/>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lastRenderedPageBreak/>
              <w:t>diffiniadau (trefn)</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Default="00B23CFD" w:rsidP="00D57793">
            <w:r w:rsidRPr="00DF165D">
              <w:t>Mae termau diffiniedig yn y testun Cymraeg yn cael eu trefnu yn ôl trefn yr wyddor Gymraeg. Daw rhifau o flaen llythrennau (yn eu trefn). Anwybyddir y fannod</w:t>
            </w:r>
            <w:r w:rsidR="00F8636B">
              <w:t xml:space="preserve"> ar ddechrau ymadrodd ac ynghanol ymadrodd</w:t>
            </w:r>
            <w:r w:rsidRPr="00DF165D">
              <w:t xml:space="preserve">, ond nid arddodiaid.  </w:t>
            </w:r>
            <w:r w:rsidR="00F8636B">
              <w:t xml:space="preserve">Golyga hyn y byddai Deddf y Cymunedau Ewropeaidd 1972 yn dod rhwng Deddf Cyfiawnder Troseddol 1988 a Deddf Dehongli 1978, nid yn nes ymlaen yn y rhestr. </w:t>
            </w:r>
            <w:r w:rsidRPr="00DF165D">
              <w:t>Trefnir yn ôl llythyren gyntaf, hyd yn oed oes yw’r llythyren gyntaf yn dreiglad.</w:t>
            </w:r>
          </w:p>
          <w:p w:rsidR="006829EA" w:rsidRDefault="006829EA" w:rsidP="00D57793"/>
          <w:p w:rsidR="00B23CFD" w:rsidRPr="00500457" w:rsidRDefault="006829EA" w:rsidP="00D57793">
            <w:pPr>
              <w:rPr>
                <w:lang w:val="cy-GB"/>
              </w:rPr>
            </w:pPr>
            <w:r w:rsidRPr="00500457">
              <w:rPr>
                <w:lang w:val="cy-GB"/>
              </w:rPr>
              <w:t>Diffiniadau sy’n dechrau â rhifau</w:t>
            </w:r>
            <w:r w:rsidR="00E417CF">
              <w:rPr>
                <w:lang w:val="cy-GB"/>
              </w:rPr>
              <w:t>,</w:t>
            </w:r>
            <w:r w:rsidRPr="00500457">
              <w:rPr>
                <w:lang w:val="cy-GB"/>
              </w:rPr>
              <w:t xml:space="preserve"> e.e. ““the 2002 Act” means the Enterprise Act 2002</w:t>
            </w:r>
            <w:r w:rsidR="00E417CF" w:rsidRPr="00500457">
              <w:rPr>
                <w:lang w:val="cy-GB"/>
              </w:rPr>
              <w:t>”</w:t>
            </w:r>
            <w:r w:rsidR="00E417CF">
              <w:rPr>
                <w:lang w:val="cy-GB"/>
              </w:rPr>
              <w:t>,</w:t>
            </w:r>
            <w:r w:rsidR="00E417CF" w:rsidRPr="00500457">
              <w:rPr>
                <w:lang w:val="cy-GB"/>
              </w:rPr>
              <w:t xml:space="preserve"> </w:t>
            </w:r>
            <w:r w:rsidR="00E417CF">
              <w:rPr>
                <w:lang w:val="cy-GB"/>
              </w:rPr>
              <w:t>sy’n</w:t>
            </w:r>
            <w:r w:rsidRPr="00500457">
              <w:rPr>
                <w:lang w:val="cy-GB"/>
              </w:rPr>
              <w:t xml:space="preserve"> ymddangos gyntaf </w:t>
            </w:r>
            <w:r w:rsidR="00E417CF">
              <w:rPr>
                <w:lang w:val="cy-GB"/>
              </w:rPr>
              <w:t xml:space="preserve">yn y testun Saesneg, </w:t>
            </w:r>
            <w:r w:rsidRPr="00500457">
              <w:rPr>
                <w:lang w:val="cy-GB"/>
              </w:rPr>
              <w:t xml:space="preserve">a hynny yn nhrefn y rhifau. </w:t>
            </w:r>
            <w:r w:rsidR="00E417CF">
              <w:rPr>
                <w:lang w:val="cy-GB"/>
              </w:rPr>
              <w:t xml:space="preserve">O ran y testun Cymraeg, </w:t>
            </w:r>
            <w:r w:rsidRPr="00500457">
              <w:rPr>
                <w:lang w:val="cy-GB"/>
              </w:rPr>
              <w:t>“</w:t>
            </w:r>
            <w:r w:rsidR="00E417CF">
              <w:rPr>
                <w:lang w:val="cy-GB"/>
              </w:rPr>
              <w:t>y</w:t>
            </w:r>
            <w:r w:rsidR="00E417CF" w:rsidRPr="00500457">
              <w:rPr>
                <w:lang w:val="cy-GB"/>
              </w:rPr>
              <w:t xml:space="preserve">styr </w:t>
            </w:r>
            <w:r w:rsidRPr="00500457">
              <w:rPr>
                <w:lang w:val="cy-GB"/>
              </w:rPr>
              <w:t xml:space="preserve">“Deddf 2002” yw Deddf Menter 2002” fyddai’r diffiniad Cymraeg cyfatebol, ac o dan “d” y dylai gael ei restru. I gael mwy o fanylion am ddiffiniadau, gweler Canllawiau Swyddfa’r Cwnsleriaid Deddfwriaethol ar ddrafftio deddfwriaeth yn: </w:t>
            </w:r>
            <w:hyperlink r:id="rId11" w:history="1">
              <w:r w:rsidRPr="00500457">
                <w:rPr>
                  <w:rStyle w:val="Hyperddolen"/>
                  <w:lang w:val="cy-GB"/>
                </w:rPr>
                <w:t>https://documents.hf.wales.gov.uk/id:A3492191/document/versions/published</w:t>
              </w:r>
            </w:hyperlink>
          </w:p>
          <w:p w:rsidR="006829EA" w:rsidRDefault="006829EA" w:rsidP="00D57793"/>
          <w:p w:rsidR="001309F5" w:rsidRDefault="001309F5" w:rsidP="001309F5">
            <w:r>
              <w:t>Mae dwy brif ffordd o drefnu geiriau yn ôl yr wyddor, sef “fesul gair” a “fesul llythyren”.</w:t>
            </w:r>
          </w:p>
          <w:p w:rsidR="001309F5" w:rsidRDefault="001309F5" w:rsidP="001309F5"/>
          <w:p w:rsidR="001309F5" w:rsidRDefault="001309F5" w:rsidP="001309F5">
            <w:r>
              <w:t>“Fesul gair” yw’r system rydym yn ei harddel, sef:</w:t>
            </w:r>
          </w:p>
          <w:p w:rsidR="001309F5" w:rsidRDefault="001309F5" w:rsidP="001309F5">
            <w:r>
              <w:t>Darn o'r gefnffordd</w:t>
            </w:r>
          </w:p>
          <w:p w:rsidR="001309F5" w:rsidRDefault="001309F5" w:rsidP="001309F5">
            <w:r>
              <w:t>Darnau o'r gefnffordd.</w:t>
            </w:r>
          </w:p>
          <w:p w:rsidR="001309F5" w:rsidRDefault="001309F5" w:rsidP="001309F5"/>
          <w:p w:rsidR="001309F5" w:rsidRDefault="001309F5" w:rsidP="001309F5">
            <w:r>
              <w:t>O dan y system “fesul llythyren”, byddai’r drefn yn wahanol:</w:t>
            </w:r>
          </w:p>
          <w:p w:rsidR="001309F5" w:rsidRDefault="001309F5" w:rsidP="001309F5">
            <w:r>
              <w:t>Darnau o'r gefnffordd</w:t>
            </w:r>
          </w:p>
          <w:p w:rsidR="001309F5" w:rsidRDefault="001309F5" w:rsidP="001309F5">
            <w:r>
              <w:t>Darn o'r gefnffordd</w:t>
            </w:r>
          </w:p>
          <w:p w:rsidR="001309F5" w:rsidRDefault="001309F5" w:rsidP="001309F5">
            <w:r>
              <w:t xml:space="preserve">Mae hyn yn digwydd am nad yw’r bylchau yn cyfrif yn y system honno, h.y. </w:t>
            </w:r>
          </w:p>
          <w:p w:rsidR="001309F5" w:rsidRDefault="001309F5" w:rsidP="001309F5">
            <w:r>
              <w:t>Darnauo'rgefnffordd</w:t>
            </w:r>
          </w:p>
          <w:p w:rsidR="001309F5" w:rsidRDefault="001309F5" w:rsidP="001309F5">
            <w:r>
              <w:t>Darno'rgefnffordd</w:t>
            </w:r>
          </w:p>
          <w:p w:rsidR="001309F5" w:rsidRDefault="001309F5" w:rsidP="001309F5">
            <w:pPr>
              <w:pStyle w:val="TestunPlaen"/>
            </w:pPr>
          </w:p>
          <w:p w:rsidR="00B23CFD" w:rsidRDefault="001309F5" w:rsidP="001309F5">
            <w:r>
              <w:t xml:space="preserve">Gweler y ddogfen </w:t>
            </w:r>
            <w:hyperlink r:id="rId12" w:history="1">
              <w:r w:rsidRPr="00E13086">
                <w:rPr>
                  <w:rStyle w:val="Hyperddolen"/>
                  <w:u w:val="single"/>
                </w:rPr>
                <w:t>http://ww</w:t>
              </w:r>
              <w:r w:rsidRPr="00E13086">
                <w:rPr>
                  <w:rStyle w:val="Hyperddolen"/>
                  <w:u w:val="single"/>
                </w:rPr>
                <w:t>w</w:t>
              </w:r>
              <w:r w:rsidRPr="00E13086">
                <w:rPr>
                  <w:rStyle w:val="Hyperddolen"/>
                  <w:u w:val="single"/>
                </w:rPr>
                <w:t>.niso.org/publications/tr/tr03.pdf</w:t>
              </w:r>
            </w:hyperlink>
            <w:r>
              <w:t xml:space="preserve"> am ragor o wybodaeth.</w:t>
            </w:r>
          </w:p>
          <w:p w:rsidR="001309F5" w:rsidRPr="00DF165D" w:rsidRDefault="001309F5" w:rsidP="001309F5"/>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diwygiadau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t xml:space="preserve">Pan fydd diwygiad yn berthnasol i’r testun Cymraeg a’r testun Saesneg fel ei gilydd, y rheol gyffredinol yw bod y testun Cymraeg yn diwygio’r testun Cymraeg a’r testun Saesneg yn diwygio’r testun Saesneg.  OND, os oes angen diwygiad sy’n unigryw i destun un iaith yn unig, mae angen nodi hyn fel: ‘Yn nhestun Cymraeg rheoliad X, yn lle Y rhodder Z’ a ‘In the Welsh text of regulation X, substitute Y for Z’.  Gellir cywiro mân bethau sy’n unigryw i un iaith sy’n ychwanegol at ddiwygiad </w:t>
            </w:r>
            <w:r w:rsidRPr="00DF165D">
              <w:lastRenderedPageBreak/>
              <w:t>mwy sylweddol drwy ddiwygiad nad yw’n iaith benodol.</w:t>
            </w:r>
          </w:p>
          <w:p w:rsidR="00B23CFD" w:rsidRPr="00DF165D" w:rsidRDefault="00B23CFD" w:rsidP="00D57793">
            <w:pPr>
              <w:rPr>
                <w:rFonts w:cs="Arial"/>
              </w:rPr>
            </w:pP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lastRenderedPageBreak/>
              <w:t>diwygio (geiriau)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tbl>
            <w:tblPr>
              <w:tblW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3"/>
            </w:tblGrid>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0586D" w:rsidRDefault="00B23CFD" w:rsidP="00D0586D">
                  <w:pPr>
                    <w:tabs>
                      <w:tab w:val="left" w:pos="2685"/>
                    </w:tabs>
                    <w:rPr>
                      <w:b/>
                    </w:rPr>
                  </w:pPr>
                  <w:r w:rsidRPr="00D0586D">
                    <w:rPr>
                      <w:b/>
                    </w:rPr>
                    <w:t>Gorchmynnol</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0586D" w:rsidRDefault="00B23CFD" w:rsidP="00D57793">
                  <w:pPr>
                    <w:rPr>
                      <w:b/>
                    </w:rPr>
                  </w:pP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 xml:space="preserve"> omit</w:t>
                  </w:r>
                </w:p>
              </w:tc>
              <w:tc>
                <w:tcPr>
                  <w:tcW w:w="3543" w:type="dxa"/>
                  <w:tcBorders>
                    <w:top w:val="single" w:sz="4" w:space="0" w:color="auto"/>
                    <w:left w:val="single" w:sz="4" w:space="0" w:color="auto"/>
                    <w:bottom w:val="single" w:sz="4" w:space="0" w:color="auto"/>
                    <w:right w:val="single" w:sz="4" w:space="0" w:color="auto"/>
                  </w:tcBorders>
                  <w:shd w:val="clear" w:color="auto" w:fill="E6E6E6"/>
                </w:tcPr>
                <w:p w:rsidR="00B23CFD" w:rsidRPr="00DF165D" w:rsidRDefault="00B23CFD" w:rsidP="00D57793">
                  <w:r w:rsidRPr="00DF165D">
                    <w:t>hepgorer</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 xml:space="preserve"> insert</w:t>
                  </w:r>
                </w:p>
              </w:tc>
              <w:tc>
                <w:tcPr>
                  <w:tcW w:w="3543" w:type="dxa"/>
                  <w:tcBorders>
                    <w:top w:val="single" w:sz="4" w:space="0" w:color="auto"/>
                    <w:left w:val="single" w:sz="4" w:space="0" w:color="auto"/>
                    <w:bottom w:val="single" w:sz="4" w:space="0" w:color="auto"/>
                    <w:right w:val="single" w:sz="4" w:space="0" w:color="auto"/>
                  </w:tcBorders>
                  <w:shd w:val="clear" w:color="auto" w:fill="E6E6E6"/>
                </w:tcPr>
                <w:p w:rsidR="0007022A" w:rsidRDefault="00AE4122" w:rsidP="00AE4122">
                  <w:r>
                    <w:t>m</w:t>
                  </w:r>
                  <w:r w:rsidR="00B23CFD" w:rsidRPr="00DF165D">
                    <w:t>ewnosoder</w:t>
                  </w:r>
                  <w:r>
                    <w:t xml:space="preserve"> (e.e.</w:t>
                  </w:r>
                  <w:r w:rsidR="0007022A">
                    <w:t xml:space="preserve"> </w:t>
                  </w:r>
                </w:p>
                <w:p w:rsidR="00AE4122" w:rsidRDefault="00AE4122" w:rsidP="00AE4122">
                  <w:r>
                    <w:t xml:space="preserve">mewnosoder </w:t>
                  </w:r>
                </w:p>
                <w:p w:rsidR="0007022A" w:rsidRDefault="00AE4122" w:rsidP="0007022A">
                  <w:r>
                    <w:t>“gwasanaethau”</w:t>
                  </w:r>
                  <w:r w:rsidR="0007022A">
                    <w:t xml:space="preserve"> o flaen</w:t>
                  </w:r>
                  <w:r>
                    <w:t xml:space="preserve"> </w:t>
                  </w:r>
                </w:p>
                <w:p w:rsidR="0007022A" w:rsidRDefault="00AE4122" w:rsidP="0007022A">
                  <w:r>
                    <w:t xml:space="preserve">y geiriau </w:t>
                  </w:r>
                  <w:r w:rsidR="00897259">
                    <w:t>“</w:t>
                  </w:r>
                  <w:r>
                    <w:t xml:space="preserve">gofal </w:t>
                  </w:r>
                </w:p>
                <w:p w:rsidR="00B23CFD" w:rsidRPr="00DF165D" w:rsidRDefault="00AE4122" w:rsidP="00897259">
                  <w:r>
                    <w:t>cymdeithasol”</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substitute</w:t>
                  </w:r>
                </w:p>
              </w:tc>
              <w:tc>
                <w:tcPr>
                  <w:tcW w:w="3543" w:type="dxa"/>
                  <w:tcBorders>
                    <w:top w:val="single" w:sz="4" w:space="0" w:color="auto"/>
                    <w:left w:val="single" w:sz="4" w:space="0" w:color="auto"/>
                    <w:bottom w:val="single" w:sz="4" w:space="0" w:color="auto"/>
                    <w:right w:val="single" w:sz="4" w:space="0" w:color="auto"/>
                  </w:tcBorders>
                  <w:shd w:val="clear" w:color="auto" w:fill="E6E6E6"/>
                </w:tcPr>
                <w:p w:rsidR="00B23CFD" w:rsidRDefault="00B23CFD" w:rsidP="00D57793">
                  <w:r w:rsidRPr="00DF165D">
                    <w:t>yn lle X  rhodder  Y</w:t>
                  </w:r>
                  <w:r>
                    <w:t xml:space="preserve"> / </w:t>
                  </w:r>
                </w:p>
                <w:p w:rsidR="004F4075" w:rsidRDefault="00B23CFD" w:rsidP="00D57793">
                  <w:r>
                    <w:t>rhodder Y yn lle X</w:t>
                  </w:r>
                  <w:r w:rsidR="004F4075">
                    <w:t xml:space="preserve"> / </w:t>
                  </w:r>
                  <w:r w:rsidR="004F4075" w:rsidRPr="004F4075">
                    <w:t xml:space="preserve">yn lle </w:t>
                  </w:r>
                </w:p>
                <w:p w:rsidR="004F4075" w:rsidRDefault="004F4075" w:rsidP="00D57793">
                  <w:r w:rsidRPr="004F4075">
                    <w:t xml:space="preserve">X yn yr ail le y mae’n </w:t>
                  </w:r>
                </w:p>
                <w:p w:rsidR="00B23CFD" w:rsidRPr="00DF165D" w:rsidRDefault="004F4075" w:rsidP="00D57793">
                  <w:r w:rsidRPr="004F4075">
                    <w:t>ymddangos rhodder Y</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0586D" w:rsidRDefault="00B23CFD" w:rsidP="00D57793">
                  <w:pPr>
                    <w:rPr>
                      <w:b/>
                    </w:rPr>
                  </w:pPr>
                  <w:r w:rsidRPr="00D0586D">
                    <w:rPr>
                      <w:b/>
                    </w:rPr>
                    <w:t>Datganiadol</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 xml:space="preserve">(there) is omitted </w:t>
                  </w:r>
                </w:p>
              </w:tc>
              <w:tc>
                <w:tcPr>
                  <w:tcW w:w="3543" w:type="dxa"/>
                  <w:tcBorders>
                    <w:top w:val="single" w:sz="4" w:space="0" w:color="auto"/>
                    <w:left w:val="single" w:sz="4" w:space="0" w:color="auto"/>
                    <w:bottom w:val="single" w:sz="4" w:space="0" w:color="auto"/>
                    <w:right w:val="single" w:sz="4" w:space="0" w:color="auto"/>
                  </w:tcBorders>
                  <w:shd w:val="clear" w:color="auto" w:fill="F3F3F3"/>
                </w:tcPr>
                <w:p w:rsidR="00B23CFD" w:rsidRPr="00DF165D" w:rsidRDefault="00B23CFD" w:rsidP="00D57793">
                  <w:r w:rsidRPr="00DF165D">
                    <w:t>mae wedi ei** hepgor</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(there) is substituted</w:t>
                  </w:r>
                  <w:r>
                    <w:t>†</w:t>
                  </w:r>
                </w:p>
              </w:tc>
              <w:tc>
                <w:tcPr>
                  <w:tcW w:w="3543" w:type="dxa"/>
                  <w:tcBorders>
                    <w:top w:val="single" w:sz="4" w:space="0" w:color="auto"/>
                    <w:left w:val="single" w:sz="4" w:space="0" w:color="auto"/>
                    <w:bottom w:val="single" w:sz="4" w:space="0" w:color="auto"/>
                    <w:right w:val="single" w:sz="4" w:space="0" w:color="auto"/>
                  </w:tcBorders>
                  <w:shd w:val="clear" w:color="auto" w:fill="F3F3F3"/>
                </w:tcPr>
                <w:p w:rsidR="00B23CFD" w:rsidRPr="00DF165D" w:rsidRDefault="00B23CFD" w:rsidP="00D57793">
                  <w:r w:rsidRPr="00DF165D">
                    <w:t>mae wedi ei roi yn lle</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 xml:space="preserve">(there) is inserted </w:t>
                  </w:r>
                </w:p>
              </w:tc>
              <w:tc>
                <w:tcPr>
                  <w:tcW w:w="3543" w:type="dxa"/>
                  <w:tcBorders>
                    <w:top w:val="single" w:sz="4" w:space="0" w:color="auto"/>
                    <w:left w:val="single" w:sz="4" w:space="0" w:color="auto"/>
                    <w:bottom w:val="single" w:sz="4" w:space="0" w:color="auto"/>
                    <w:right w:val="single" w:sz="4" w:space="0" w:color="auto"/>
                  </w:tcBorders>
                  <w:shd w:val="clear" w:color="auto" w:fill="F3F3F3"/>
                </w:tcPr>
                <w:p w:rsidR="00B23CFD" w:rsidRPr="00DF165D" w:rsidRDefault="00B23CFD" w:rsidP="00D57793">
                  <w:r w:rsidRPr="00DF165D">
                    <w:t xml:space="preserve">mae wedi ei fewnosod </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 xml:space="preserve">is amended </w:t>
                  </w:r>
                </w:p>
              </w:tc>
              <w:tc>
                <w:tcPr>
                  <w:tcW w:w="3543" w:type="dxa"/>
                  <w:tcBorders>
                    <w:top w:val="single" w:sz="4" w:space="0" w:color="auto"/>
                    <w:left w:val="single" w:sz="4" w:space="0" w:color="auto"/>
                    <w:bottom w:val="single" w:sz="4" w:space="0" w:color="auto"/>
                    <w:right w:val="single" w:sz="4" w:space="0" w:color="auto"/>
                  </w:tcBorders>
                  <w:shd w:val="clear" w:color="auto" w:fill="F3F3F3"/>
                </w:tcPr>
                <w:p w:rsidR="00B23CFD" w:rsidRPr="00DF165D" w:rsidRDefault="00B23CFD" w:rsidP="00D57793">
                  <w:r w:rsidRPr="00DF165D">
                    <w:t>mae wedi ei ddiwygio</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t>is revoked</w:t>
                  </w:r>
                </w:p>
              </w:tc>
              <w:tc>
                <w:tcPr>
                  <w:tcW w:w="3543" w:type="dxa"/>
                  <w:tcBorders>
                    <w:top w:val="single" w:sz="4" w:space="0" w:color="auto"/>
                    <w:left w:val="single" w:sz="4" w:space="0" w:color="auto"/>
                    <w:bottom w:val="single" w:sz="4" w:space="0" w:color="auto"/>
                    <w:right w:val="single" w:sz="4" w:space="0" w:color="auto"/>
                  </w:tcBorders>
                  <w:shd w:val="clear" w:color="auto" w:fill="F3F3F3"/>
                </w:tcPr>
                <w:p w:rsidR="00B23CFD" w:rsidRPr="00DF165D" w:rsidRDefault="00B23CFD" w:rsidP="00D57793">
                  <w:r>
                    <w:t>mae wedi ei ddirymu</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is repealed</w:t>
                  </w:r>
                </w:p>
              </w:tc>
              <w:tc>
                <w:tcPr>
                  <w:tcW w:w="3543" w:type="dxa"/>
                  <w:tcBorders>
                    <w:top w:val="single" w:sz="4" w:space="0" w:color="auto"/>
                    <w:left w:val="single" w:sz="4" w:space="0" w:color="auto"/>
                    <w:bottom w:val="single" w:sz="4" w:space="0" w:color="auto"/>
                    <w:right w:val="single" w:sz="4" w:space="0" w:color="auto"/>
                  </w:tcBorders>
                  <w:shd w:val="clear" w:color="auto" w:fill="F3F3F3"/>
                </w:tcPr>
                <w:p w:rsidR="00B23CFD" w:rsidRPr="00DF165D" w:rsidRDefault="00B23CFD" w:rsidP="00D57793">
                  <w:r w:rsidRPr="00DF165D">
                    <w:t>mae wedi ei ddiddymu</w:t>
                  </w:r>
                </w:p>
              </w:tc>
            </w:tr>
            <w:tr w:rsidR="00B23CFD" w:rsidRPr="00DF165D" w:rsidTr="00AA41F0">
              <w:tc>
                <w:tcPr>
                  <w:tcW w:w="3543" w:type="dxa"/>
                  <w:tcBorders>
                    <w:top w:val="single" w:sz="4" w:space="0" w:color="auto"/>
                    <w:left w:val="single" w:sz="4" w:space="0" w:color="auto"/>
                    <w:bottom w:val="single" w:sz="4" w:space="0" w:color="auto"/>
                    <w:right w:val="single" w:sz="4" w:space="0" w:color="auto"/>
                  </w:tcBorders>
                  <w:shd w:val="clear" w:color="auto" w:fill="auto"/>
                </w:tcPr>
                <w:p w:rsidR="00B23CFD" w:rsidRPr="00DF165D" w:rsidRDefault="00B23CFD" w:rsidP="00D57793">
                  <w:r w:rsidRPr="00DF165D">
                    <w:t>ceases to have effect</w:t>
                  </w:r>
                </w:p>
              </w:tc>
              <w:tc>
                <w:tcPr>
                  <w:tcW w:w="3543" w:type="dxa"/>
                  <w:tcBorders>
                    <w:top w:val="single" w:sz="4" w:space="0" w:color="auto"/>
                    <w:left w:val="single" w:sz="4" w:space="0" w:color="auto"/>
                    <w:bottom w:val="single" w:sz="4" w:space="0" w:color="auto"/>
                    <w:right w:val="single" w:sz="4" w:space="0" w:color="auto"/>
                  </w:tcBorders>
                  <w:shd w:val="clear" w:color="auto" w:fill="F3F3F3"/>
                </w:tcPr>
                <w:p w:rsidR="00B23CFD" w:rsidRPr="00DF165D" w:rsidRDefault="00B23CFD" w:rsidP="00D57793">
                  <w:r w:rsidRPr="00DF165D">
                    <w:t>mae’n peidio â chael effaith</w:t>
                  </w:r>
                </w:p>
              </w:tc>
            </w:tr>
          </w:tbl>
          <w:p w:rsidR="00B23CFD" w:rsidRPr="00DF165D" w:rsidRDefault="00B23CFD" w:rsidP="00D57793"/>
          <w:p w:rsidR="00B23CFD" w:rsidRDefault="00B23CFD" w:rsidP="00D57793">
            <w:r w:rsidRPr="00DF165D">
              <w:t>* = ei(g); ei(b); eu (ll)</w:t>
            </w:r>
          </w:p>
          <w:p w:rsidR="00B23CFD" w:rsidRPr="00CB4F33" w:rsidRDefault="00B23CFD" w:rsidP="00CB4F33">
            <w:pPr>
              <w:tabs>
                <w:tab w:val="left" w:pos="795"/>
              </w:tabs>
            </w:pPr>
            <w:r>
              <w:t xml:space="preserve">†  mewn ymadroddion fel: ‘section 14 was substituted </w:t>
            </w:r>
            <w:r w:rsidRPr="00CB4F33">
              <w:rPr>
                <w:b/>
                <w:i/>
              </w:rPr>
              <w:t>by</w:t>
            </w:r>
            <w:r>
              <w:t xml:space="preserve"> section 5 of the Dangerous Cats Act 2012’ gellir defnyddio </w:t>
            </w:r>
            <w:r w:rsidRPr="00CB4F33">
              <w:rPr>
                <w:i/>
              </w:rPr>
              <w:t>‘amnewid’</w:t>
            </w:r>
            <w:r>
              <w:t xml:space="preserve"> e.e. ‘amnewidiwyd adran 14 gan adran 5 o Ddeddf Cathod Peryglus 2012’.  </w:t>
            </w:r>
          </w:p>
          <w:p w:rsidR="00B23CFD" w:rsidRPr="00DF165D" w:rsidRDefault="00B23CFD" w:rsidP="00D57793"/>
        </w:tc>
      </w:tr>
      <w:tr w:rsidR="00350E7B"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350E7B" w:rsidRPr="00DF165D" w:rsidRDefault="00350E7B" w:rsidP="00D57793">
            <w:pPr>
              <w:rPr>
                <w:rFonts w:cs="Arial"/>
              </w:rPr>
            </w:pPr>
            <w:r>
              <w:rPr>
                <w:rFonts w:cs="Arial"/>
              </w:rPr>
              <w:t>drafft</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350E7B" w:rsidRDefault="00350E7B" w:rsidP="00D57793">
            <w:pPr>
              <w:rPr>
                <w:rFonts w:cs="Arial"/>
              </w:rPr>
            </w:pPr>
            <w:r>
              <w:rPr>
                <w:rFonts w:cs="Arial"/>
              </w:rPr>
              <w:t>Rhoddir y gair “drafft” yn syth ar ôl y gair “Bil” mewn enwau Biliau, e.e. “Bil drafft Anghenion Dysgu Ychwanegol a’r Tribiwnlys Addysg (Cymru)”</w:t>
            </w:r>
          </w:p>
          <w:p w:rsidR="00350E7B" w:rsidRPr="00DF165D" w:rsidRDefault="00350E7B" w:rsidP="00D57793">
            <w:pPr>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350E7B" w:rsidRPr="00DF165D" w:rsidRDefault="00350E7B" w:rsidP="00350E7B">
            <w:pPr>
              <w:rPr>
                <w:rFonts w:cs="Arial"/>
              </w:rPr>
            </w:pPr>
            <w:r>
              <w:rPr>
                <w:rFonts w:cs="Arial"/>
              </w:rPr>
              <w:t>Bil Anghenion Dysgu Ychwanegol a’r Tribiwnlys Addysg (Cymru) drafft</w:t>
            </w:r>
          </w:p>
        </w:tc>
        <w:tc>
          <w:tcPr>
            <w:tcW w:w="2130" w:type="dxa"/>
            <w:tcBorders>
              <w:top w:val="threeDEmboss" w:sz="6" w:space="0" w:color="auto"/>
              <w:left w:val="threeDEmboss" w:sz="6" w:space="0" w:color="auto"/>
              <w:bottom w:val="threeDEmboss" w:sz="6" w:space="0" w:color="auto"/>
              <w:right w:val="threeDEmboss" w:sz="6" w:space="0" w:color="auto"/>
            </w:tcBorders>
          </w:tcPr>
          <w:p w:rsidR="00350E7B" w:rsidRPr="00DF165D" w:rsidRDefault="00350E7B"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dros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sidRPr="00DF165D">
              <w:rPr>
                <w:rFonts w:cs="Arial"/>
              </w:rPr>
              <w:t>dros</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tros</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drwy</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sidRPr="00DF165D">
              <w:rPr>
                <w:rFonts w:cs="Arial"/>
              </w:rPr>
              <w:t>drwy</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trwy</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761D96" w:rsidP="00D57793">
            <w:r>
              <w:t xml:space="preserve">Ond ‘a thrwy’. </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dyddiadau</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sidRPr="00DF165D">
              <w:rPr>
                <w:rFonts w:cs="Arial"/>
              </w:rPr>
              <w:t>1 Ebrill 2004</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1af Ebrill 2004</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 xml:space="preserve">dyfarnu </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AE7DAD">
            <w:pPr>
              <w:autoSpaceDE w:val="0"/>
              <w:autoSpaceDN w:val="0"/>
              <w:adjustRightInd w:val="0"/>
              <w:rPr>
                <w:rFonts w:cs="Arial"/>
              </w:rPr>
            </w:pPr>
            <w:r w:rsidRPr="00DF165D">
              <w:rPr>
                <w:rFonts w:cs="Arial"/>
              </w:rPr>
              <w:t>dyfarnu + gwrthrych uniongyrchol = to award (e.e. dyfarnu gwobr)</w:t>
            </w:r>
          </w:p>
          <w:p w:rsidR="00B23CFD" w:rsidRPr="00DF165D" w:rsidRDefault="00B23CFD" w:rsidP="00D57793">
            <w:pPr>
              <w:autoSpaceDE w:val="0"/>
              <w:autoSpaceDN w:val="0"/>
              <w:adjustRightInd w:val="0"/>
              <w:rPr>
                <w:rFonts w:cs="Arial"/>
              </w:rPr>
            </w:pPr>
          </w:p>
          <w:p w:rsidR="00B23CFD" w:rsidRPr="00DF165D" w:rsidRDefault="00B23CFD" w:rsidP="00D57793">
            <w:pPr>
              <w:rPr>
                <w:rFonts w:cs="Arial"/>
              </w:rPr>
            </w:pPr>
            <w:r w:rsidRPr="00DF165D">
              <w:rPr>
                <w:rFonts w:cs="Arial"/>
              </w:rPr>
              <w:t xml:space="preserve">dyfarnu + ar + gwrthrych anuniongyrchol = to determine, </w:t>
            </w:r>
            <w:r w:rsidRPr="00DF165D">
              <w:rPr>
                <w:rFonts w:cs="Arial"/>
              </w:rPr>
              <w:lastRenderedPageBreak/>
              <w:t xml:space="preserve">adjudicate (e.e. dyfarnu ar gais) </w:t>
            </w:r>
          </w:p>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1759A8" w:rsidRDefault="00B23CFD" w:rsidP="001759A8">
            <w:r w:rsidRPr="001759A8">
              <w:lastRenderedPageBreak/>
              <w:t xml:space="preserve">dyfynodau </w:t>
            </w:r>
          </w:p>
          <w:p w:rsidR="00B23CFD" w:rsidRPr="001759A8" w:rsidRDefault="00B23CFD" w:rsidP="00D57793">
            <w:pPr>
              <w:autoSpaceDE w:val="0"/>
              <w:autoSpaceDN w:val="0"/>
              <w:adjustRightInd w:val="0"/>
            </w:pP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1759A8" w:rsidRDefault="00B23CFD" w:rsidP="001759A8">
            <w:r w:rsidRPr="001759A8">
              <w:rPr>
                <w:b/>
              </w:rPr>
              <w:t>1.</w:t>
            </w:r>
            <w:r w:rsidRPr="001759A8">
              <w:t xml:space="preserve"> Dim ond dyfynodau dwbl a ddefnyddir mewn deddfwriaeth, hyd yn oed ar gyfer dyfyniadau o fewn dyfyniadau, gw. isod. (gan sylwi ar y dyfynodau dwbl dwbl!).</w:t>
            </w:r>
          </w:p>
          <w:p w:rsidR="00B23CFD" w:rsidRPr="001759A8" w:rsidRDefault="00B23CFD" w:rsidP="001759A8"/>
          <w:p w:rsidR="00B23CFD" w:rsidRPr="001759A8" w:rsidRDefault="00B23CFD" w:rsidP="001759A8">
            <w:pPr>
              <w:autoSpaceDE w:val="0"/>
              <w:autoSpaceDN w:val="0"/>
              <w:adjustRightInd w:val="0"/>
              <w:ind w:left="360"/>
            </w:pPr>
            <w:r w:rsidRPr="001759A8">
              <w:t>13) In section 41 (Interpretation)-</w:t>
            </w:r>
          </w:p>
          <w:p w:rsidR="00B23CFD" w:rsidRPr="001759A8" w:rsidRDefault="00B23CFD" w:rsidP="001759A8">
            <w:pPr>
              <w:tabs>
                <w:tab w:val="left" w:pos="8100"/>
              </w:tabs>
              <w:autoSpaceDE w:val="0"/>
              <w:autoSpaceDN w:val="0"/>
              <w:adjustRightInd w:val="0"/>
              <w:ind w:firstLine="720"/>
            </w:pPr>
            <w:r w:rsidRPr="001759A8">
              <w:t xml:space="preserve">(a) after the definition of </w:t>
            </w:r>
            <w:r w:rsidRPr="001759A8">
              <w:rPr>
                <w:highlight w:val="yellow"/>
              </w:rPr>
              <w:t>“</w:t>
            </w:r>
            <w:r w:rsidRPr="001759A8">
              <w:t>the Agency</w:t>
            </w:r>
            <w:r w:rsidRPr="001759A8">
              <w:rPr>
                <w:highlight w:val="yellow"/>
              </w:rPr>
              <w:t>”</w:t>
            </w:r>
            <w:r w:rsidRPr="001759A8">
              <w:t xml:space="preserve"> insert –</w:t>
            </w:r>
          </w:p>
          <w:p w:rsidR="00B23CFD" w:rsidRPr="001759A8" w:rsidRDefault="00B23CFD" w:rsidP="001759A8">
            <w:pPr>
              <w:autoSpaceDE w:val="0"/>
              <w:autoSpaceDN w:val="0"/>
              <w:adjustRightInd w:val="0"/>
            </w:pPr>
            <w:r w:rsidRPr="001759A8">
              <w:tab/>
            </w:r>
            <w:r w:rsidRPr="001759A8">
              <w:rPr>
                <w:highlight w:val="yellow"/>
              </w:rPr>
              <w:t>““</w:t>
            </w:r>
            <w:r w:rsidRPr="001759A8">
              <w:t>the appropriate agency</w:t>
            </w:r>
            <w:r w:rsidRPr="001759A8">
              <w:rPr>
                <w:highlight w:val="yellow"/>
              </w:rPr>
              <w:t>”</w:t>
            </w:r>
            <w:r w:rsidRPr="001759A8">
              <w:t xml:space="preserve"> means-</w:t>
            </w:r>
          </w:p>
          <w:p w:rsidR="00B23CFD" w:rsidRPr="001759A8" w:rsidRDefault="00B23CFD" w:rsidP="001759A8">
            <w:pPr>
              <w:autoSpaceDE w:val="0"/>
              <w:autoSpaceDN w:val="0"/>
              <w:adjustRightInd w:val="0"/>
            </w:pPr>
            <w:r w:rsidRPr="001759A8">
              <w:tab/>
            </w:r>
            <w:r w:rsidRPr="001759A8">
              <w:tab/>
            </w:r>
            <w:r w:rsidRPr="001759A8">
              <w:tab/>
              <w:t xml:space="preserve">(a) in relation to </w:t>
            </w:r>
            <w:smartTag w:uri="urn:schemas-microsoft-com:office:smarttags" w:element="country-region">
              <w:smartTag w:uri="urn:schemas-microsoft-com:office:smarttags" w:element="place">
                <w:r w:rsidRPr="001759A8">
                  <w:t>England</w:t>
                </w:r>
              </w:smartTag>
            </w:smartTag>
            <w:r w:rsidRPr="001759A8">
              <w:t>, the Agency; and</w:t>
            </w:r>
          </w:p>
          <w:p w:rsidR="00B23CFD" w:rsidRPr="001759A8" w:rsidRDefault="00B23CFD" w:rsidP="001759A8">
            <w:pPr>
              <w:autoSpaceDE w:val="0"/>
              <w:autoSpaceDN w:val="0"/>
              <w:adjustRightInd w:val="0"/>
              <w:ind w:left="2520" w:hanging="360"/>
            </w:pPr>
            <w:r w:rsidRPr="001759A8">
              <w:t xml:space="preserve">(b) in relation to </w:t>
            </w:r>
            <w:smartTag w:uri="urn:schemas-microsoft-com:office:smarttags" w:element="country-region">
              <w:r w:rsidRPr="001759A8">
                <w:t>Wales</w:t>
              </w:r>
            </w:smartTag>
            <w:r w:rsidRPr="001759A8">
              <w:t xml:space="preserve">, the [Natural Resources Body for </w:t>
            </w:r>
            <w:smartTag w:uri="urn:schemas-microsoft-com:office:smarttags" w:element="country-region">
              <w:smartTag w:uri="urn:schemas-microsoft-com:office:smarttags" w:element="place">
                <w:r w:rsidRPr="001759A8">
                  <w:t>Wales</w:t>
                </w:r>
              </w:smartTag>
            </w:smartTag>
            <w:r w:rsidRPr="001759A8">
              <w:t>];</w:t>
            </w:r>
            <w:r w:rsidRPr="001759A8">
              <w:rPr>
                <w:highlight w:val="yellow"/>
              </w:rPr>
              <w:t>”</w:t>
            </w:r>
            <w:r w:rsidRPr="001759A8">
              <w:t>;</w:t>
            </w:r>
          </w:p>
          <w:p w:rsidR="00B23CFD" w:rsidRPr="001759A8" w:rsidRDefault="00B23CFD" w:rsidP="001759A8">
            <w:pPr>
              <w:autoSpaceDE w:val="0"/>
              <w:autoSpaceDN w:val="0"/>
              <w:adjustRightInd w:val="0"/>
              <w:ind w:left="1080" w:hanging="360"/>
            </w:pPr>
            <w:r w:rsidRPr="001759A8">
              <w:t xml:space="preserve">(b) in the definition of </w:t>
            </w:r>
            <w:r w:rsidRPr="001759A8">
              <w:rPr>
                <w:highlight w:val="yellow"/>
              </w:rPr>
              <w:t>“</w:t>
            </w:r>
            <w:r w:rsidRPr="001759A8">
              <w:t>authorised officer</w:t>
            </w:r>
            <w:r w:rsidRPr="001759A8">
              <w:rPr>
                <w:highlight w:val="yellow"/>
              </w:rPr>
              <w:t>”</w:t>
            </w:r>
            <w:r w:rsidRPr="001759A8">
              <w:t xml:space="preserve">, replace </w:t>
            </w:r>
            <w:r w:rsidRPr="001759A8">
              <w:rPr>
                <w:highlight w:val="yellow"/>
              </w:rPr>
              <w:t>“</w:t>
            </w:r>
            <w:r w:rsidRPr="001759A8">
              <w:t>the Agency</w:t>
            </w:r>
            <w:r w:rsidRPr="001759A8">
              <w:rPr>
                <w:highlight w:val="yellow"/>
              </w:rPr>
              <w:t>”</w:t>
            </w:r>
            <w:r w:rsidRPr="001759A8">
              <w:t xml:space="preserve"> with </w:t>
            </w:r>
            <w:r w:rsidRPr="001759A8">
              <w:rPr>
                <w:highlight w:val="yellow"/>
              </w:rPr>
              <w:t>“</w:t>
            </w:r>
            <w:r w:rsidRPr="001759A8">
              <w:t>the appropriate agency</w:t>
            </w:r>
            <w:r w:rsidRPr="001759A8">
              <w:rPr>
                <w:highlight w:val="yellow"/>
              </w:rPr>
              <w:t>”</w:t>
            </w:r>
            <w:r w:rsidRPr="001759A8">
              <w:t>;</w:t>
            </w:r>
          </w:p>
          <w:p w:rsidR="00B23CFD" w:rsidRPr="001759A8" w:rsidRDefault="00B23CFD" w:rsidP="001759A8">
            <w:pPr>
              <w:autoSpaceDE w:val="0"/>
              <w:autoSpaceDN w:val="0"/>
              <w:adjustRightInd w:val="0"/>
              <w:ind w:left="1080" w:hanging="360"/>
            </w:pPr>
            <w:r w:rsidRPr="001759A8">
              <w:t xml:space="preserve">(c) after the definition of </w:t>
            </w:r>
            <w:r w:rsidRPr="001759A8">
              <w:rPr>
                <w:highlight w:val="yellow"/>
              </w:rPr>
              <w:t>“</w:t>
            </w:r>
            <w:r w:rsidRPr="001759A8">
              <w:t>eels</w:t>
            </w:r>
            <w:r w:rsidRPr="001759A8">
              <w:rPr>
                <w:highlight w:val="yellow"/>
              </w:rPr>
              <w:t>”</w:t>
            </w:r>
            <w:r w:rsidRPr="001759A8">
              <w:t xml:space="preserve"> insert –</w:t>
            </w:r>
          </w:p>
          <w:p w:rsidR="00B23CFD" w:rsidRPr="001759A8" w:rsidRDefault="00B23CFD" w:rsidP="001759A8">
            <w:pPr>
              <w:autoSpaceDE w:val="0"/>
              <w:autoSpaceDN w:val="0"/>
              <w:adjustRightInd w:val="0"/>
              <w:ind w:left="1080"/>
            </w:pPr>
            <w:r w:rsidRPr="001759A8">
              <w:rPr>
                <w:highlight w:val="yellow"/>
              </w:rPr>
              <w:t>““</w:t>
            </w:r>
            <w:smartTag w:uri="urn:schemas-microsoft-com:office:smarttags" w:element="country-region">
              <w:r w:rsidRPr="001759A8">
                <w:t>England</w:t>
              </w:r>
            </w:smartTag>
            <w:r w:rsidRPr="001759A8">
              <w:t xml:space="preserve">” includes the sea adjacent to </w:t>
            </w:r>
            <w:smartTag w:uri="urn:schemas-microsoft-com:office:smarttags" w:element="country-region">
              <w:smartTag w:uri="urn:schemas-microsoft-com:office:smarttags" w:element="place">
                <w:r w:rsidRPr="001759A8">
                  <w:t>England</w:t>
                </w:r>
              </w:smartTag>
            </w:smartTag>
            <w:r w:rsidRPr="001759A8">
              <w:t xml:space="preserve"> to a distance of 12 nautical miles from the baselines from with the breadth of the territorial sea is measured;</w:t>
            </w:r>
            <w:r w:rsidRPr="001759A8">
              <w:rPr>
                <w:highlight w:val="yellow"/>
              </w:rPr>
              <w:t>”</w:t>
            </w:r>
            <w:r w:rsidRPr="001759A8">
              <w:t>;</w:t>
            </w:r>
          </w:p>
          <w:p w:rsidR="00B23CFD" w:rsidRPr="001759A8" w:rsidRDefault="00B23CFD" w:rsidP="001759A8"/>
          <w:p w:rsidR="00B23CFD" w:rsidRPr="001759A8" w:rsidRDefault="00B23CFD" w:rsidP="001759A8">
            <w:r w:rsidRPr="001759A8">
              <w:rPr>
                <w:b/>
              </w:rPr>
              <w:t>2</w:t>
            </w:r>
            <w:r w:rsidRPr="001759A8">
              <w:t>. Nid oes angen defnyddio dyfynodau na llythrennau italig wrth ddyfynnu teitlau deddfwriaeth e.e.</w:t>
            </w:r>
          </w:p>
          <w:p w:rsidR="00B23CFD" w:rsidRPr="001759A8" w:rsidRDefault="00B23CFD" w:rsidP="001759A8"/>
          <w:p w:rsidR="00B23CFD" w:rsidRPr="001759A8" w:rsidRDefault="00B23CFD" w:rsidP="001759A8">
            <w:pPr>
              <w:autoSpaceDE w:val="0"/>
              <w:autoSpaceDN w:val="0"/>
              <w:adjustRightInd w:val="0"/>
              <w:ind w:left="720"/>
              <w:rPr>
                <w:color w:val="000000"/>
              </w:rPr>
            </w:pPr>
            <w:r w:rsidRPr="001759A8">
              <w:rPr>
                <w:color w:val="000000"/>
              </w:rPr>
              <w:t xml:space="preserve">Mae Deddf Pysgodfeydd Eogiaid a Physgod Dŵr Croyw 1975 wedi ei diwygio fel a ganlyn. </w:t>
            </w:r>
          </w:p>
          <w:p w:rsidR="00B23CFD" w:rsidRPr="001759A8" w:rsidRDefault="00B23CFD" w:rsidP="001759A8"/>
          <w:p w:rsidR="00B23CFD" w:rsidRPr="001759A8" w:rsidRDefault="00B23CFD" w:rsidP="001759A8">
            <w:r w:rsidRPr="001759A8">
              <w:rPr>
                <w:b/>
              </w:rPr>
              <w:t>3.</w:t>
            </w:r>
            <w:r w:rsidRPr="001759A8">
              <w:t xml:space="preserve"> Wrth weithio yn y templed Offerynnau Statudol a Legislative Workbench, dylech sicrhau eich bod yn defnyddio’r </w:t>
            </w:r>
            <w:r w:rsidRPr="001759A8">
              <w:rPr>
                <w:b/>
              </w:rPr>
              <w:t>dyfynodau cyrliog</w:t>
            </w:r>
            <w:r w:rsidRPr="001759A8">
              <w:t xml:space="preserve"> yn hytrach na’r rhai syth. </w:t>
            </w:r>
          </w:p>
          <w:p w:rsidR="00B23CFD" w:rsidRPr="001759A8" w:rsidRDefault="00B23CFD" w:rsidP="001759A8"/>
          <w:p w:rsidR="00B23CFD" w:rsidRPr="001759A8" w:rsidRDefault="00B23CFD" w:rsidP="001759A8">
            <w:r w:rsidRPr="001759A8">
              <w:t xml:space="preserve">Yn </w:t>
            </w:r>
            <w:r w:rsidRPr="001759A8">
              <w:rPr>
                <w:b/>
              </w:rPr>
              <w:t>Legislative Workbench</w:t>
            </w:r>
            <w:r w:rsidRPr="001759A8">
              <w:t xml:space="preserve"> mae botymau penodol ar gyfer “. Dylech eu defnyddio yn hytrach na’r dyfynodau syth sy’n dod o wasgu bysell 2 ar eich allweddell.</w:t>
            </w:r>
          </w:p>
          <w:p w:rsidR="00B23CFD" w:rsidRPr="001759A8" w:rsidRDefault="00B23CFD" w:rsidP="001759A8">
            <w:pPr>
              <w:rPr>
                <w:color w:val="000000"/>
              </w:rPr>
            </w:pPr>
          </w:p>
          <w:p w:rsidR="00E12DB7" w:rsidRDefault="00B23CFD" w:rsidP="00E12DB7">
            <w:r w:rsidRPr="001759A8">
              <w:t xml:space="preserve">O ran is-ddeddfwriaeth, mae DVX yn troi dyfynodau cyrliog yn rhai syth, felly mae angen cofio hyn wrth ddarllen dros eich gwaith wedyn. Gallwch ddefnyddio ‘Fix’ yn y </w:t>
            </w:r>
            <w:r w:rsidRPr="001759A8">
              <w:rPr>
                <w:b/>
              </w:rPr>
              <w:t>templed OS</w:t>
            </w:r>
            <w:r w:rsidRPr="001759A8">
              <w:t xml:space="preserve"> i gywiro hyn. </w:t>
            </w:r>
            <w:r w:rsidR="00E12DB7">
              <w:t>Opsiwn arall yw defnyddio’r codau Alt+rhif canlynol ar eich bysellfwrdd i fewnosod dyfynodau cyrliog. Mae’r rhain yn gweithio yn DVX a Word:</w:t>
            </w:r>
          </w:p>
          <w:p w:rsidR="00E12DB7" w:rsidRPr="00E12DB7" w:rsidRDefault="00E12DB7" w:rsidP="00E12DB7">
            <w:r w:rsidRPr="00E12DB7">
              <w:t>Alt+0145 = ‘</w:t>
            </w:r>
          </w:p>
          <w:p w:rsidR="00E12DB7" w:rsidRPr="00E12DB7" w:rsidRDefault="00E12DB7" w:rsidP="00E12DB7">
            <w:pPr>
              <w:rPr>
                <w:sz w:val="28"/>
              </w:rPr>
            </w:pPr>
            <w:r w:rsidRPr="00E12DB7">
              <w:t>Alt+0146 = ’</w:t>
            </w:r>
          </w:p>
          <w:p w:rsidR="00E12DB7" w:rsidRPr="00E12DB7" w:rsidRDefault="00E12DB7" w:rsidP="00E12DB7">
            <w:r w:rsidRPr="00E12DB7">
              <w:t>Alt+0147 = “</w:t>
            </w:r>
          </w:p>
          <w:p w:rsidR="00E12DB7" w:rsidRPr="00E12DB7" w:rsidRDefault="00E12DB7" w:rsidP="00E12DB7">
            <w:r w:rsidRPr="00E12DB7">
              <w:t>Alt+0148 = ”</w:t>
            </w:r>
          </w:p>
          <w:p w:rsidR="00B23CFD" w:rsidRPr="001759A8" w:rsidRDefault="00B23CFD" w:rsidP="00E12DB7"/>
        </w:tc>
      </w:tr>
      <w:tr w:rsidR="002E682E" w:rsidRPr="008A36AB"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E682E" w:rsidRPr="008A36AB" w:rsidRDefault="00BF3D11" w:rsidP="00C06DAA">
            <w:pPr>
              <w:rPr>
                <w:rFonts w:cs="Arial"/>
                <w:lang w:val="cy-GB"/>
              </w:rPr>
            </w:pPr>
            <w:r>
              <w:rPr>
                <w:rFonts w:cs="Arial"/>
                <w:lang w:val="cy-GB"/>
              </w:rPr>
              <w:t>d</w:t>
            </w:r>
            <w:r w:rsidR="002E682E" w:rsidRPr="008A36AB">
              <w:rPr>
                <w:rFonts w:cs="Arial"/>
                <w:lang w:val="cy-GB"/>
              </w:rPr>
              <w:t>yfynodau (treiglo)</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E682E" w:rsidRPr="008A36AB" w:rsidRDefault="002E682E" w:rsidP="00C06DAA">
            <w:pPr>
              <w:rPr>
                <w:rFonts w:cs="Arial"/>
                <w:lang w:val="cy-GB"/>
              </w:rPr>
            </w:pPr>
            <w:r w:rsidRPr="008A36AB">
              <w:rPr>
                <w:rFonts w:cs="Arial"/>
                <w:lang w:val="cy-GB"/>
              </w:rPr>
              <w:t xml:space="preserve">Yn y diffiniad o </w:t>
            </w:r>
            <w:r w:rsidRPr="008A36AB">
              <w:rPr>
                <w:rFonts w:cs="Arial"/>
                <w:lang w:val="cy-GB"/>
              </w:rPr>
              <w:lastRenderedPageBreak/>
              <w:t>“person cofrestredig”</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E682E" w:rsidRPr="008A36AB" w:rsidRDefault="002E682E" w:rsidP="00C06DAA">
            <w:pPr>
              <w:rPr>
                <w:rFonts w:cs="Arial"/>
                <w:lang w:val="cy-GB"/>
              </w:rPr>
            </w:pPr>
            <w:r w:rsidRPr="008A36AB">
              <w:rPr>
                <w:rFonts w:cs="Arial"/>
                <w:lang w:val="cy-GB"/>
              </w:rPr>
              <w:lastRenderedPageBreak/>
              <w:t xml:space="preserve">Yn y diffiniad o </w:t>
            </w:r>
            <w:r w:rsidRPr="008A36AB">
              <w:rPr>
                <w:rFonts w:cs="Arial"/>
                <w:lang w:val="cy-GB"/>
              </w:rPr>
              <w:lastRenderedPageBreak/>
              <w:t>“berson cofrestredig”</w:t>
            </w:r>
          </w:p>
        </w:tc>
        <w:tc>
          <w:tcPr>
            <w:tcW w:w="2130" w:type="dxa"/>
            <w:tcBorders>
              <w:top w:val="threeDEmboss" w:sz="6" w:space="0" w:color="auto"/>
              <w:left w:val="threeDEmboss" w:sz="6" w:space="0" w:color="auto"/>
              <w:bottom w:val="threeDEmboss" w:sz="6" w:space="0" w:color="auto"/>
              <w:right w:val="threeDEmboss" w:sz="6" w:space="0" w:color="auto"/>
            </w:tcBorders>
          </w:tcPr>
          <w:p w:rsidR="002E682E" w:rsidRPr="008A36AB" w:rsidRDefault="002E682E" w:rsidP="002E682E">
            <w:pPr>
              <w:rPr>
                <w:lang w:val="cy-GB"/>
              </w:rPr>
            </w:pPr>
            <w:r w:rsidRPr="008A36AB">
              <w:rPr>
                <w:lang w:val="cy-GB"/>
              </w:rPr>
              <w:lastRenderedPageBreak/>
              <w:t xml:space="preserve">Peidiwch â threiglo’r </w:t>
            </w:r>
            <w:r w:rsidRPr="008A36AB">
              <w:rPr>
                <w:lang w:val="cy-GB"/>
              </w:rPr>
              <w:lastRenderedPageBreak/>
              <w:t>gair cyntaf mewn dyfynodau</w:t>
            </w:r>
            <w:r w:rsidR="008A36AB">
              <w:rPr>
                <w:lang w:val="cy-GB"/>
              </w:rPr>
              <w:t>.</w:t>
            </w:r>
          </w:p>
          <w:p w:rsidR="002E682E" w:rsidRPr="008A36AB" w:rsidRDefault="002E682E" w:rsidP="00C06DAA">
            <w:pPr>
              <w:rPr>
                <w:lang w:val="cy-GB"/>
              </w:rPr>
            </w:pP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C06DAA">
            <w:pPr>
              <w:rPr>
                <w:rFonts w:cs="Arial"/>
              </w:rPr>
            </w:pPr>
            <w:r>
              <w:rPr>
                <w:rFonts w:cs="Arial"/>
              </w:rPr>
              <w:lastRenderedPageBreak/>
              <w:t>Earlier commencement orders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C06DAA">
            <w:pPr>
              <w:rPr>
                <w:rFonts w:cs="Arial"/>
              </w:rPr>
            </w:pPr>
            <w:r>
              <w:rPr>
                <w:rFonts w:cs="Arial"/>
              </w:rPr>
              <w:t>Gorchmynion cychwyn cynharach</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C06DAA">
            <w:pPr>
              <w:rPr>
                <w:rFonts w:cs="Arial"/>
              </w:rPr>
            </w:pPr>
            <w:r>
              <w:rPr>
                <w:rFonts w:cs="Arial"/>
              </w:rPr>
              <w:t>Gorchmynion cychwyn blaenorol</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C06DAA"/>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C06DAA">
            <w:pPr>
              <w:rPr>
                <w:rFonts w:cs="Arial"/>
              </w:rPr>
            </w:pPr>
            <w:r w:rsidRPr="00DF165D">
              <w:rPr>
                <w:rFonts w:cs="Arial"/>
              </w:rPr>
              <w:t xml:space="preserve">EC </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C06DAA">
            <w:pPr>
              <w:rPr>
                <w:rFonts w:cs="Arial"/>
              </w:rPr>
            </w:pPr>
            <w:r w:rsidRPr="00DF165D">
              <w:rPr>
                <w:rFonts w:cs="Arial"/>
              </w:rPr>
              <w:t>(a) Cyfarwyddeb y Comisiwn 2002/69/EC</w:t>
            </w:r>
          </w:p>
          <w:p w:rsidR="00B23CFD" w:rsidRPr="00DF165D" w:rsidRDefault="00B23CFD" w:rsidP="00C06DAA">
            <w:pPr>
              <w:rPr>
                <w:rFonts w:cs="Arial"/>
              </w:rPr>
            </w:pPr>
            <w:r w:rsidRPr="00DF165D">
              <w:rPr>
                <w:rFonts w:cs="Arial"/>
              </w:rPr>
              <w:t xml:space="preserve">(b) yn darparu ar gyfer gorfodi Rheoliadau'r GE </w:t>
            </w:r>
          </w:p>
          <w:p w:rsidR="00B23CFD" w:rsidRPr="00DF165D" w:rsidRDefault="00B23CFD" w:rsidP="00C06DAA">
            <w:pPr>
              <w:rPr>
                <w:rFonts w:cs="Arial"/>
              </w:rPr>
            </w:pPr>
            <w:r w:rsidRPr="00DF165D">
              <w:rPr>
                <w:rFonts w:cs="Arial"/>
              </w:rPr>
              <w:t xml:space="preserve"> </w:t>
            </w:r>
          </w:p>
          <w:p w:rsidR="00B23CFD" w:rsidRPr="00DF165D" w:rsidRDefault="00B23CFD" w:rsidP="00C06DAA">
            <w:pPr>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C06DAA">
            <w:pPr>
              <w:rPr>
                <w:rFonts w:cs="Arial"/>
              </w:rPr>
            </w:pPr>
            <w:r w:rsidRPr="00DF165D">
              <w:rPr>
                <w:rFonts w:cs="Arial"/>
              </w:rPr>
              <w:t>(a)Cyfarwyddeb y Comisiwn 2002/69/CE;</w:t>
            </w:r>
          </w:p>
          <w:p w:rsidR="00B23CFD" w:rsidRPr="00DF165D" w:rsidRDefault="00B23CFD" w:rsidP="00C06DAA">
            <w:pPr>
              <w:rPr>
                <w:rFonts w:cs="Arial"/>
              </w:rPr>
            </w:pPr>
            <w:r w:rsidRPr="00DF165D">
              <w:rPr>
                <w:rFonts w:cs="Arial"/>
              </w:rPr>
              <w:t>(b) yn darparu ar gyfer gorfodi Rheoliadau’r EC</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C06DAA">
            <w:r w:rsidRPr="00DF165D">
              <w:t>Pan fydd ‘EC’ yn ymddangos yn rhan o deitl deddf Ewropeaidd, cedwir at ‘EC’, ond pan na fydd yn rhan o deitl defnyddir ‘CE’</w:t>
            </w:r>
            <w:r>
              <w:t>a gellir treiglo</w:t>
            </w:r>
            <w:r w:rsidR="00743663">
              <w:t xml:space="preserve"> </w:t>
            </w:r>
            <w:r>
              <w:t>CE yn GE.</w:t>
            </w:r>
          </w:p>
          <w:p w:rsidR="00B23CFD" w:rsidRPr="00DF165D" w:rsidRDefault="00B23CFD" w:rsidP="00C06DAA"/>
        </w:tc>
      </w:tr>
      <w:tr w:rsidR="0060387B"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60387B" w:rsidRPr="00DF165D" w:rsidRDefault="0060387B" w:rsidP="00C06DAA">
            <w:pPr>
              <w:rPr>
                <w:rFonts w:cs="Arial"/>
              </w:rPr>
            </w:pPr>
            <w:r>
              <w:rPr>
                <w:rFonts w:cs="Arial"/>
              </w:rPr>
              <w:t>em-dash</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C2D69B"/>
          </w:tcPr>
          <w:p w:rsidR="0060387B" w:rsidRDefault="0060387B" w:rsidP="0060387B">
            <w:r>
              <w:t>Dash hir sy’n draddodiadol yn lled y llythyren ‘m’ yw em-dash. e.e. — . Mae’n nodi bod testun i ddilyn. Mae botwm arbennig yn nhempled yr OSau i greu em-dash ac yn Word gellir creu un drwy ddefnyddio Ctrl+Alt+Numberpad hyphen. Does dim angen bwlch o flaen em-dash mewn offerynnau statudol e.e. Yn y Rheoliadau hyn—</w:t>
            </w:r>
          </w:p>
          <w:p w:rsidR="0060387B" w:rsidRDefault="0060387B" w:rsidP="0060387B">
            <w:r>
              <w:t xml:space="preserve">    ystyr “Deddf 2006” (“</w:t>
            </w:r>
            <w:r>
              <w:rPr>
                <w:i/>
              </w:rPr>
              <w:t>the 2006 Act</w:t>
            </w:r>
            <w:r>
              <w:t xml:space="preserve">”) yw…..  </w:t>
            </w:r>
          </w:p>
          <w:p w:rsidR="0060387B" w:rsidRDefault="0060387B" w:rsidP="0060387B">
            <w:r>
              <w:t>Gw. hefyd en-dash</w:t>
            </w:r>
          </w:p>
          <w:p w:rsidR="0060387B" w:rsidRPr="00DF165D" w:rsidRDefault="0060387B" w:rsidP="00C06DAA"/>
        </w:tc>
      </w:tr>
      <w:tr w:rsidR="0060387B"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60387B" w:rsidRPr="00DF165D" w:rsidRDefault="0060387B" w:rsidP="00D57793">
            <w:pPr>
              <w:rPr>
                <w:rFonts w:cs="Arial"/>
              </w:rPr>
            </w:pPr>
            <w:r>
              <w:rPr>
                <w:rFonts w:cs="Arial"/>
              </w:rPr>
              <w:t>en-dash</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C2D69B"/>
          </w:tcPr>
          <w:p w:rsidR="0060387B" w:rsidRDefault="0060387B" w:rsidP="0060387B">
            <w:r>
              <w:t>Mae en-dash yn fyrrach (lled y llythyren n) nag em-dash e.e. – . Mae botwm yn mhempled yr OSau i greu un. Y cod yn Word yw Ctrl+Numberpad hyphen.  Defnyddir en-dash i ddynodi ystod e.e. gyda dyddiadau: 1 Ebrill–1 Mai.</w:t>
            </w:r>
          </w:p>
          <w:p w:rsidR="0060387B" w:rsidRDefault="0060387B" w:rsidP="0060387B">
            <w:r>
              <w:t>Gw. hefyd em-dash.</w:t>
            </w:r>
          </w:p>
          <w:p w:rsidR="0060387B" w:rsidRPr="00DF165D" w:rsidRDefault="0060387B"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 xml:space="preserve">England and </w:t>
            </w:r>
            <w:smartTag w:uri="urn:schemas-microsoft-com:office:smarttags" w:element="place">
              <w:smartTag w:uri="urn:schemas-microsoft-com:office:smarttags" w:element="country-region">
                <w:r w:rsidRPr="00DF165D">
                  <w:rPr>
                    <w:rFonts w:cs="Arial"/>
                  </w:rPr>
                  <w:t>Wales</w:t>
                </w:r>
              </w:smartTag>
            </w:smartTag>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rPr>
                <w:rFonts w:cs="Arial"/>
              </w:rPr>
            </w:pPr>
            <w:r w:rsidRPr="00DF165D">
              <w:rPr>
                <w:rFonts w:cs="Arial"/>
              </w:rPr>
              <w:t>Cymru a Lloegr</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rPr>
                <w:rFonts w:cs="Arial"/>
              </w:rPr>
            </w:pPr>
            <w:r w:rsidRPr="00DF165D">
              <w:rPr>
                <w:rFonts w:cs="Arial"/>
              </w:rPr>
              <w:t>Lloegr a Chymru</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Mae’r drefn ‘Cymru a Lloegr’ yn fwy naturiol yn y Gymraeg na ‘Lloegr a Chymru’ am ei fod yn adlewyrchu persbectif y siaradwr Cymraeg.</w:t>
            </w:r>
          </w:p>
        </w:tc>
      </w:tr>
      <w:tr w:rsidR="0027222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7222D" w:rsidRPr="00DF165D" w:rsidRDefault="0027222D" w:rsidP="00D57793">
            <w:pPr>
              <w:rPr>
                <w:rFonts w:cs="Arial"/>
              </w:rPr>
            </w:pPr>
            <w:r>
              <w:rPr>
                <w:rFonts w:cs="Arial"/>
              </w:rPr>
              <w:t>enwau afonydd</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7222D" w:rsidRPr="00DF165D" w:rsidRDefault="0027222D" w:rsidP="00D57793">
            <w:r>
              <w:t>Gweler “afonydd”.</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enwau cwmnïau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960BEA" w:rsidRPr="00DF165D" w:rsidRDefault="00B23CFD" w:rsidP="00D57793">
            <w:r w:rsidRPr="00DF165D">
              <w:t>Peidiwch â chyfieithu enwau cwmnïau – os yr enw a gofrestrwyd yw ‘Joe’s Pies Ltd.’ dyna’r enw, nid ‘Pasteiod Joe Cyf.’ na ‘Joe’s Pies Cyf.</w:t>
            </w:r>
            <w:r w:rsidR="00E24D83">
              <w:t xml:space="preserve"> </w:t>
            </w:r>
            <w:r w:rsidR="00960BEA">
              <w:t xml:space="preserve">Os yw’n gwmni cyfyngedig, defnyddiwch enw cofrestredig y cwmni, fel y mae’n ymddangos ar wefan Tŷ’r </w:t>
            </w:r>
            <w:r w:rsidR="00960BEA">
              <w:lastRenderedPageBreak/>
              <w:t xml:space="preserve">Cwmnïau: </w:t>
            </w:r>
            <w:hyperlink r:id="rId13" w:history="1">
              <w:r w:rsidR="00960BEA" w:rsidRPr="0093170F">
                <w:rPr>
                  <w:rStyle w:val="Hyperddolen"/>
                </w:rPr>
                <w:t>https://www.gov.uk/government/organisations/companies-house</w:t>
              </w:r>
            </w:hyperlink>
            <w:r w:rsidR="00960BEA">
              <w:t xml:space="preserve"> </w:t>
            </w:r>
          </w:p>
          <w:p w:rsidR="00B23CFD" w:rsidRPr="00DF165D" w:rsidRDefault="00B23CFD" w:rsidP="00D57793"/>
        </w:tc>
      </w:tr>
      <w:tr w:rsidR="0043635A"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43635A" w:rsidRDefault="0043635A" w:rsidP="00457792">
            <w:pPr>
              <w:rPr>
                <w:rFonts w:cs="Arial"/>
              </w:rPr>
            </w:pPr>
            <w:r>
              <w:rPr>
                <w:rFonts w:cs="Arial"/>
              </w:rPr>
              <w:lastRenderedPageBreak/>
              <w:t>enwau cyrff cyhoeddus</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43635A" w:rsidRDefault="0043635A" w:rsidP="001A70AA">
            <w:pPr>
              <w:autoSpaceDE w:val="0"/>
              <w:autoSpaceDN w:val="0"/>
              <w:adjustRightInd w:val="0"/>
            </w:pPr>
            <w:r>
              <w:t>Byddwch yn ymwybodol bod rhai cyrff cyhoeddus yn gweithredu o dan enwau gwahanol i’w henwau cyfreithiol e.e. mae’r corff sy’n defnyddio’r enw “Cyfoeth Naturiol Cymru” (“Natural Resources Wales”) ar ei wefan etc yn dwyn yr enw “Corff Adnoddau Naturiol Cymru” (“Natural Resources Body for Wale</w:t>
            </w:r>
            <w:r w:rsidR="00E12DB7">
              <w:t>s</w:t>
            </w:r>
            <w:r>
              <w:t>”) yn y ddeddfwriaeth a sefydlodd y corff.  Mewn deddfwriaeth dylech ddefnyddio’r enw cyfreithiol yn hytrach na’r enw “brand”.</w:t>
            </w:r>
            <w:r w:rsidR="00980383">
              <w:t xml:space="preserve"> </w:t>
            </w:r>
          </w:p>
        </w:tc>
      </w:tr>
      <w:tr w:rsidR="00E24D83" w:rsidRPr="00DF165D" w:rsidTr="00AA41F0">
        <w:tblPrEx>
          <w:tblCellMar>
            <w:top w:w="0" w:type="dxa"/>
            <w:left w:w="0" w:type="dxa"/>
            <w:bottom w:w="0" w:type="dxa"/>
            <w:right w:w="0" w:type="dxa"/>
          </w:tblCellMar>
        </w:tblPrEx>
        <w:trPr>
          <w:gridAfter w:val="4"/>
          <w:wAfter w:w="8520" w:type="dxa"/>
        </w:trPr>
        <w:tc>
          <w:tcPr>
            <w:tcW w:w="2127" w:type="dxa"/>
            <w:tcBorders>
              <w:top w:val="threeDEmboss" w:sz="6" w:space="0" w:color="auto"/>
              <w:left w:val="threeDEmboss" w:sz="6" w:space="0" w:color="auto"/>
              <w:bottom w:val="threeDEmboss" w:sz="6" w:space="0" w:color="auto"/>
              <w:right w:val="threeDEmboss" w:sz="6" w:space="0" w:color="auto"/>
            </w:tcBorders>
          </w:tcPr>
          <w:p w:rsidR="00E24D83" w:rsidRDefault="00AA41F0" w:rsidP="00AA41F0">
            <w:pPr>
              <w:rPr>
                <w:rFonts w:cs="Arial"/>
              </w:rPr>
            </w:pPr>
            <w:r>
              <w:rPr>
                <w:rFonts w:cs="Arial"/>
              </w:rPr>
              <w:t>enwau cyrff cyhoeddus y tu allan i Gymru</w:t>
            </w:r>
          </w:p>
        </w:tc>
        <w:tc>
          <w:tcPr>
            <w:tcW w:w="6393" w:type="dxa"/>
            <w:gridSpan w:val="3"/>
            <w:tcBorders>
              <w:top w:val="threeDEmboss" w:sz="6" w:space="0" w:color="auto"/>
              <w:left w:val="threeDEmboss" w:sz="6" w:space="0" w:color="auto"/>
              <w:bottom w:val="threeDEmboss" w:sz="6" w:space="0" w:color="auto"/>
              <w:right w:val="threeDEmboss" w:sz="6" w:space="0" w:color="auto"/>
            </w:tcBorders>
          </w:tcPr>
          <w:p w:rsidR="00E24D83" w:rsidRDefault="00AA41F0" w:rsidP="00457792">
            <w:r>
              <w:t>Defnyddiwch enwau cwrteisi ar gyfer cyrff cyhoeddus y tu allan i Gymru e.e. “Cyllid yr Alban” am “Scottish Revenue”. Cofiwch wirio’r ffynonellau arferol i weld a ddefnyddiwyd enw cwrteisi ar gyfer y corff eisoes, er mwyn bod yn gyson.</w:t>
            </w:r>
          </w:p>
          <w:p w:rsidR="00AA41F0" w:rsidRDefault="00AA41F0" w:rsidP="00457792"/>
          <w:p w:rsidR="00AA41F0" w:rsidRDefault="00B20784" w:rsidP="00AA41F0">
            <w:r>
              <w:t>Os yw testun yn nodi o dan ba ddeddfwriaeth y sefydlwyd corff cyhoeddus, ac os yw’r ddeddfwriaeth honno yn ddeddfwriaeth Saesneg yn unig, dylid rhoi enw Saesneg y corff a ddeddfwyd rhwng cromfachau ar ôl yr enw cwrteisi Cymraeg e.e. “Sefydlwyd Cyllid yr Alban (Revenue Scotland) gan adran 2 o Ddeddf Cyllid yr Alban a Phwerau Trethi 2014 (dsa 16)</w:t>
            </w:r>
            <w:r w:rsidR="00C457B6">
              <w:t>”</w:t>
            </w:r>
            <w:r>
              <w:t xml:space="preserve">. </w:t>
            </w:r>
            <w:r w:rsidR="003D527E">
              <w:t>Cymharer</w:t>
            </w:r>
            <w:r>
              <w:t xml:space="preserve"> yr ail gofnod yn y </w:t>
            </w:r>
            <w:r w:rsidR="003D527E">
              <w:t>c</w:t>
            </w:r>
            <w:r>
              <w:t>anllawiau hyn o dan “diffiniadau (croesgyfeirio i ddeddfwriaeth Saesneg)”.</w:t>
            </w:r>
          </w:p>
          <w:p w:rsidR="00607884" w:rsidRDefault="00607884" w:rsidP="00607884"/>
        </w:tc>
      </w:tr>
      <w:tr w:rsidR="00580127" w:rsidRPr="00DF165D" w:rsidTr="00AA41F0">
        <w:tblPrEx>
          <w:tblCellMar>
            <w:top w:w="0" w:type="dxa"/>
            <w:left w:w="0" w:type="dxa"/>
            <w:bottom w:w="0" w:type="dxa"/>
            <w:right w:w="0" w:type="dxa"/>
          </w:tblCellMar>
        </w:tblPrEx>
        <w:trPr>
          <w:gridAfter w:val="4"/>
          <w:wAfter w:w="8520" w:type="dxa"/>
        </w:trPr>
        <w:tc>
          <w:tcPr>
            <w:tcW w:w="2127" w:type="dxa"/>
            <w:tcBorders>
              <w:top w:val="threeDEmboss" w:sz="6" w:space="0" w:color="auto"/>
              <w:left w:val="threeDEmboss" w:sz="6" w:space="0" w:color="auto"/>
              <w:bottom w:val="threeDEmboss" w:sz="6" w:space="0" w:color="auto"/>
              <w:right w:val="threeDEmboss" w:sz="6" w:space="0" w:color="auto"/>
            </w:tcBorders>
          </w:tcPr>
          <w:p w:rsidR="00580127" w:rsidRDefault="00580127" w:rsidP="00457792">
            <w:pPr>
              <w:rPr>
                <w:rFonts w:cs="Arial"/>
              </w:rPr>
            </w:pPr>
            <w:r>
              <w:rPr>
                <w:rFonts w:cs="Arial"/>
              </w:rPr>
              <w:t xml:space="preserve">enwau elusennau </w:t>
            </w:r>
          </w:p>
        </w:tc>
        <w:tc>
          <w:tcPr>
            <w:tcW w:w="6393" w:type="dxa"/>
            <w:gridSpan w:val="3"/>
            <w:tcBorders>
              <w:top w:val="threeDEmboss" w:sz="6" w:space="0" w:color="auto"/>
              <w:left w:val="threeDEmboss" w:sz="6" w:space="0" w:color="auto"/>
              <w:bottom w:val="threeDEmboss" w:sz="6" w:space="0" w:color="auto"/>
              <w:right w:val="threeDEmboss" w:sz="6" w:space="0" w:color="auto"/>
            </w:tcBorders>
          </w:tcPr>
          <w:p w:rsidR="00580127" w:rsidRDefault="00580127" w:rsidP="00457792">
            <w:r>
              <w:t>Peidiwch â chyfieithu enwau elusennau – os yr enw a gofrestrwyd yw “The British Red Cross Society” defnyddiwch yr enw hwnnw.</w:t>
            </w:r>
            <w:r w:rsidR="00E24D83">
              <w:t xml:space="preserve"> </w:t>
            </w:r>
            <w:r>
              <w:t>Gellir dod o hyd i’r enwau cofrestredig ar wefan y Comisiwn Elusennau:</w:t>
            </w:r>
          </w:p>
          <w:p w:rsidR="00580127" w:rsidRDefault="00580127" w:rsidP="00457792">
            <w:hyperlink r:id="rId14" w:history="1">
              <w:r w:rsidRPr="00AC34A5">
                <w:rPr>
                  <w:rStyle w:val="Hyperddolen"/>
                </w:rPr>
                <w:t>https://www.gov.uk/government/organisations/charity-commission</w:t>
              </w:r>
            </w:hyperlink>
            <w:r>
              <w:t xml:space="preserve"> </w:t>
            </w:r>
          </w:p>
        </w:tc>
      </w:tr>
      <w:tr w:rsidR="00457792"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457792" w:rsidRPr="00DF165D" w:rsidRDefault="00457792" w:rsidP="00457792">
            <w:pPr>
              <w:rPr>
                <w:rFonts w:cs="Arial"/>
              </w:rPr>
            </w:pPr>
            <w:r>
              <w:rPr>
                <w:rFonts w:cs="Arial"/>
              </w:rPr>
              <w:t>enwau heb genedl gynhenid</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457792" w:rsidRPr="00457792" w:rsidRDefault="00457792" w:rsidP="00457792">
            <w:r>
              <w:t xml:space="preserve">Mae </w:t>
            </w:r>
            <w:r w:rsidRPr="00457792">
              <w:t xml:space="preserve">dosbarth o enwau fel </w:t>
            </w:r>
            <w:r>
              <w:t>“</w:t>
            </w:r>
            <w:r w:rsidRPr="00457792">
              <w:t>dyweddi</w:t>
            </w:r>
            <w:r>
              <w:t>”</w:t>
            </w:r>
            <w:r w:rsidRPr="00457792">
              <w:t xml:space="preserve">, </w:t>
            </w:r>
            <w:r>
              <w:t>“</w:t>
            </w:r>
            <w:r w:rsidRPr="00457792">
              <w:t>mudan</w:t>
            </w:r>
            <w:r>
              <w:t>”</w:t>
            </w:r>
            <w:r w:rsidRPr="00457792">
              <w:t xml:space="preserve">, </w:t>
            </w:r>
            <w:r>
              <w:t>“</w:t>
            </w:r>
            <w:r w:rsidRPr="00457792">
              <w:t>nyrs</w:t>
            </w:r>
            <w:r>
              <w:t>”</w:t>
            </w:r>
            <w:r w:rsidRPr="00457792">
              <w:t xml:space="preserve">, </w:t>
            </w:r>
            <w:r>
              <w:t>“</w:t>
            </w:r>
            <w:r w:rsidRPr="00457792">
              <w:t>perthynas</w:t>
            </w:r>
            <w:r>
              <w:t>”</w:t>
            </w:r>
            <w:r w:rsidRPr="00457792">
              <w:t xml:space="preserve"> a </w:t>
            </w:r>
            <w:r>
              <w:t>“</w:t>
            </w:r>
            <w:r w:rsidRPr="00457792">
              <w:t>truan</w:t>
            </w:r>
            <w:r>
              <w:t>”</w:t>
            </w:r>
            <w:r w:rsidRPr="00457792">
              <w:t xml:space="preserve"> </w:t>
            </w:r>
            <w:r>
              <w:t xml:space="preserve">sy’n </w:t>
            </w:r>
            <w:r w:rsidRPr="00457792">
              <w:t>gallu bod yn wrywaidd neu’n fenywaidd gan ddibynnu ar ryw’r person</w:t>
            </w:r>
            <w:r>
              <w:t xml:space="preserve"> o</w:t>
            </w:r>
            <w:r w:rsidRPr="00457792">
              <w:t xml:space="preserve"> dan sylw. Gw. P</w:t>
            </w:r>
            <w:r>
              <w:t>W</w:t>
            </w:r>
            <w:r w:rsidRPr="00457792">
              <w:t>T 4.16</w:t>
            </w:r>
            <w:r>
              <w:t xml:space="preserve"> i gael rhagor o fanylion. Dylid</w:t>
            </w:r>
            <w:r w:rsidRPr="00457792">
              <w:t xml:space="preserve"> trin y rhain fel enwau gwrywaidd mewn cyd-destun </w:t>
            </w:r>
            <w:r>
              <w:t>pan g</w:t>
            </w:r>
            <w:r w:rsidRPr="00457792">
              <w:t xml:space="preserve">yfeirir at y ddau ryw, ond os yw’n amlwg mai menyw sydd </w:t>
            </w:r>
            <w:r>
              <w:t xml:space="preserve">o </w:t>
            </w:r>
            <w:r w:rsidRPr="00457792">
              <w:t>dan sylw</w:t>
            </w:r>
            <w:r>
              <w:t>, dylid</w:t>
            </w:r>
            <w:r w:rsidRPr="00457792">
              <w:t xml:space="preserve"> trin y geiriau fel enwau benywaidd e.e. ‘os nain yw’r berthynas agosaf</w:t>
            </w:r>
            <w:r>
              <w:t>’</w:t>
            </w:r>
            <w:r w:rsidRPr="00457792">
              <w:t xml:space="preserve">.  </w:t>
            </w:r>
            <w:r>
              <w:t xml:space="preserve">Gwneir hyn </w:t>
            </w:r>
            <w:r w:rsidRPr="00457792">
              <w:t xml:space="preserve">er mwyn osgoi </w:t>
            </w:r>
            <w:r>
              <w:t xml:space="preserve">ymadroddion </w:t>
            </w:r>
            <w:r w:rsidRPr="00457792">
              <w:t>fel ‘perthynas cymwys neu berthynas gymwys ...ei gais neu ei chais’.</w:t>
            </w:r>
          </w:p>
          <w:p w:rsidR="00457792" w:rsidRDefault="00457792" w:rsidP="00457792">
            <w:pPr>
              <w:autoSpaceDE w:val="0"/>
              <w:autoSpaceDN w:val="0"/>
              <w:adjustRightInd w:val="0"/>
              <w:rPr>
                <w:rFonts w:cs="Arial"/>
              </w:rPr>
            </w:pP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enwau lleoedd (Cymru)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Default="00B23CFD" w:rsidP="00D57793">
            <w:pPr>
              <w:autoSpaceDE w:val="0"/>
              <w:autoSpaceDN w:val="0"/>
              <w:adjustRightInd w:val="0"/>
              <w:spacing w:before="100" w:after="100"/>
              <w:rPr>
                <w:rFonts w:cs="Arial"/>
              </w:rPr>
            </w:pPr>
            <w:r>
              <w:rPr>
                <w:rFonts w:cs="Arial"/>
              </w:rPr>
              <w:t xml:space="preserve">Os yw’r enw ym Mhowys defnyddiwch y rhestr hon:  </w:t>
            </w:r>
            <w:hyperlink r:id="rId15" w:history="1">
              <w:r w:rsidRPr="009C4A0E">
                <w:rPr>
                  <w:rStyle w:val="Hyperddolen"/>
                  <w:rFonts w:cs="Arial"/>
                </w:rPr>
                <w:t>https://documents.hf.wales.gov.uk/id:A2836257/document/versions/published</w:t>
              </w:r>
            </w:hyperlink>
            <w:r>
              <w:rPr>
                <w:rFonts w:cs="Arial"/>
              </w:rPr>
              <w:t xml:space="preserve">. </w:t>
            </w:r>
            <w:r w:rsidRPr="00DF165D">
              <w:rPr>
                <w:rFonts w:cs="Arial"/>
              </w:rPr>
              <w:t xml:space="preserve"> </w:t>
            </w:r>
          </w:p>
          <w:p w:rsidR="00B23CFD" w:rsidRDefault="00B23CFD" w:rsidP="00D57793">
            <w:pPr>
              <w:autoSpaceDE w:val="0"/>
              <w:autoSpaceDN w:val="0"/>
              <w:adjustRightInd w:val="0"/>
              <w:spacing w:before="100" w:after="100"/>
              <w:rPr>
                <w:rFonts w:cs="Arial"/>
              </w:rPr>
            </w:pPr>
            <w:r>
              <w:rPr>
                <w:rFonts w:cs="Arial"/>
              </w:rPr>
              <w:lastRenderedPageBreak/>
              <w:t>Os nad yw ym Mhowys, defnyddiwch</w:t>
            </w:r>
            <w:r w:rsidRPr="00DF165D">
              <w:rPr>
                <w:rFonts w:cs="Arial"/>
              </w:rPr>
              <w:t xml:space="preserve">, fel man cychwyn, ffurfiau a argymhellir yn y ddau lyfr safonol, sef </w:t>
            </w:r>
            <w:r w:rsidRPr="00DF165D">
              <w:rPr>
                <w:rFonts w:cs="Arial"/>
                <w:i/>
                <w:iCs/>
              </w:rPr>
              <w:t xml:space="preserve">Rhestr o Enwau Lleoedd / A Gazetteer of Welsh Place-Names </w:t>
            </w:r>
            <w:r w:rsidRPr="00DF165D">
              <w:rPr>
                <w:rFonts w:cs="Arial"/>
              </w:rPr>
              <w:t xml:space="preserve">(Elwyn Davies, 1967) (REL) a </w:t>
            </w:r>
            <w:r w:rsidRPr="00DF165D">
              <w:rPr>
                <w:rFonts w:cs="Arial"/>
                <w:i/>
                <w:iCs/>
              </w:rPr>
              <w:t>Welsh Administrative and Territorial Units</w:t>
            </w:r>
            <w:r w:rsidRPr="00DF165D">
              <w:rPr>
                <w:rFonts w:cs="Arial"/>
              </w:rPr>
              <w:t xml:space="preserve"> (</w:t>
            </w:r>
            <w:r>
              <w:rPr>
                <w:rFonts w:cs="Arial"/>
              </w:rPr>
              <w:t xml:space="preserve">Melville Richards, 1969) (WATU). </w:t>
            </w:r>
          </w:p>
          <w:p w:rsidR="00B23CFD" w:rsidRDefault="00B23CFD" w:rsidP="00D57793">
            <w:pPr>
              <w:autoSpaceDE w:val="0"/>
              <w:autoSpaceDN w:val="0"/>
              <w:adjustRightInd w:val="0"/>
              <w:spacing w:before="100" w:after="100"/>
              <w:rPr>
                <w:rFonts w:cs="Arial"/>
              </w:rPr>
            </w:pPr>
            <w:r>
              <w:rPr>
                <w:rFonts w:cs="Arial"/>
              </w:rPr>
              <w:t xml:space="preserve">Roedd </w:t>
            </w:r>
            <w:r w:rsidRPr="00DF165D">
              <w:rPr>
                <w:rFonts w:cs="Arial"/>
              </w:rPr>
              <w:t>Pwyllgor Ymgynghorol Bwrdd yr Iaith ar Safoni Enwau</w:t>
            </w:r>
            <w:r>
              <w:rPr>
                <w:rFonts w:cs="Arial"/>
              </w:rPr>
              <w:t xml:space="preserve"> wedi penderfynu’n groes i rai o’r ffurfiau yn yr uchod ac fel arfer dilynwn gyngor y Pwyllgor yn yr achosion hynny</w:t>
            </w:r>
            <w:r w:rsidRPr="00DF165D">
              <w:rPr>
                <w:rFonts w:cs="Arial"/>
              </w:rPr>
              <w:t>.</w:t>
            </w:r>
            <w:r>
              <w:rPr>
                <w:rFonts w:cs="Arial"/>
              </w:rPr>
              <w:t xml:space="preserve">  Mae’r fffeiliau ar iShare. Ond yn groes i’r cyngor hwnnw defnyddiwn ‘Penbedw’ yn hytrach na ‘Birkenhead’ mewn testunau Cymraeg.</w:t>
            </w:r>
          </w:p>
          <w:p w:rsidR="00B23CFD" w:rsidRDefault="00B23CFD" w:rsidP="00D57793">
            <w:pPr>
              <w:autoSpaceDE w:val="0"/>
              <w:autoSpaceDN w:val="0"/>
              <w:adjustRightInd w:val="0"/>
              <w:spacing w:before="100" w:after="100"/>
              <w:rPr>
                <w:rFonts w:cs="Arial"/>
              </w:rPr>
            </w:pPr>
            <w:r w:rsidRPr="00DF165D">
              <w:rPr>
                <w:rFonts w:cs="Arial"/>
              </w:rPr>
              <w:t xml:space="preserve">Mae’r </w:t>
            </w:r>
            <w:r w:rsidRPr="00DF165D">
              <w:rPr>
                <w:rFonts w:cs="Arial"/>
                <w:i/>
              </w:rPr>
              <w:t>Dictionary of the Place-Names of Wales</w:t>
            </w:r>
            <w:r w:rsidRPr="00DF165D">
              <w:rPr>
                <w:rFonts w:cs="Arial"/>
              </w:rPr>
              <w:t xml:space="preserve"> (Hywel Wyn Owen a Richard Morgan (20</w:t>
            </w:r>
            <w:r>
              <w:rPr>
                <w:rFonts w:cs="Arial"/>
              </w:rPr>
              <w:t>08</w:t>
            </w:r>
            <w:r w:rsidRPr="00DF165D">
              <w:rPr>
                <w:rFonts w:cs="Arial"/>
              </w:rPr>
              <w:t xml:space="preserve">) </w:t>
            </w:r>
            <w:r>
              <w:rPr>
                <w:rFonts w:cs="Arial"/>
              </w:rPr>
              <w:t xml:space="preserve">o gymorth ond nid yw’n adurdodol. Mae gwefan </w:t>
            </w:r>
            <w:r w:rsidRPr="00DF165D">
              <w:rPr>
                <w:rFonts w:cs="Arial"/>
              </w:rPr>
              <w:t xml:space="preserve">Enwau Cymru </w:t>
            </w:r>
            <w:hyperlink r:id="rId16" w:history="1">
              <w:r w:rsidRPr="00DF165D">
                <w:rPr>
                  <w:rStyle w:val="Hyperddolen"/>
                  <w:rFonts w:cs="Arial"/>
                </w:rPr>
                <w:t>http://www.e-gymraeg.co.uk/enwaucymru/</w:t>
              </w:r>
            </w:hyperlink>
            <w:r>
              <w:rPr>
                <w:rFonts w:cs="Arial"/>
              </w:rPr>
              <w:t xml:space="preserve"> yn gallu bod o gymorth ond nid yw’r ffurfiau bob tro yn safonol</w:t>
            </w:r>
            <w:r w:rsidRPr="00DF165D">
              <w:rPr>
                <w:rFonts w:cs="Arial"/>
              </w:rPr>
              <w:t xml:space="preserve">.  </w:t>
            </w:r>
          </w:p>
          <w:p w:rsidR="00B23CFD" w:rsidRPr="00DF165D" w:rsidRDefault="00B23CFD" w:rsidP="00D57793">
            <w:pPr>
              <w:autoSpaceDE w:val="0"/>
              <w:autoSpaceDN w:val="0"/>
              <w:adjustRightInd w:val="0"/>
              <w:spacing w:before="100" w:after="100"/>
              <w:rPr>
                <w:rFonts w:cs="Arial"/>
              </w:rPr>
            </w:pPr>
            <w:r w:rsidRPr="00DF165D">
              <w:rPr>
                <w:rFonts w:cs="Arial"/>
              </w:rPr>
              <w:t xml:space="preserve">Os ydych mewn amheuaeth, </w:t>
            </w:r>
            <w:r w:rsidRPr="00DF165D">
              <w:t>dylech</w:t>
            </w:r>
            <w:r>
              <w:t xml:space="preserve"> gyfeirio eich ymholiad at y </w:t>
            </w:r>
            <w:r w:rsidR="008D62D9">
              <w:t>Terminolegydd</w:t>
            </w:r>
            <w:r>
              <w:t xml:space="preserve"> (Geraint Williams)</w:t>
            </w:r>
            <w:r w:rsidR="008D62D9">
              <w:t>, gan gofio anfon copi o’r neges i’r blwch canolog xCyfieithuUnedDdatblygu</w:t>
            </w:r>
            <w:r>
              <w:t>.</w:t>
            </w:r>
          </w:p>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lastRenderedPageBreak/>
              <w:t>enwau lleoedd (y tu allan i Gymru)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 xml:space="preserve">Dilynir argymhellion Panel Safoni Bwrdd yr Iaith Gymraeg R: Cyfreithiol &gt; Cyffredinol&gt; Terminoleg &gt; Penderfyniadau.  </w:t>
            </w:r>
            <w:r w:rsidR="00801EE4" w:rsidRPr="00801EE4">
              <w:t>Os nad yw’r enw ar y rhestr honno, defnyddir ffurf yr Atlas Cymraeg Newydd. Os nad yw’r enw yn y naill ffynhonnell na’r llall, dilynir yr egwyddorion sylfaenol.</w:t>
            </w:r>
            <w:r w:rsidR="00801EE4">
              <w:t xml:space="preserve"> </w:t>
            </w:r>
            <w:r w:rsidRPr="00DF165D">
              <w:t>Yr egwyddorion sylfaenol yw: (a) os oes enw Cymraeg ‘traddodiadol’ ar y lle, defnyddier ef; (b) gellir Cymreigio ffurf frodorol ar enw lle os bydd yn enw yn hawdd ei adnabod felly; (c) os nad oes ffurf Gymraeg ‘draddodiadol’ na Chymreigiad ‘derbyniol’, defnyddier y ffurf frodorol.</w:t>
            </w:r>
          </w:p>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rPr>
                <w:rFonts w:cs="Arial"/>
              </w:rPr>
            </w:pPr>
            <w:r w:rsidRPr="00DF165D">
              <w:rPr>
                <w:rFonts w:cs="Arial"/>
              </w:rPr>
              <w:t>enwau lleoedd (y tu allan i Gymru) - treiglo</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 xml:space="preserve">Nid oes rheol bendant ynghylch treiglo enwau lleoedd y tu allan i Gymru.  Cyfarwyddyd </w:t>
            </w:r>
            <w:r w:rsidRPr="00DF165D">
              <w:rPr>
                <w:i/>
              </w:rPr>
              <w:t>PWT</w:t>
            </w:r>
            <w:r>
              <w:rPr>
                <w:i/>
              </w:rPr>
              <w:t xml:space="preserve"> (</w:t>
            </w:r>
            <w:r w:rsidRPr="00DF165D">
              <w:t xml:space="preserve"> tt. 701-2) yw dilyn egwyddor cyfarwyddineb.  Gw. hefyd </w:t>
            </w:r>
            <w:r w:rsidRPr="00DF165D">
              <w:rPr>
                <w:i/>
              </w:rPr>
              <w:t>Treigladau a’u Cystrawen</w:t>
            </w:r>
            <w:r w:rsidRPr="00DF165D">
              <w:t xml:space="preserve"> tt. 445-6.  Mae ‘o Frasil’ ac ‘o Brasil’ yn digwydd yn yr is-ddeddfwriaeth.</w:t>
            </w:r>
          </w:p>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er(s) pan</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rsidRPr="00DF165D">
              <w:t>er pan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ers pan</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etc</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rsidRPr="00DF165D">
              <w:t>etc</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a.y.y.b</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CF3277"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CF3277" w:rsidRDefault="00CF3277" w:rsidP="00D57793">
            <w:r>
              <w:t>EU</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CF3277" w:rsidRDefault="00CF3277" w:rsidP="00D57793">
            <w:r>
              <w:t>(a) Cyfarwyddeb (EU) 2015/2203 Senedd Ewrop a'r Cyngor</w:t>
            </w:r>
          </w:p>
          <w:p w:rsidR="00CF3277" w:rsidRDefault="00CF3277" w:rsidP="00CF3277"/>
          <w:p w:rsidR="00CF3277" w:rsidRDefault="00CF3277" w:rsidP="00CF3277"/>
          <w:p w:rsidR="00CF3277" w:rsidRDefault="00CF3277" w:rsidP="00CF3277">
            <w:r>
              <w:lastRenderedPageBreak/>
              <w:t xml:space="preserve">(b) diffiniadau o ddeddfwriaeth </w:t>
            </w:r>
            <w:bookmarkStart w:id="1" w:name="hit1"/>
            <w:bookmarkEnd w:id="1"/>
            <w:r>
              <w:t>yr UE.</w:t>
            </w:r>
          </w:p>
          <w:p w:rsidR="00CF3277" w:rsidRPr="008D5555" w:rsidRDefault="00CF3277" w:rsidP="00D57793"/>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CF3277" w:rsidRDefault="00CF3277" w:rsidP="00D57793">
            <w:r>
              <w:lastRenderedPageBreak/>
              <w:t>(a) Cyfarwyddeb (UE) 2015/2203 Senedd Ewrop a'r Cyngor</w:t>
            </w:r>
          </w:p>
          <w:p w:rsidR="00CF3277" w:rsidRDefault="00CF3277" w:rsidP="00D57793"/>
          <w:p w:rsidR="00CF3277" w:rsidRDefault="00CF3277" w:rsidP="00CF3277">
            <w:r>
              <w:lastRenderedPageBreak/>
              <w:t>(b) diffiniadau o ddeddfwriaeth yr EU.</w:t>
            </w:r>
          </w:p>
          <w:p w:rsidR="00CF3277" w:rsidRDefault="00CF3277"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CF3277" w:rsidRPr="00DF165D" w:rsidRDefault="00CF3277" w:rsidP="00CF3277">
            <w:r w:rsidRPr="00DF165D">
              <w:lastRenderedPageBreak/>
              <w:t>Pan fyd</w:t>
            </w:r>
            <w:r>
              <w:t>d ‘EU</w:t>
            </w:r>
            <w:r w:rsidRPr="00DF165D">
              <w:t>’ yn ymddangos yn rhan o deitl</w:t>
            </w:r>
            <w:r>
              <w:t xml:space="preserve"> deddf Ewropeaidd, cedwir at ‘EU</w:t>
            </w:r>
            <w:r w:rsidRPr="00DF165D">
              <w:t xml:space="preserve">’, ond pan na </w:t>
            </w:r>
            <w:r w:rsidRPr="00DF165D">
              <w:lastRenderedPageBreak/>
              <w:t xml:space="preserve">fydd yn rhan o deitl </w:t>
            </w:r>
            <w:r>
              <w:t>defnyddir UE.</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lastRenderedPageBreak/>
              <w:t>extend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Default="00B23CFD" w:rsidP="00D57793">
            <w:r w:rsidRPr="0014627E">
              <w:rPr>
                <w:i/>
              </w:rPr>
              <w:t xml:space="preserve">ymestyn </w:t>
            </w:r>
            <w:r>
              <w:t>(pan na fydd gwrthrych)</w:t>
            </w:r>
          </w:p>
          <w:p w:rsidR="00B23CFD" w:rsidRPr="00DF165D" w:rsidRDefault="00B23CFD" w:rsidP="00D57793">
            <w:r w:rsidRPr="0014627E">
              <w:rPr>
                <w:i/>
              </w:rPr>
              <w:t>estyn</w:t>
            </w:r>
            <w:r>
              <w:t xml:space="preserve"> (pan fydd gwrthrych)</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t>e.e. Mae adran 7 yn ymestyn y gofyniad hwn. (Dylai fod yn: Mae adran 7 yn estyn y gofyniad hwn).</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F7485E">
            <w:r w:rsidRPr="00DF165D">
              <w:t>fersiwn</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F7485E">
            <w:r w:rsidRPr="00DF165D">
              <w:t>fersiwn (e.b.)</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F7485E">
            <w:r w:rsidRPr="00DF165D">
              <w:t>fersiwn (e.g.)</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F7485E"/>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following</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pPr>
              <w:autoSpaceDE w:val="0"/>
              <w:autoSpaceDN w:val="0"/>
              <w:adjustRightInd w:val="0"/>
              <w:rPr>
                <w:rFonts w:cs="Arial"/>
              </w:rPr>
            </w:pPr>
            <w:r w:rsidRPr="00DF165D">
              <w:rPr>
                <w:rFonts w:cs="Arial"/>
              </w:rPr>
              <w:t>a ganlyn (e.e. In the following Regulations – Yn y Rheoliadau a ganlyn)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rPr>
                <w:rFonts w:cs="Arial"/>
              </w:rPr>
              <w:t>Hynny yw, ‘a ganlyn’ = following on from here; ‘canlynol’ = following on from there/then’ e.e. buodd yn sâl iawn yn y chwe mis canlynol</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fframwaith</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B23CFD" w:rsidRPr="00DF165D" w:rsidRDefault="00B23CFD" w:rsidP="00D57793">
            <w:r w:rsidRPr="00DF165D">
              <w:t>eg</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B23CFD" w:rsidRPr="00DF165D" w:rsidRDefault="00B23CFD" w:rsidP="00D57793">
            <w:r w:rsidRPr="00DF165D">
              <w:t>eb</w:t>
            </w:r>
          </w:p>
        </w:tc>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r w:rsidRPr="00DF165D">
              <w:t>Eg. Yn GPC, Geiriadur yr Academi a’r Termiadur.</w:t>
            </w:r>
          </w:p>
        </w:tc>
      </w:tr>
      <w:tr w:rsidR="00B23CFD"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geiryn rhagferfol ‘fe’</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23CFD" w:rsidRPr="00DF165D" w:rsidRDefault="00B23CFD" w:rsidP="00D57793">
            <w:pPr>
              <w:autoSpaceDE w:val="0"/>
              <w:autoSpaceDN w:val="0"/>
              <w:adjustRightInd w:val="0"/>
              <w:rPr>
                <w:rFonts w:cs="Arial"/>
              </w:rPr>
            </w:pPr>
            <w:r w:rsidRPr="00DF165D">
              <w:rPr>
                <w:rFonts w:cs="Arial"/>
              </w:rPr>
              <w:t>Mewn arddull ffurfiol mae dau ddefnydd posibl:</w:t>
            </w:r>
          </w:p>
          <w:p w:rsidR="00B23CFD" w:rsidRPr="00DF165D" w:rsidRDefault="00B23CFD" w:rsidP="00D57793">
            <w:pPr>
              <w:autoSpaceDE w:val="0"/>
              <w:autoSpaceDN w:val="0"/>
              <w:adjustRightInd w:val="0"/>
              <w:rPr>
                <w:rFonts w:cs="Arial"/>
              </w:rPr>
            </w:pPr>
          </w:p>
          <w:p w:rsidR="00B23CFD" w:rsidRPr="00DF165D" w:rsidRDefault="00B23CFD" w:rsidP="00D57793">
            <w:pPr>
              <w:tabs>
                <w:tab w:val="left" w:pos="448"/>
              </w:tabs>
              <w:autoSpaceDE w:val="0"/>
              <w:autoSpaceDN w:val="0"/>
              <w:adjustRightInd w:val="0"/>
              <w:rPr>
                <w:rFonts w:cs="Arial"/>
              </w:rPr>
            </w:pPr>
            <w:r w:rsidRPr="00DF165D">
              <w:rPr>
                <w:rFonts w:cs="Arial"/>
              </w:rPr>
              <w:t xml:space="preserve">(a) i gynnal rhagenw gwrthrychol e.e. </w:t>
            </w:r>
            <w:r w:rsidRPr="00DF165D">
              <w:rPr>
                <w:rFonts w:cs="Arial"/>
                <w:i/>
              </w:rPr>
              <w:t xml:space="preserve">‘fe’i cyhoeddir er gwybodaeth’ </w:t>
            </w:r>
            <w:r w:rsidRPr="00DF165D">
              <w:rPr>
                <w:rFonts w:cs="Arial"/>
              </w:rPr>
              <w:t>(gw. P</w:t>
            </w:r>
            <w:r w:rsidRPr="00DF165D">
              <w:rPr>
                <w:rFonts w:cs="Arial"/>
                <w:u w:val="words"/>
              </w:rPr>
              <w:t xml:space="preserve">WT 4.140). </w:t>
            </w:r>
            <w:r w:rsidRPr="00DF165D">
              <w:rPr>
                <w:rFonts w:cs="Arial"/>
              </w:rPr>
              <w:t>Dewis mwy ffurfiol yw ‘</w:t>
            </w:r>
            <w:r w:rsidRPr="00DF165D">
              <w:rPr>
                <w:rFonts w:cs="Arial"/>
                <w:i/>
              </w:rPr>
              <w:t>cyhoeddir ef er gwybodaeth’</w:t>
            </w:r>
            <w:r w:rsidRPr="00DF165D">
              <w:rPr>
                <w:rFonts w:cs="Arial"/>
              </w:rPr>
              <w:t>.</w:t>
            </w:r>
          </w:p>
          <w:p w:rsidR="00B23CFD" w:rsidRPr="00DF165D" w:rsidRDefault="00B23CFD" w:rsidP="00D57793">
            <w:pPr>
              <w:tabs>
                <w:tab w:val="left" w:pos="448"/>
              </w:tabs>
              <w:autoSpaceDE w:val="0"/>
              <w:autoSpaceDN w:val="0"/>
              <w:adjustRightInd w:val="0"/>
              <w:rPr>
                <w:rFonts w:cs="Arial"/>
                <w:u w:val="single"/>
              </w:rPr>
            </w:pPr>
          </w:p>
          <w:p w:rsidR="00B23CFD" w:rsidRPr="00DF165D" w:rsidRDefault="00B23CFD" w:rsidP="00D57793">
            <w:pPr>
              <w:autoSpaceDE w:val="0"/>
              <w:autoSpaceDN w:val="0"/>
              <w:adjustRightInd w:val="0"/>
              <w:rPr>
                <w:rFonts w:cs="Arial"/>
              </w:rPr>
            </w:pPr>
            <w:r w:rsidRPr="00DF165D">
              <w:rPr>
                <w:rFonts w:cs="Arial"/>
              </w:rPr>
              <w:t>(b) i bwysleisio cyflawni gweithred y ferf  e.e. ‘</w:t>
            </w:r>
            <w:r w:rsidRPr="00DF165D">
              <w:rPr>
                <w:rFonts w:cs="Arial"/>
                <w:i/>
              </w:rPr>
              <w:t>er na chafwyd casgliad helaeth, fe gafwyd casgliadau bychain’</w:t>
            </w:r>
            <w:r w:rsidRPr="00DF165D">
              <w:rPr>
                <w:rFonts w:cs="Arial"/>
              </w:rPr>
              <w:t xml:space="preserve"> (gw. PWT 3.8)</w:t>
            </w:r>
          </w:p>
          <w:p w:rsidR="00B23CFD" w:rsidRPr="00DF165D" w:rsidRDefault="00B23CFD" w:rsidP="00D57793">
            <w:pPr>
              <w:autoSpaceDE w:val="0"/>
              <w:autoSpaceDN w:val="0"/>
              <w:adjustRightInd w:val="0"/>
              <w:rPr>
                <w:rFonts w:cs="Arial"/>
              </w:rPr>
            </w:pPr>
          </w:p>
          <w:p w:rsidR="00B23CFD" w:rsidRPr="00DF165D" w:rsidRDefault="00B23CFD" w:rsidP="00D57793">
            <w:pPr>
              <w:rPr>
                <w:rFonts w:cs="Arial"/>
              </w:rPr>
            </w:pPr>
            <w:r w:rsidRPr="00DF165D">
              <w:rPr>
                <w:rFonts w:cs="Arial"/>
              </w:rPr>
              <w:t>Fel arall nodwedd o’r cyweiriau anffurfiol yw’r defnydd o ‘fe’ rhagferfol, fel y mae ‘mi’ rhagferfol sy’n dafodieithol, ac mae i’w osgoi.</w:t>
            </w:r>
          </w:p>
          <w:p w:rsidR="00B23CFD" w:rsidRPr="00DF165D" w:rsidRDefault="00B23CFD"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gwahanol</w:t>
            </w:r>
          </w:p>
        </w:tc>
        <w:tc>
          <w:tcPr>
            <w:tcW w:w="4260" w:type="dxa"/>
            <w:gridSpan w:val="2"/>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 xml:space="preserve"> ‘gwahanol’ ar ôl yr enw = ‘annhebyg’ ‘different’; ‘gwahanol’ o flaen yr enw = ‘amryfal’‘various’.</w:t>
            </w:r>
          </w:p>
          <w:p w:rsidR="002B4BF9" w:rsidRPr="00DF165D" w:rsidRDefault="002B4BF9"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2B4BF9" w:rsidRDefault="002B4BF9" w:rsidP="00D57793">
            <w:r>
              <w:t xml:space="preserve">Gw. PWT t.209 (ond noder bod PWT wedi drysu’r </w:t>
            </w:r>
          </w:p>
          <w:p w:rsidR="002B4BF9" w:rsidRPr="00DF165D" w:rsidRDefault="002B4BF9" w:rsidP="00D57793">
            <w:r>
              <w:t>safle!)</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t>gwybodaeth</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pPr>
              <w:autoSpaceDE w:val="0"/>
              <w:autoSpaceDN w:val="0"/>
              <w:adjustRightInd w:val="0"/>
              <w:rPr>
                <w:rFonts w:cs="Arial"/>
              </w:rPr>
            </w:pPr>
            <w:r w:rsidRPr="00DF165D">
              <w:t>yr wybodaeth</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pPr>
              <w:autoSpaceDE w:val="0"/>
              <w:autoSpaceDN w:val="0"/>
              <w:adjustRightInd w:val="0"/>
              <w:rPr>
                <w:rFonts w:cs="Arial"/>
              </w:rPr>
            </w:pPr>
            <w:r w:rsidRPr="00DF165D">
              <w:t>y wybodaeth</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006B25">
            <w:r w:rsidRPr="00DF165D">
              <w:t>Gw. PWT IV.47(a)</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t>having (an interest</w:t>
            </w:r>
            <w:r w:rsidR="00500457">
              <w:rPr>
                <w:rFonts w:cs="Arial"/>
              </w:rPr>
              <w:t>, a responsibility</w:t>
            </w:r>
            <w:r w:rsidRPr="00DF165D">
              <w:rPr>
                <w:rFonts w:cs="Arial"/>
              </w:rPr>
              <w:t>)</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pPr>
              <w:autoSpaceDE w:val="0"/>
              <w:autoSpaceDN w:val="0"/>
              <w:adjustRightInd w:val="0"/>
              <w:rPr>
                <w:rFonts w:cs="Arial"/>
              </w:rPr>
            </w:pPr>
            <w:r w:rsidRPr="00DF165D">
              <w:rPr>
                <w:rFonts w:cs="Arial"/>
              </w:rPr>
              <w:t>personau a chanddynt (fuddiant</w:t>
            </w:r>
            <w:r w:rsidR="00500457">
              <w:rPr>
                <w:rFonts w:cs="Arial"/>
              </w:rPr>
              <w:t>, gyfrifoldeb</w:t>
            </w:r>
            <w:r w:rsidRPr="00DF165D">
              <w:rPr>
                <w:rFonts w:cs="Arial"/>
              </w:rPr>
              <w:t>)</w:t>
            </w:r>
          </w:p>
          <w:p w:rsidR="002B4BF9" w:rsidRPr="00DF165D" w:rsidRDefault="002B4BF9" w:rsidP="00D57793">
            <w:pPr>
              <w:autoSpaceDE w:val="0"/>
              <w:autoSpaceDN w:val="0"/>
              <w:adjustRightInd w:val="0"/>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500457" w:rsidRDefault="002B4BF9" w:rsidP="00500457">
            <w:pPr>
              <w:autoSpaceDE w:val="0"/>
              <w:autoSpaceDN w:val="0"/>
              <w:adjustRightInd w:val="0"/>
              <w:rPr>
                <w:rFonts w:cs="Arial"/>
              </w:rPr>
            </w:pPr>
            <w:r w:rsidRPr="00DF165D">
              <w:rPr>
                <w:rFonts w:cs="Arial"/>
              </w:rPr>
              <w:lastRenderedPageBreak/>
              <w:t xml:space="preserve">personau â </w:t>
            </w:r>
            <w:r w:rsidR="00500457">
              <w:rPr>
                <w:rFonts w:cs="Arial"/>
              </w:rPr>
              <w:t>(</w:t>
            </w:r>
            <w:r w:rsidRPr="00DF165D">
              <w:rPr>
                <w:rFonts w:cs="Arial"/>
              </w:rPr>
              <w:t>buddiant</w:t>
            </w:r>
            <w:r w:rsidR="00500457">
              <w:rPr>
                <w:rFonts w:cs="Arial"/>
              </w:rPr>
              <w:t xml:space="preserve">, </w:t>
            </w:r>
            <w:r w:rsidR="00500457">
              <w:rPr>
                <w:rFonts w:cs="Arial"/>
              </w:rPr>
              <w:lastRenderedPageBreak/>
              <w:t>chyfrifoldeb)</w:t>
            </w:r>
          </w:p>
          <w:p w:rsidR="002B4BF9" w:rsidRPr="00DF165D" w:rsidRDefault="002B4BF9" w:rsidP="00500457">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lastRenderedPageBreak/>
              <w:t xml:space="preserve">hysbysu </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pPr>
              <w:autoSpaceDE w:val="0"/>
              <w:autoSpaceDN w:val="0"/>
              <w:adjustRightInd w:val="0"/>
              <w:rPr>
                <w:rFonts w:cs="Arial"/>
              </w:rPr>
            </w:pPr>
            <w:r w:rsidRPr="00DF165D">
              <w:rPr>
                <w:rFonts w:cs="Arial"/>
              </w:rPr>
              <w:t>hysbysu (rhywun) am (rywbeth)</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pPr>
              <w:autoSpaceDE w:val="0"/>
              <w:autoSpaceDN w:val="0"/>
              <w:adjustRightInd w:val="0"/>
              <w:rPr>
                <w:rFonts w:cs="Arial"/>
              </w:rPr>
            </w:pPr>
            <w:r w:rsidRPr="00DF165D">
              <w:rPr>
                <w:rFonts w:cs="Arial"/>
              </w:rPr>
              <w:t>nid hysbysu (rhywun) o (rywbeth)</w:t>
            </w:r>
          </w:p>
          <w:p w:rsidR="002B4BF9" w:rsidRPr="00DF165D" w:rsidRDefault="002B4BF9" w:rsidP="00D57793">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B87583" w:rsidRPr="00DF165D" w:rsidTr="00AA41F0">
        <w:tblPrEx>
          <w:tblCellMar>
            <w:top w:w="0" w:type="dxa"/>
            <w:left w:w="0" w:type="dxa"/>
            <w:bottom w:w="0" w:type="dxa"/>
            <w:right w:w="0" w:type="dxa"/>
          </w:tblCellMar>
        </w:tblPrEx>
        <w:trPr>
          <w:gridAfter w:val="4"/>
          <w:wAfter w:w="8520" w:type="dxa"/>
          <w:trHeight w:val="3318"/>
        </w:trPr>
        <w:tc>
          <w:tcPr>
            <w:tcW w:w="2130" w:type="dxa"/>
            <w:tcBorders>
              <w:top w:val="threeDEmboss" w:sz="6" w:space="0" w:color="auto"/>
              <w:left w:val="threeDEmboss" w:sz="6" w:space="0" w:color="auto"/>
              <w:bottom w:val="threeDEmboss" w:sz="6" w:space="0" w:color="auto"/>
              <w:right w:val="threeDEmboss" w:sz="6" w:space="0" w:color="auto"/>
            </w:tcBorders>
          </w:tcPr>
          <w:p w:rsidR="00B87583" w:rsidRPr="00DF165D" w:rsidRDefault="00B87583" w:rsidP="00D57793">
            <w:pPr>
              <w:autoSpaceDE w:val="0"/>
              <w:autoSpaceDN w:val="0"/>
              <w:adjustRightInd w:val="0"/>
              <w:rPr>
                <w:rFonts w:cs="Arial"/>
              </w:rPr>
            </w:pPr>
            <w:r>
              <w:rPr>
                <w:rFonts w:cs="Arial"/>
              </w:rPr>
              <w:t>i (yr arddodiad)</w:t>
            </w:r>
          </w:p>
        </w:tc>
        <w:tc>
          <w:tcPr>
            <w:tcW w:w="4260" w:type="dxa"/>
            <w:gridSpan w:val="2"/>
            <w:tcBorders>
              <w:top w:val="threeDEmboss" w:sz="6" w:space="0" w:color="auto"/>
              <w:left w:val="threeDEmboss" w:sz="6" w:space="0" w:color="auto"/>
              <w:bottom w:val="threeDEmboss" w:sz="6" w:space="0" w:color="auto"/>
              <w:right w:val="threeDEmboss" w:sz="6" w:space="0" w:color="auto"/>
            </w:tcBorders>
            <w:shd w:val="clear" w:color="auto" w:fill="C2D69B"/>
          </w:tcPr>
          <w:p w:rsidR="00B87583" w:rsidRDefault="00B87583" w:rsidP="00B87583">
            <w:pPr>
              <w:rPr>
                <w:lang w:val="cy-GB"/>
              </w:rPr>
            </w:pPr>
            <w:r>
              <w:rPr>
                <w:lang w:val="cy-GB"/>
              </w:rPr>
              <w:t>Mae angen</w:t>
            </w:r>
            <w:r w:rsidRPr="00323712">
              <w:rPr>
                <w:lang w:val="cy-GB"/>
              </w:rPr>
              <w:t xml:space="preserve"> gwahaniaethu rhwng </w:t>
            </w:r>
            <w:r w:rsidRPr="00323712">
              <w:rPr>
                <w:i/>
                <w:lang w:val="cy-GB"/>
              </w:rPr>
              <w:t>i</w:t>
            </w:r>
            <w:r>
              <w:rPr>
                <w:lang w:val="cy-GB"/>
              </w:rPr>
              <w:t xml:space="preserve"> b</w:t>
            </w:r>
            <w:r w:rsidRPr="00323712">
              <w:rPr>
                <w:lang w:val="cy-GB"/>
              </w:rPr>
              <w:t xml:space="preserve">wysleisiol ac </w:t>
            </w:r>
            <w:r w:rsidRPr="00323712">
              <w:rPr>
                <w:i/>
                <w:lang w:val="cy-GB"/>
              </w:rPr>
              <w:t>i</w:t>
            </w:r>
            <w:r w:rsidRPr="00323712">
              <w:rPr>
                <w:lang w:val="cy-GB"/>
              </w:rPr>
              <w:t xml:space="preserve"> d</w:t>
            </w:r>
            <w:r>
              <w:rPr>
                <w:lang w:val="cy-GB"/>
              </w:rPr>
              <w:t>d</w:t>
            </w:r>
            <w:r w:rsidRPr="00323712">
              <w:rPr>
                <w:lang w:val="cy-GB"/>
              </w:rPr>
              <w:t>ibwyslais wrth ddefnyddio ffurfiau personol</w:t>
            </w:r>
            <w:r>
              <w:rPr>
                <w:lang w:val="cy-GB"/>
              </w:rPr>
              <w:t xml:space="preserve"> rhediedig</w:t>
            </w:r>
            <w:r w:rsidRPr="00323712">
              <w:rPr>
                <w:lang w:val="cy-GB"/>
              </w:rPr>
              <w:t xml:space="preserve"> yr arddodiad </w:t>
            </w:r>
            <w:r w:rsidRPr="00F51769">
              <w:rPr>
                <w:i/>
                <w:lang w:val="cy-GB"/>
              </w:rPr>
              <w:t>i</w:t>
            </w:r>
            <w:r>
              <w:rPr>
                <w:lang w:val="cy-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701"/>
            </w:tblGrid>
            <w:tr w:rsidR="00B87583" w:rsidRPr="002E766A" w:rsidTr="00AA41F0">
              <w:tc>
                <w:tcPr>
                  <w:tcW w:w="1834" w:type="dxa"/>
                  <w:shd w:val="clear" w:color="auto" w:fill="auto"/>
                </w:tcPr>
                <w:p w:rsidR="00B87583" w:rsidRPr="002E766A" w:rsidRDefault="00B87583" w:rsidP="00B87583">
                  <w:pPr>
                    <w:rPr>
                      <w:lang w:val="cy-GB"/>
                    </w:rPr>
                  </w:pPr>
                  <w:r w:rsidRPr="002E766A">
                    <w:rPr>
                      <w:lang w:val="cy-GB"/>
                    </w:rPr>
                    <w:t>PWYSLEISIOL</w:t>
                  </w:r>
                </w:p>
              </w:tc>
              <w:tc>
                <w:tcPr>
                  <w:tcW w:w="1701" w:type="dxa"/>
                  <w:shd w:val="clear" w:color="auto" w:fill="auto"/>
                </w:tcPr>
                <w:p w:rsidR="00B87583" w:rsidRPr="002E766A" w:rsidRDefault="00B87583" w:rsidP="00B87583">
                  <w:pPr>
                    <w:rPr>
                      <w:lang w:val="cy-GB"/>
                    </w:rPr>
                  </w:pPr>
                  <w:r w:rsidRPr="002E766A">
                    <w:rPr>
                      <w:lang w:val="cy-GB"/>
                    </w:rPr>
                    <w:t>DIBWYSLAIS</w:t>
                  </w:r>
                </w:p>
              </w:tc>
            </w:tr>
            <w:tr w:rsidR="00B87583" w:rsidRPr="002E766A" w:rsidTr="00AA41F0">
              <w:tc>
                <w:tcPr>
                  <w:tcW w:w="1834" w:type="dxa"/>
                  <w:shd w:val="clear" w:color="auto" w:fill="auto"/>
                </w:tcPr>
                <w:p w:rsidR="00B87583" w:rsidRPr="002E766A" w:rsidRDefault="00B87583" w:rsidP="00B87583">
                  <w:pPr>
                    <w:rPr>
                      <w:lang w:val="cy-GB"/>
                    </w:rPr>
                  </w:pPr>
                  <w:r w:rsidRPr="002E766A">
                    <w:rPr>
                      <w:lang w:val="cy-GB"/>
                    </w:rPr>
                    <w:t>i mi</w:t>
                  </w:r>
                </w:p>
              </w:tc>
              <w:tc>
                <w:tcPr>
                  <w:tcW w:w="1701" w:type="dxa"/>
                  <w:shd w:val="clear" w:color="auto" w:fill="auto"/>
                </w:tcPr>
                <w:p w:rsidR="00B87583" w:rsidRPr="002E766A" w:rsidRDefault="00B87583" w:rsidP="00B87583">
                  <w:pPr>
                    <w:rPr>
                      <w:lang w:val="cy-GB"/>
                    </w:rPr>
                  </w:pPr>
                  <w:r w:rsidRPr="002E766A">
                    <w:rPr>
                      <w:lang w:val="cy-GB"/>
                    </w:rPr>
                    <w:t>imi</w:t>
                  </w:r>
                </w:p>
              </w:tc>
            </w:tr>
            <w:tr w:rsidR="00B87583" w:rsidRPr="002E766A" w:rsidTr="00AA41F0">
              <w:tc>
                <w:tcPr>
                  <w:tcW w:w="1834" w:type="dxa"/>
                  <w:shd w:val="clear" w:color="auto" w:fill="auto"/>
                </w:tcPr>
                <w:p w:rsidR="00B87583" w:rsidRPr="002E766A" w:rsidRDefault="00B87583" w:rsidP="00B87583">
                  <w:pPr>
                    <w:rPr>
                      <w:lang w:val="cy-GB"/>
                    </w:rPr>
                  </w:pPr>
                  <w:r w:rsidRPr="002E766A">
                    <w:rPr>
                      <w:lang w:val="cy-GB"/>
                    </w:rPr>
                    <w:t>i ti</w:t>
                  </w:r>
                </w:p>
              </w:tc>
              <w:tc>
                <w:tcPr>
                  <w:tcW w:w="1701" w:type="dxa"/>
                  <w:shd w:val="clear" w:color="auto" w:fill="auto"/>
                </w:tcPr>
                <w:p w:rsidR="00B87583" w:rsidRPr="002E766A" w:rsidRDefault="00B87583" w:rsidP="00B87583">
                  <w:pPr>
                    <w:rPr>
                      <w:lang w:val="cy-GB"/>
                    </w:rPr>
                  </w:pPr>
                  <w:r w:rsidRPr="002E766A">
                    <w:rPr>
                      <w:lang w:val="cy-GB"/>
                    </w:rPr>
                    <w:t>iti</w:t>
                  </w:r>
                </w:p>
              </w:tc>
            </w:tr>
            <w:tr w:rsidR="00B87583" w:rsidRPr="002E766A" w:rsidTr="00AA41F0">
              <w:tc>
                <w:tcPr>
                  <w:tcW w:w="1834" w:type="dxa"/>
                  <w:shd w:val="clear" w:color="auto" w:fill="auto"/>
                </w:tcPr>
                <w:p w:rsidR="00B87583" w:rsidRPr="002E766A" w:rsidRDefault="005E6633" w:rsidP="00B87583">
                  <w:pPr>
                    <w:rPr>
                      <w:lang w:val="cy-GB"/>
                    </w:rPr>
                  </w:pPr>
                  <w:r>
                    <w:rPr>
                      <w:lang w:val="cy-GB"/>
                    </w:rPr>
                    <w:t>iddo ef /iddi hi</w:t>
                  </w:r>
                </w:p>
              </w:tc>
              <w:tc>
                <w:tcPr>
                  <w:tcW w:w="1701" w:type="dxa"/>
                  <w:shd w:val="clear" w:color="auto" w:fill="auto"/>
                </w:tcPr>
                <w:p w:rsidR="00B87583" w:rsidRPr="002E766A" w:rsidRDefault="005E6633" w:rsidP="00B87583">
                  <w:pPr>
                    <w:rPr>
                      <w:lang w:val="cy-GB"/>
                    </w:rPr>
                  </w:pPr>
                  <w:r>
                    <w:rPr>
                      <w:lang w:val="cy-GB"/>
                    </w:rPr>
                    <w:t>iddo/iddi</w:t>
                  </w:r>
                </w:p>
              </w:tc>
            </w:tr>
            <w:tr w:rsidR="005E6633" w:rsidRPr="002E766A" w:rsidTr="00AA41F0">
              <w:tc>
                <w:tcPr>
                  <w:tcW w:w="1834" w:type="dxa"/>
                  <w:shd w:val="clear" w:color="auto" w:fill="auto"/>
                </w:tcPr>
                <w:p w:rsidR="005E6633" w:rsidRPr="002E766A" w:rsidRDefault="005E6633" w:rsidP="00B87583">
                  <w:pPr>
                    <w:rPr>
                      <w:lang w:val="cy-GB"/>
                    </w:rPr>
                  </w:pPr>
                  <w:r w:rsidRPr="002E766A">
                    <w:rPr>
                      <w:lang w:val="cy-GB"/>
                    </w:rPr>
                    <w:t>i ni</w:t>
                  </w:r>
                </w:p>
              </w:tc>
              <w:tc>
                <w:tcPr>
                  <w:tcW w:w="1701" w:type="dxa"/>
                  <w:shd w:val="clear" w:color="auto" w:fill="auto"/>
                </w:tcPr>
                <w:p w:rsidR="005E6633" w:rsidRPr="002E766A" w:rsidRDefault="005E6633" w:rsidP="00B87583">
                  <w:pPr>
                    <w:rPr>
                      <w:lang w:val="cy-GB"/>
                    </w:rPr>
                  </w:pPr>
                  <w:r w:rsidRPr="002E766A">
                    <w:rPr>
                      <w:lang w:val="cy-GB"/>
                    </w:rPr>
                    <w:t>inni</w:t>
                  </w:r>
                </w:p>
              </w:tc>
            </w:tr>
            <w:tr w:rsidR="005E6633" w:rsidRPr="002E766A" w:rsidTr="00AA41F0">
              <w:tc>
                <w:tcPr>
                  <w:tcW w:w="1834" w:type="dxa"/>
                  <w:shd w:val="clear" w:color="auto" w:fill="auto"/>
                </w:tcPr>
                <w:p w:rsidR="005E6633" w:rsidRPr="002E766A" w:rsidRDefault="005E6633" w:rsidP="00B87583">
                  <w:pPr>
                    <w:rPr>
                      <w:lang w:val="cy-GB"/>
                    </w:rPr>
                  </w:pPr>
                  <w:r w:rsidRPr="002E766A">
                    <w:rPr>
                      <w:lang w:val="cy-GB"/>
                    </w:rPr>
                    <w:t>i chi</w:t>
                  </w:r>
                </w:p>
              </w:tc>
              <w:tc>
                <w:tcPr>
                  <w:tcW w:w="1701" w:type="dxa"/>
                  <w:shd w:val="clear" w:color="auto" w:fill="auto"/>
                </w:tcPr>
                <w:p w:rsidR="005E6633" w:rsidRPr="002E766A" w:rsidRDefault="005E6633" w:rsidP="00B87583">
                  <w:pPr>
                    <w:rPr>
                      <w:lang w:val="cy-GB"/>
                    </w:rPr>
                  </w:pPr>
                  <w:r>
                    <w:rPr>
                      <w:lang w:val="cy-GB"/>
                    </w:rPr>
                    <w:t>i</w:t>
                  </w:r>
                  <w:r w:rsidRPr="002E766A">
                    <w:rPr>
                      <w:lang w:val="cy-GB"/>
                    </w:rPr>
                    <w:t>chi</w:t>
                  </w:r>
                </w:p>
              </w:tc>
            </w:tr>
            <w:tr w:rsidR="005E6633" w:rsidRPr="002E766A" w:rsidTr="00AA41F0">
              <w:tc>
                <w:tcPr>
                  <w:tcW w:w="1834" w:type="dxa"/>
                  <w:shd w:val="clear" w:color="auto" w:fill="auto"/>
                </w:tcPr>
                <w:p w:rsidR="005E6633" w:rsidRPr="002E766A" w:rsidRDefault="005E6633" w:rsidP="00B87583">
                  <w:pPr>
                    <w:rPr>
                      <w:lang w:val="cy-GB"/>
                    </w:rPr>
                  </w:pPr>
                  <w:r>
                    <w:rPr>
                      <w:lang w:val="cy-GB"/>
                    </w:rPr>
                    <w:t>iddynt hwy</w:t>
                  </w:r>
                </w:p>
              </w:tc>
              <w:tc>
                <w:tcPr>
                  <w:tcW w:w="1701" w:type="dxa"/>
                  <w:shd w:val="clear" w:color="auto" w:fill="auto"/>
                </w:tcPr>
                <w:p w:rsidR="005E6633" w:rsidRPr="002E766A" w:rsidRDefault="005E6633" w:rsidP="00B87583">
                  <w:pPr>
                    <w:rPr>
                      <w:lang w:val="cy-GB"/>
                    </w:rPr>
                  </w:pPr>
                  <w:r>
                    <w:rPr>
                      <w:lang w:val="cy-GB"/>
                    </w:rPr>
                    <w:t>iddynt</w:t>
                  </w:r>
                </w:p>
              </w:tc>
            </w:tr>
          </w:tbl>
          <w:p w:rsidR="00B87583" w:rsidRDefault="005E6633" w:rsidP="00D57793">
            <w:pPr>
              <w:autoSpaceDE w:val="0"/>
              <w:autoSpaceDN w:val="0"/>
              <w:adjustRightInd w:val="0"/>
              <w:rPr>
                <w:rFonts w:cs="Arial"/>
              </w:rPr>
            </w:pPr>
            <w:r>
              <w:rPr>
                <w:rFonts w:cs="Arial"/>
              </w:rPr>
              <w:t>Er enghraifft:</w:t>
            </w:r>
          </w:p>
          <w:p w:rsidR="005E6633" w:rsidRDefault="005E6633" w:rsidP="00D57793">
            <w:pPr>
              <w:autoSpaceDE w:val="0"/>
              <w:autoSpaceDN w:val="0"/>
              <w:adjustRightInd w:val="0"/>
              <w:rPr>
                <w:rFonts w:cs="Arial"/>
              </w:rPr>
            </w:pPr>
            <w:r w:rsidRPr="000B3024">
              <w:rPr>
                <w:rFonts w:cs="Arial"/>
                <w:i/>
              </w:rPr>
              <w:t>Pwysleisiol</w:t>
            </w:r>
            <w:r>
              <w:rPr>
                <w:rFonts w:cs="Arial"/>
              </w:rPr>
              <w:t xml:space="preserve">: </w:t>
            </w:r>
            <w:r w:rsidRPr="000B3024">
              <w:rPr>
                <w:rFonts w:cs="Arial"/>
                <w:b/>
              </w:rPr>
              <w:t>I mi</w:t>
            </w:r>
            <w:r>
              <w:rPr>
                <w:rFonts w:cs="Arial"/>
              </w:rPr>
              <w:t xml:space="preserve"> </w:t>
            </w:r>
            <w:r w:rsidRPr="000B3024">
              <w:rPr>
                <w:rFonts w:cs="Arial"/>
                <w:i/>
              </w:rPr>
              <w:t>[yn hytrach na neb arall]</w:t>
            </w:r>
            <w:r>
              <w:rPr>
                <w:rFonts w:cs="Arial"/>
              </w:rPr>
              <w:t xml:space="preserve"> y dylech gyflwyno’r cofnodion </w:t>
            </w:r>
          </w:p>
          <w:p w:rsidR="005E6633" w:rsidRDefault="005E6633" w:rsidP="00D57793">
            <w:pPr>
              <w:autoSpaceDE w:val="0"/>
              <w:autoSpaceDN w:val="0"/>
              <w:adjustRightInd w:val="0"/>
              <w:rPr>
                <w:rFonts w:cs="Arial"/>
              </w:rPr>
            </w:pPr>
            <w:r w:rsidRPr="000B3024">
              <w:rPr>
                <w:rFonts w:cs="Arial"/>
                <w:i/>
              </w:rPr>
              <w:t>Dibwyslais</w:t>
            </w:r>
            <w:r>
              <w:rPr>
                <w:rFonts w:cs="Arial"/>
              </w:rPr>
              <w:t xml:space="preserve">: Rhowch y cofnodion </w:t>
            </w:r>
            <w:r w:rsidRPr="000B3024">
              <w:rPr>
                <w:rFonts w:cs="Arial"/>
                <w:b/>
              </w:rPr>
              <w:t>imi</w:t>
            </w:r>
            <w:r>
              <w:rPr>
                <w:rFonts w:cs="Arial"/>
              </w:rPr>
              <w:t xml:space="preserve"> erbyn diwedd yr wythnos.</w:t>
            </w:r>
          </w:p>
          <w:p w:rsidR="00B87583" w:rsidRPr="00DF165D" w:rsidRDefault="00B87583" w:rsidP="00D57793">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B87583" w:rsidRPr="00DF165D" w:rsidRDefault="00B87583" w:rsidP="00D57793">
            <w:r>
              <w:t>Gw. PWT 5.12</w:t>
            </w:r>
            <w:r w:rsidR="00817B0E">
              <w:t>, t.348</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iaith ryw-benodol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(a) os bydd rhiant yn anfon ei blentyn i’r ysgol;</w:t>
            </w:r>
          </w:p>
          <w:p w:rsidR="002B4BF9" w:rsidRPr="00DF165D" w:rsidRDefault="002B4BF9" w:rsidP="00D57793">
            <w:r w:rsidRPr="00DF165D">
              <w:t>(b) pan fydd bydwraig yn cael ei phenodi</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(a)os bydd rhiant yn anfon ei blentyn neu ei phlentyn i’r ysgol;</w:t>
            </w:r>
          </w:p>
          <w:p w:rsidR="002B4BF9" w:rsidRPr="00DF165D" w:rsidRDefault="002B4BF9" w:rsidP="00D57793">
            <w:r w:rsidRPr="00DF165D">
              <w:t>(b) pan fydd bydwraig yn cael ei phenodi neu ei benodi</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dylai’r rhagenw blaen gytuno â chenedl ramadegol yr enw y mae’n ei gynrychioli yn hytrach na’r rhyw biolegol y mae’r enw yn ei ddynodi, hyd yn oed os yw’r Saesneg yn dweud ‘if a parent sends his or her child’.</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is to + infinitive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Default="002B4BF9" w:rsidP="00D57793">
            <w:r>
              <w:t>Mae + i + berfenw e.e.</w:t>
            </w:r>
          </w:p>
          <w:p w:rsidR="002B4BF9" w:rsidRPr="00DF165D" w:rsidRDefault="002B4BF9" w:rsidP="00D57793">
            <w:r>
              <w:t xml:space="preserve">“The inspector </w:t>
            </w:r>
            <w:r w:rsidRPr="00173405">
              <w:rPr>
                <w:b/>
              </w:rPr>
              <w:t>is to</w:t>
            </w:r>
            <w:r>
              <w:t xml:space="preserve"> mark the meat” . “</w:t>
            </w:r>
            <w:r w:rsidRPr="00173405">
              <w:rPr>
                <w:b/>
              </w:rPr>
              <w:t>Mae</w:t>
            </w:r>
            <w:r>
              <w:t>’r arolygydd</w:t>
            </w:r>
            <w:r w:rsidRPr="00173405">
              <w:rPr>
                <w:b/>
              </w:rPr>
              <w:t xml:space="preserve"> i</w:t>
            </w:r>
            <w:r>
              <w:t xml:space="preserve"> farcio’r cig”.</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t xml:space="preserve">Bydd yr arolygydd yn marcio’r cig. </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Default="002B4BF9" w:rsidP="00D57793">
            <w:pPr>
              <w:rPr>
                <w:iCs/>
              </w:rPr>
            </w:pPr>
            <w:r w:rsidRPr="00173405">
              <w:t>Mae '</w:t>
            </w:r>
            <w:r w:rsidRPr="00173405">
              <w:rPr>
                <w:i/>
                <w:iCs/>
              </w:rPr>
              <w:t>is to</w:t>
            </w:r>
            <w:r w:rsidRPr="00173405">
              <w:t xml:space="preserve">' yn Saesneg yn gallu bod yn amwys. Weithiau mae'n cyfleu'r dyfodol e.e. </w:t>
            </w:r>
            <w:r w:rsidRPr="00173405">
              <w:rPr>
                <w:i/>
                <w:iCs/>
              </w:rPr>
              <w:t>The First Minister is to visit Oslo next week</w:t>
            </w:r>
            <w:r>
              <w:t xml:space="preserve"> </w:t>
            </w:r>
            <w:r w:rsidRPr="00173405">
              <w:t xml:space="preserve">ac weithiau mae'n </w:t>
            </w:r>
            <w:r w:rsidRPr="00173405">
              <w:lastRenderedPageBreak/>
              <w:t>cyfleu rheidrwydd</w:t>
            </w:r>
            <w:r>
              <w:rPr>
                <w:rFonts w:ascii="Arial" w:hAnsi="Arial" w:cs="Arial"/>
              </w:rPr>
              <w:t xml:space="preserve"> </w:t>
            </w:r>
            <w:r w:rsidRPr="00173405">
              <w:t xml:space="preserve">e.e. </w:t>
            </w:r>
            <w:r w:rsidRPr="00173405">
              <w:rPr>
                <w:i/>
                <w:iCs/>
              </w:rPr>
              <w:t>You're not to stay up late.</w:t>
            </w:r>
            <w:r>
              <w:rPr>
                <w:rFonts w:ascii="Arial" w:hAnsi="Arial" w:cs="Arial"/>
                <w:i/>
                <w:iCs/>
              </w:rPr>
              <w:t xml:space="preserve"> </w:t>
            </w:r>
            <w:r>
              <w:rPr>
                <w:rFonts w:ascii="Arial" w:hAnsi="Arial" w:cs="Arial"/>
                <w:iCs/>
              </w:rPr>
              <w:t xml:space="preserve"> </w:t>
            </w:r>
            <w:r w:rsidRPr="001C5051">
              <w:rPr>
                <w:iCs/>
              </w:rPr>
              <w:t>Mewn deddfwriaeth mae fel arfer yn cyfleu rheidrwydd.</w:t>
            </w:r>
          </w:p>
          <w:p w:rsidR="002B4BF9" w:rsidRPr="00173405" w:rsidRDefault="002B4BF9" w:rsidP="00D57793">
            <w:r>
              <w:rPr>
                <w:iCs/>
              </w:rPr>
              <w:t>Gw. hefyd ‘There is to be’.</w:t>
            </w:r>
          </w:p>
        </w:tc>
      </w:tr>
      <w:tr w:rsidR="00C74EB1" w:rsidRPr="00DF165D" w:rsidTr="00AA41F0">
        <w:tblPrEx>
          <w:tblCellMar>
            <w:top w:w="0" w:type="dxa"/>
            <w:left w:w="0" w:type="dxa"/>
            <w:bottom w:w="0" w:type="dxa"/>
            <w:right w:w="0" w:type="dxa"/>
          </w:tblCellMar>
        </w:tblPrEx>
        <w:trPr>
          <w:gridAfter w:val="4"/>
          <w:wAfter w:w="8520" w:type="dxa"/>
        </w:trPr>
        <w:tc>
          <w:tcPr>
            <w:tcW w:w="2127" w:type="dxa"/>
            <w:tcBorders>
              <w:top w:val="threeDEmboss" w:sz="6" w:space="0" w:color="auto"/>
              <w:left w:val="threeDEmboss" w:sz="6" w:space="0" w:color="auto"/>
              <w:bottom w:val="threeDEmboss" w:sz="6" w:space="0" w:color="auto"/>
              <w:right w:val="threeDEmboss" w:sz="6" w:space="0" w:color="auto"/>
            </w:tcBorders>
          </w:tcPr>
          <w:p w:rsidR="00C74EB1" w:rsidRDefault="00C74EB1" w:rsidP="00D57793">
            <w:pPr>
              <w:rPr>
                <w:lang w:val="cy-GB"/>
              </w:rPr>
            </w:pPr>
            <w:r>
              <w:rPr>
                <w:lang w:val="cy-GB"/>
              </w:rPr>
              <w:lastRenderedPageBreak/>
              <w:t>is to be</w:t>
            </w:r>
          </w:p>
        </w:tc>
        <w:tc>
          <w:tcPr>
            <w:tcW w:w="2268" w:type="dxa"/>
            <w:tcBorders>
              <w:top w:val="threeDEmboss" w:sz="6" w:space="0" w:color="auto"/>
              <w:left w:val="threeDEmboss" w:sz="6" w:space="0" w:color="auto"/>
              <w:bottom w:val="threeDEmboss" w:sz="6" w:space="0" w:color="auto"/>
              <w:right w:val="threeDEmboss" w:sz="6" w:space="0" w:color="auto"/>
            </w:tcBorders>
            <w:shd w:val="clear" w:color="auto" w:fill="C2D69B"/>
          </w:tcPr>
          <w:p w:rsidR="00C74EB1" w:rsidRDefault="00C74EB1" w:rsidP="00D57793">
            <w:pPr>
              <w:rPr>
                <w:lang w:val="cy-GB"/>
              </w:rPr>
            </w:pPr>
            <w:r>
              <w:rPr>
                <w:lang w:val="cy-GB"/>
              </w:rPr>
              <w:t>i’w</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C74EB1" w:rsidRDefault="00C74EB1" w:rsidP="00D57793">
            <w:pPr>
              <w:rPr>
                <w:lang w:val="cy-GB"/>
              </w:rPr>
            </w:pPr>
            <w:r>
              <w:rPr>
                <w:lang w:val="cy-GB"/>
              </w:rPr>
              <w:t>i gael ei</w:t>
            </w:r>
          </w:p>
        </w:tc>
        <w:tc>
          <w:tcPr>
            <w:tcW w:w="2130" w:type="dxa"/>
            <w:tcBorders>
              <w:top w:val="threeDEmboss" w:sz="6" w:space="0" w:color="auto"/>
              <w:left w:val="threeDEmboss" w:sz="6" w:space="0" w:color="auto"/>
              <w:bottom w:val="threeDEmboss" w:sz="6" w:space="0" w:color="auto"/>
              <w:right w:val="threeDEmboss" w:sz="6" w:space="0" w:color="auto"/>
            </w:tcBorders>
          </w:tcPr>
          <w:p w:rsidR="00C74EB1" w:rsidRPr="00C74EB1" w:rsidRDefault="00C74EB1" w:rsidP="00C74EB1">
            <w:pPr>
              <w:rPr>
                <w:lang w:val="cy-GB"/>
              </w:rPr>
            </w:pPr>
            <w:r w:rsidRPr="00F80ED5">
              <w:rPr>
                <w:highlight w:val="yellow"/>
              </w:rPr>
              <w:t xml:space="preserve">Os yw’r patrwm diofyn “i’w” yn peri amwysedd, fodd bynnag, gellir defnyddio “i gael ei”. </w:t>
            </w:r>
          </w:p>
        </w:tc>
      </w:tr>
      <w:tr w:rsidR="00652E33"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652E33" w:rsidRDefault="00652E33" w:rsidP="00D57793">
            <w:r>
              <w:rPr>
                <w:lang w:val="cy-GB"/>
              </w:rPr>
              <w:t>located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652E33" w:rsidRDefault="00652E33" w:rsidP="00D57793">
            <w:r>
              <w:rPr>
                <w:lang w:val="cy-GB"/>
              </w:rPr>
              <w:t>y tu cefn i Rif 6</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652E33" w:rsidRDefault="00652E33" w:rsidP="00D57793">
            <w:r>
              <w:rPr>
                <w:lang w:val="cy-GB"/>
              </w:rPr>
              <w:t>wedi ei leoli y tu cefn i Rif 6</w:t>
            </w:r>
          </w:p>
        </w:tc>
        <w:tc>
          <w:tcPr>
            <w:tcW w:w="2130" w:type="dxa"/>
            <w:tcBorders>
              <w:top w:val="threeDEmboss" w:sz="6" w:space="0" w:color="auto"/>
              <w:left w:val="threeDEmboss" w:sz="6" w:space="0" w:color="auto"/>
              <w:bottom w:val="threeDEmboss" w:sz="6" w:space="0" w:color="auto"/>
              <w:right w:val="threeDEmboss" w:sz="6" w:space="0" w:color="auto"/>
            </w:tcBorders>
          </w:tcPr>
          <w:p w:rsidR="00652E33" w:rsidRDefault="00652E33" w:rsidP="00652E33">
            <w:pPr>
              <w:rPr>
                <w:lang w:val="cy-GB"/>
              </w:rPr>
            </w:pPr>
            <w:r>
              <w:rPr>
                <w:lang w:val="cy-GB"/>
              </w:rPr>
              <w:t>Fel arfer, nid oes angen cyfieithu “located” mewn brawddegau megis “located to the rear of No 6”</w:t>
            </w:r>
          </w:p>
          <w:p w:rsidR="00652E33" w:rsidRPr="00173405" w:rsidRDefault="00652E33"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Ltd.</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F477EF" w:rsidP="00F477EF">
            <w:r>
              <w:t>Gw. enwau cwmnïau</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 xml:space="preserve">lle </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Lle y mae’n ymddangos</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Lle mae’n ymddangos</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Mae angen yr ‘y’ mewn cywair ffurfiol.</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lluosog (ffurfiau)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dilyn y ffurf luosog gyntaf a nodir yn GPC oni bai bod cytundeb ffurfiol i fabwysiadu lluosog arall.</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llythrennau yn lle enwau neu ansoddeiriau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Os bydd y testun Saesneg yn defnyddio llythyren yn lle enw e.e. ‘D’ yn lle ‘defendant’ neu yn lle ansoddair</w:t>
            </w:r>
            <w:r>
              <w:t xml:space="preserve"> e.e. Teacher E (E= excellent) </w:t>
            </w:r>
            <w:r w:rsidRPr="00DF165D">
              <w:t>defnyddier llythyren gyntaf y gair Cymraeg sy’n cyfateb e.e. ‘D’ (=diffy</w:t>
            </w:r>
            <w:r>
              <w:t>nnydd) neu Athro A (A= ardderchog</w:t>
            </w:r>
            <w:r w:rsidRPr="00DF165D">
              <w:t>), ond pan fo’r llythyren yn symbol yn unig heb gysylltiad ag iaith benodol  e.e. ‘where the claimant (X) requests a form (Z)’, defnyddier y symbolau hynny yn Gymraeg hefyd.</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llythyr</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llythyrau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llythyron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made</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173405" w:rsidRDefault="002B4BF9" w:rsidP="00D57793">
            <w:r w:rsidRPr="00173405">
              <w:t xml:space="preserve">Mae Saesneg deddfwriaethol yn aml yn defnyddio'r rhangymeriad gorffennol e.e. </w:t>
            </w:r>
            <w:r w:rsidRPr="00173405">
              <w:rPr>
                <w:i/>
                <w:iCs/>
              </w:rPr>
              <w:t>made, stored, preserved</w:t>
            </w:r>
            <w:r w:rsidRPr="00137A4C">
              <w:rPr>
                <w:iCs/>
              </w:rPr>
              <w:t xml:space="preserve"> etc </w:t>
            </w:r>
            <w:r>
              <w:t xml:space="preserve">heb ferf gynorthywol. </w:t>
            </w:r>
            <w:r w:rsidRPr="00173405">
              <w:t>Yn y testun Cymraeg rhaid inni benderfynu pa amser o'r ferf sydd fwyaf addas.  E.e</w:t>
            </w:r>
            <w:r w:rsidRPr="00173405">
              <w:rPr>
                <w:i/>
                <w:iCs/>
              </w:rPr>
              <w:t xml:space="preserve">. All regulations </w:t>
            </w:r>
            <w:r w:rsidRPr="00173405">
              <w:rPr>
                <w:b/>
                <w:bCs/>
                <w:i/>
                <w:iCs/>
              </w:rPr>
              <w:t>made</w:t>
            </w:r>
            <w:r>
              <w:rPr>
                <w:i/>
                <w:iCs/>
              </w:rPr>
              <w:t xml:space="preserve"> under this Act by the </w:t>
            </w:r>
            <w:r>
              <w:rPr>
                <w:i/>
                <w:iCs/>
              </w:rPr>
              <w:tab/>
            </w:r>
            <w:r w:rsidRPr="00173405">
              <w:rPr>
                <w:i/>
                <w:iCs/>
              </w:rPr>
              <w:t xml:space="preserve">Department of Justice are to be subject to negative resolution procedure. </w:t>
            </w:r>
            <w:r w:rsidRPr="00173405">
              <w:t xml:space="preserve"> Adeg pasio'r </w:t>
            </w:r>
            <w:r>
              <w:t xml:space="preserve">ddeddfwriaeth sy'n cynnwys y </w:t>
            </w:r>
            <w:r w:rsidRPr="00173405">
              <w:t xml:space="preserve">ddarpariaeth hon, oedd pob set bosibl o reoliadau eisoes wedi </w:t>
            </w:r>
            <w:r w:rsidRPr="00173405">
              <w:lastRenderedPageBreak/>
              <w:t>eu gwneud? Neu a oedd potensial i ragor gael eu g</w:t>
            </w:r>
            <w:r>
              <w:t xml:space="preserve">wneud yn y </w:t>
            </w:r>
            <w:r w:rsidRPr="00173405">
              <w:t xml:space="preserve">dyfodol? Yr ail achos sy'n debygol, felly mae angen defnyddio'r presennol/dyfodol yn Gymraeg, felly </w:t>
            </w:r>
            <w:r w:rsidRPr="00173405">
              <w:rPr>
                <w:i/>
                <w:iCs/>
              </w:rPr>
              <w:t xml:space="preserve">Mae pob rheoliad a </w:t>
            </w:r>
            <w:r w:rsidRPr="00173405">
              <w:rPr>
                <w:b/>
                <w:bCs/>
                <w:i/>
                <w:iCs/>
              </w:rPr>
              <w:t xml:space="preserve">wneir </w:t>
            </w:r>
            <w:r>
              <w:rPr>
                <w:i/>
                <w:iCs/>
              </w:rPr>
              <w:t xml:space="preserve">o </w:t>
            </w:r>
            <w:r w:rsidRPr="00173405">
              <w:rPr>
                <w:i/>
                <w:iCs/>
              </w:rPr>
              <w:t>dan y Ddeddf hon g</w:t>
            </w:r>
            <w:r>
              <w:rPr>
                <w:i/>
                <w:iCs/>
              </w:rPr>
              <w:t xml:space="preserve">an yr Adran Gyfiawnder i fod yn </w:t>
            </w:r>
            <w:r w:rsidRPr="00173405">
              <w:rPr>
                <w:i/>
                <w:iCs/>
              </w:rPr>
              <w:t>ddarostyngedig i weithdrefn penderfyniad negyddol</w:t>
            </w:r>
            <w:r w:rsidRPr="00173405">
              <w:t xml:space="preserve">.  Ond os yw'r </w:t>
            </w:r>
            <w:r>
              <w:t xml:space="preserve">Saesneg </w:t>
            </w:r>
            <w:r w:rsidRPr="00173405">
              <w:t xml:space="preserve">yn dweud rhwybeth fel: </w:t>
            </w:r>
            <w:r w:rsidRPr="00173405">
              <w:rPr>
                <w:i/>
                <w:iCs/>
              </w:rPr>
              <w:t xml:space="preserve">All regulations </w:t>
            </w:r>
            <w:r w:rsidRPr="00173405">
              <w:rPr>
                <w:b/>
                <w:bCs/>
                <w:i/>
                <w:iCs/>
              </w:rPr>
              <w:t>made</w:t>
            </w:r>
            <w:r w:rsidRPr="00173405">
              <w:rPr>
                <w:i/>
                <w:iCs/>
              </w:rPr>
              <w:t xml:space="preserve"> before 1 January 2006 under the 1977 Act are to be revoked</w:t>
            </w:r>
            <w:r>
              <w:t xml:space="preserve">, wedyn mae'n amlwg </w:t>
            </w:r>
            <w:r>
              <w:tab/>
            </w:r>
            <w:r w:rsidRPr="00173405">
              <w:t xml:space="preserve">mai cyfeirio at bob rheoliad a </w:t>
            </w:r>
            <w:r w:rsidRPr="00173405">
              <w:rPr>
                <w:b/>
                <w:bCs/>
                <w:i/>
                <w:iCs/>
              </w:rPr>
              <w:t>wnaed</w:t>
            </w:r>
            <w:r w:rsidRPr="00173405">
              <w:t xml:space="preserve"> cyn 1 Ionawr 2006 a ddim unrhyw rai wedyn, felly: </w:t>
            </w:r>
            <w:r w:rsidRPr="00173405">
              <w:rPr>
                <w:i/>
                <w:iCs/>
              </w:rPr>
              <w:t xml:space="preserve">Mae pob rheoliad a </w:t>
            </w:r>
            <w:r w:rsidRPr="00173405">
              <w:rPr>
                <w:b/>
                <w:bCs/>
                <w:i/>
                <w:iCs/>
              </w:rPr>
              <w:t xml:space="preserve">wnaed </w:t>
            </w:r>
            <w:r w:rsidRPr="00173405">
              <w:rPr>
                <w:i/>
                <w:iCs/>
              </w:rPr>
              <w:t>cyn 1 Iona</w:t>
            </w:r>
            <w:r>
              <w:rPr>
                <w:i/>
                <w:iCs/>
              </w:rPr>
              <w:t xml:space="preserve">wr </w:t>
            </w:r>
            <w:r w:rsidRPr="00173405">
              <w:rPr>
                <w:i/>
                <w:iCs/>
              </w:rPr>
              <w:t>2006 o dan Ddeddf 1977 i'w ddirymu</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1C5051">
            <w:r w:rsidRPr="00DF165D">
              <w:lastRenderedPageBreak/>
              <w:t>mae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1C5051">
            <w:r w:rsidRPr="00DF165D">
              <w:t>mae e.e. Mae adran 20 o’r Ddeddf yn….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1C5051">
            <w:r w:rsidRPr="00DF165D">
              <w:t>y mae e.e. Y mae adran 20 o’r Ddeddf yn….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1C5051">
            <w:r w:rsidRPr="00DF165D">
              <w:t xml:space="preserve">Ni ddefnyddir y geiryn rhagferfol ‘y’ fel arfer, ond defnyddir ‘y(r)’ perthynol lle y bo’n addas. </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mapiau</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A B C 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A B C Ch</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 xml:space="preserve">Defnyddier yr </w:t>
            </w:r>
            <w:r w:rsidRPr="00DF165D">
              <w:t>wyddor Saesneg.</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06DAA">
            <w:r w:rsidRPr="00DF165D">
              <w:t>may (=has discretion to, is permitted to)</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C06DAA">
            <w:r w:rsidRPr="00DF165D">
              <w:t>Caiff, caniateir</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C06DAA">
            <w:r w:rsidRPr="00DF165D">
              <w:t>Gall, dichon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06DAA">
            <w:r w:rsidRPr="00DF165D">
              <w:t>Fel arfer, dyma’r ‘may’ sydd mewn deddfwriaeth – h.y. mae rhywun yn cael y pŵer i wneud rhywbeth ond does dim rhaid iddo arfer y pŵer.</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may (= possibility)</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 xml:space="preserve">Gall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Oherwydd yr ansicrwydd y mae hyn yn ei gyfleu e.e. this may be true (might be, might not), nid dyna sydd mewn deddfwriaeth fel arfer. Nid darogan posibiliadau yw’r diben.</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mae yna….</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Mae…</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Mae yna…</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e.e. ‘There is a procedure’, ‘Mae gweithdrefn’, nid ‘Mae yna weithdrefn’.</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methu</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methu â chydymffurfio</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methu cydymffurfio</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C20F66"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C20F66" w:rsidRDefault="00C20F66">
            <w:r>
              <w:t>mewnosod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C20F66" w:rsidRDefault="00C20F66">
            <w:r>
              <w:t xml:space="preserve">mewnosod (rhywbeth) </w:t>
            </w:r>
            <w:r>
              <w:lastRenderedPageBreak/>
              <w:t>yn (rhywbeth)</w:t>
            </w:r>
            <w:r w:rsidR="005123D1">
              <w:t xml:space="preserve"> (neu (i mewn i (rywbeth))</w:t>
            </w:r>
          </w:p>
          <w:p w:rsidR="00C20F66" w:rsidRDefault="00C20F66"/>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C20F66" w:rsidRDefault="00C20F66" w:rsidP="00B30242">
            <w:r>
              <w:lastRenderedPageBreak/>
              <w:t xml:space="preserve">mewnosod </w:t>
            </w:r>
            <w:r>
              <w:lastRenderedPageBreak/>
              <w:t>(rhywbeth) i (rywbeth)</w:t>
            </w:r>
          </w:p>
        </w:tc>
        <w:tc>
          <w:tcPr>
            <w:tcW w:w="2130" w:type="dxa"/>
            <w:tcBorders>
              <w:top w:val="threeDEmboss" w:sz="6" w:space="0" w:color="auto"/>
              <w:left w:val="threeDEmboss" w:sz="6" w:space="0" w:color="auto"/>
              <w:bottom w:val="threeDEmboss" w:sz="6" w:space="0" w:color="auto"/>
              <w:right w:val="threeDEmboss" w:sz="6" w:space="0" w:color="auto"/>
            </w:tcBorders>
          </w:tcPr>
          <w:p w:rsidR="00C20F66" w:rsidRDefault="00C20F66"/>
        </w:tc>
      </w:tr>
      <w:tr w:rsidR="002B4BF9"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Default="002B4BF9">
            <w:r>
              <w:lastRenderedPageBreak/>
              <w:t>minimum period of X weeks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Default="002B4BF9">
            <w:r>
              <w:t>isafswm cyfnod o X wythnos</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Default="002B4BF9">
            <w:r>
              <w:t>cyfnod o X wythnos o leiaf</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Default="002B4BF9">
            <w:r>
              <w:t xml:space="preserve">Defnyddir ‘-swm’ gyda set o unedau cyfrifiadwy e.e. isafswm yr adroddiadau.  </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471743">
            <w:r>
              <w:t xml:space="preserve">more </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471743">
            <w:r>
              <w:t xml:space="preserve">rhagor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471743">
            <w:r>
              <w:t xml:space="preserve">mwy </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471743">
            <w:r>
              <w:t>e.e. more information = ‘rhagor o wybodaeth’, nid ‘mwy o wybodaeth’ gw. PWT t. 286</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231398">
            <w:r w:rsidRPr="00DF165D">
              <w:t>must</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Default="002B4BF9" w:rsidP="00231398">
            <w:r w:rsidRPr="00DF165D">
              <w:t>rhaid</w:t>
            </w:r>
          </w:p>
          <w:p w:rsidR="00D80293" w:rsidRDefault="00D80293" w:rsidP="00231398"/>
          <w:p w:rsidR="00F47E60" w:rsidRPr="00DF165D" w:rsidRDefault="00F47E60" w:rsidP="00231398">
            <w:r>
              <w:t>bod rhaid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5E67C1" w:rsidRDefault="002B4BF9" w:rsidP="00F00828">
            <w:r w:rsidRPr="00DF165D">
              <w:t>mae’n rhaid</w:t>
            </w:r>
          </w:p>
          <w:p w:rsidR="00D80293" w:rsidRDefault="00D80293" w:rsidP="00F00828"/>
          <w:p w:rsidR="00F47E60" w:rsidRPr="00DF165D" w:rsidRDefault="00F47E60" w:rsidP="00F00828">
            <w:r>
              <w:t>bod yn rhaid</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6B7613" w:rsidRDefault="00437091" w:rsidP="00D80293">
            <w:r>
              <w:t xml:space="preserve">E.e. ‘rhaid penodi cadeirydd’ yn hytrach na ‘mae’n rhaid penodi cadeirydd’. </w:t>
            </w:r>
            <w:r w:rsidR="006B7613" w:rsidRPr="006B7613">
              <w:t xml:space="preserve">Defnyddir </w:t>
            </w:r>
            <w:r w:rsidR="006B7613">
              <w:t>‘</w:t>
            </w:r>
            <w:r w:rsidR="006B7613" w:rsidRPr="006B7613">
              <w:t>y mae rhaid</w:t>
            </w:r>
            <w:r w:rsidR="006B7613">
              <w:t>’</w:t>
            </w:r>
            <w:r w:rsidR="006B7613" w:rsidRPr="006B7613">
              <w:t xml:space="preserve">etc mewn cystrawennau perthynol e.e. </w:t>
            </w:r>
            <w:r w:rsidR="006B7613">
              <w:t>‘</w:t>
            </w:r>
            <w:r w:rsidR="006B7613" w:rsidRPr="008D5555">
              <w:t>y cyfeiriad y mae rhaid anfon sylwadau iddo</w:t>
            </w:r>
            <w:r w:rsidR="006B7613">
              <w:t>’ yn hytrach nag ‘y mae’</w:t>
            </w:r>
            <w:r w:rsidR="006B7613" w:rsidRPr="008D5555">
              <w:rPr>
                <w:b/>
              </w:rPr>
              <w:t xml:space="preserve">n </w:t>
            </w:r>
            <w:r w:rsidR="006B7613">
              <w:t>rhaid</w:t>
            </w:r>
            <w:r>
              <w:t xml:space="preserve"> anfon sylwadau iddo</w:t>
            </w:r>
            <w:r w:rsidR="006B7613">
              <w:t xml:space="preserve">’. </w:t>
            </w:r>
            <w:r>
              <w:t xml:space="preserve"> Yn y negyddol defnyddir ‘nad oes rhaid’ e.e. ‘personau nad oes rhaid ymgynghori â hwy’ a s</w:t>
            </w:r>
            <w:r w:rsidR="005E67C1">
              <w:t>ylwer hefyd nad ydym yn treiglo ‘rhaid’ ar ôl ‘oes’.</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t>must not</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p>
          <w:p w:rsidR="001350D6" w:rsidRDefault="001350D6" w:rsidP="001350D6">
            <w:pPr>
              <w:autoSpaceDE w:val="0"/>
              <w:autoSpaceDN w:val="0"/>
              <w:adjustRightInd w:val="0"/>
              <w:rPr>
                <w:rFonts w:cs="Arial"/>
              </w:rPr>
            </w:pPr>
            <w:r>
              <w:rPr>
                <w:rFonts w:cs="Arial"/>
              </w:rPr>
              <w:t xml:space="preserve">Y ffordd orau i fynegi “must not” e.e.  “The Minister must not approve…” yw “ni chaiff” e.e “Ni chaiff y Gweinidog gymeradwyo…”.  </w:t>
            </w:r>
          </w:p>
          <w:p w:rsidR="001350D6" w:rsidRDefault="001350D6" w:rsidP="001350D6">
            <w:pPr>
              <w:autoSpaceDE w:val="0"/>
              <w:autoSpaceDN w:val="0"/>
              <w:adjustRightInd w:val="0"/>
              <w:rPr>
                <w:rFonts w:cs="Arial"/>
              </w:rPr>
            </w:pPr>
          </w:p>
          <w:p w:rsidR="001350D6" w:rsidRDefault="001350D6" w:rsidP="001350D6">
            <w:pPr>
              <w:autoSpaceDE w:val="0"/>
              <w:autoSpaceDN w:val="0"/>
              <w:adjustRightInd w:val="0"/>
              <w:rPr>
                <w:rFonts w:cs="Arial"/>
              </w:rPr>
            </w:pPr>
            <w:r>
              <w:rPr>
                <w:rFonts w:cs="Arial"/>
              </w:rPr>
              <w:t xml:space="preserve">“Ni chaiff” yw’r ffordd y byddem yn cyfieithu “The Minister may not approve” hefyd. Nid oes gwahaniaeth o ran effaith gyfreithiol rhwng “must not” a “may not” – mae’r ddau yn gwahardd rhywbeth. Mater o arddull neu bwyslais yw pa un a ddefnyddir yn y Saesneg. </w:t>
            </w:r>
          </w:p>
          <w:p w:rsidR="001350D6" w:rsidRDefault="001350D6" w:rsidP="001350D6">
            <w:pPr>
              <w:autoSpaceDE w:val="0"/>
              <w:autoSpaceDN w:val="0"/>
              <w:adjustRightInd w:val="0"/>
              <w:rPr>
                <w:rFonts w:cs="Arial"/>
              </w:rPr>
            </w:pPr>
          </w:p>
          <w:p w:rsidR="001350D6" w:rsidRDefault="001350D6" w:rsidP="001350D6">
            <w:pPr>
              <w:autoSpaceDE w:val="0"/>
              <w:autoSpaceDN w:val="0"/>
              <w:adjustRightInd w:val="0"/>
              <w:rPr>
                <w:rFonts w:cs="Arial"/>
                <w:color w:val="FF0000"/>
              </w:rPr>
            </w:pPr>
            <w:r>
              <w:rPr>
                <w:rFonts w:cs="Arial"/>
              </w:rPr>
              <w:lastRenderedPageBreak/>
              <w:t>Gwell osgoi defnyddio “rhaid peidio â” e.e. “Rhaid i’r Gweinidog beidio â chymeradwyo…” oherwydd gellir dehongli hynny fel “The Minister must stop approving…”</w:t>
            </w:r>
            <w:r>
              <w:rPr>
                <w:rFonts w:cs="Arial"/>
                <w:color w:val="1F497D"/>
              </w:rPr>
              <w:t>, “</w:t>
            </w:r>
            <w:r>
              <w:rPr>
                <w:rFonts w:cs="Arial"/>
              </w:rPr>
              <w:t>The Minister must desist from approving</w:t>
            </w:r>
            <w:r>
              <w:rPr>
                <w:rFonts w:cs="Arial"/>
                <w:color w:val="1F497D"/>
              </w:rPr>
              <w:t>...”,</w:t>
            </w:r>
            <w:r>
              <w:rPr>
                <w:rFonts w:cs="Arial"/>
                <w:color w:val="FF0000"/>
              </w:rPr>
              <w:t xml:space="preserve"> </w:t>
            </w:r>
            <w:r>
              <w:rPr>
                <w:rFonts w:cs="Arial"/>
              </w:rPr>
              <w:t>neu “The Minister must cease the approval of...”</w:t>
            </w:r>
            <w:r>
              <w:rPr>
                <w:rFonts w:cs="Arial"/>
                <w:color w:val="1F497D"/>
              </w:rPr>
              <w:t>.</w:t>
            </w:r>
          </w:p>
          <w:p w:rsidR="001350D6" w:rsidRDefault="001350D6" w:rsidP="001350D6">
            <w:pPr>
              <w:autoSpaceDE w:val="0"/>
              <w:autoSpaceDN w:val="0"/>
              <w:adjustRightInd w:val="0"/>
              <w:rPr>
                <w:rFonts w:cs="Arial"/>
              </w:rPr>
            </w:pPr>
          </w:p>
          <w:p w:rsidR="002B4BF9" w:rsidRDefault="001350D6" w:rsidP="00D57793">
            <w:pPr>
              <w:autoSpaceDE w:val="0"/>
              <w:autoSpaceDN w:val="0"/>
              <w:adjustRightInd w:val="0"/>
              <w:rPr>
                <w:rFonts w:cs="Arial"/>
              </w:rPr>
            </w:pPr>
            <w:r>
              <w:rPr>
                <w:rFonts w:cs="Arial"/>
              </w:rPr>
              <w:t>Mewn cystrawennau goddefol fel “Publication of the report must not be approved unless…” gellir defnyddio “ni chaniateir” e.e. “Ni chaniateir c</w:t>
            </w:r>
            <w:r w:rsidR="000B3024">
              <w:rPr>
                <w:rFonts w:cs="Arial"/>
              </w:rPr>
              <w:t xml:space="preserve">yhoeddi’r adroddiad oni bai…”. </w:t>
            </w:r>
          </w:p>
          <w:p w:rsidR="002B4BF9" w:rsidRPr="00DF165D" w:rsidRDefault="00F3503D" w:rsidP="008D5555">
            <w:pPr>
              <w:autoSpaceDE w:val="0"/>
              <w:autoSpaceDN w:val="0"/>
              <w:adjustRightInd w:val="0"/>
            </w:pPr>
            <w:r>
              <w:rPr>
                <w:rFonts w:cs="Arial"/>
              </w:rPr>
              <w:t xml:space="preserve"> </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lastRenderedPageBreak/>
              <w:t>mwy</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Default="002B4BF9" w:rsidP="00D57793">
            <w:r>
              <w:t>mwy na…</w:t>
            </w:r>
          </w:p>
          <w:p w:rsidR="002B4BF9" w:rsidRDefault="002B4BF9" w:rsidP="00D57793">
            <w:r>
              <w:t>rhagor o …</w:t>
            </w:r>
          </w:p>
          <w:p w:rsidR="002B4BF9" w:rsidRPr="00DF165D" w:rsidRDefault="002B4BF9" w:rsidP="00D57793">
            <w:r>
              <w:t>ychwaneg o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t>mwy o…</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e.e. more information = ‘rhagor o wybodaeth’, nid ‘mwy o wybodaeth’ gw. PWT t. 286</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na(s)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nas e.e ofnai nas gwelai eto</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na e.e. ofnai na welai hi eto/ofnai na welai mohoni eto</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Dilynir yr arddull tra ffurfiol yn yr offeryn ei hun, ond mae’r dewisiadau llai anffurfiol yn iawn yn y Nodyn Esboniadol</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nam</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 xml:space="preserve">Mewn termau sy’n cyfeirio at ‘impairment’ e.e.’nam ar y golwg’ ‘nam ar y clyw’ etc defnyddiwn ymadrodion fel ‘pobl â nam ar eu clyw’ h.y. nid ‘pobl </w:t>
            </w:r>
            <w:r>
              <w:rPr>
                <w:b/>
              </w:rPr>
              <w:t>sydd</w:t>
            </w:r>
            <w:r>
              <w:t xml:space="preserve"> â nam ar eu clyw’ na ‘pobl sydd â nam ar </w:t>
            </w:r>
            <w:r>
              <w:rPr>
                <w:b/>
              </w:rPr>
              <w:t>y</w:t>
            </w:r>
            <w:r>
              <w:t xml:space="preserve"> clyw’</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nifer</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eg.</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eb.</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 xml:space="preserve">Er bod </w:t>
            </w:r>
            <w:r w:rsidRPr="00DF165D">
              <w:rPr>
                <w:b/>
              </w:rPr>
              <w:t>nifer</w:t>
            </w:r>
            <w:r w:rsidRPr="00DF165D">
              <w:t xml:space="preserve"> yn fenywaidd yn y De ac yn wrywaidd yn y Gogledd, penderfynwyd (8/10/04) ei drin fel eg. yn ein gwaith ni.</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ni(s)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smartTag w:uri="urn:schemas-microsoft-com:office:smarttags" w:element="City">
              <w:r w:rsidRPr="00DF165D">
                <w:t>nis</w:t>
              </w:r>
            </w:smartTag>
            <w:r w:rsidRPr="00DF165D">
              <w:t xml:space="preserve"> e.e. </w:t>
            </w:r>
            <w:smartTag w:uri="urn:schemas-microsoft-com:office:smarttags" w:element="City">
              <w:smartTag w:uri="urn:schemas-microsoft-com:office:smarttags" w:element="place">
                <w:r w:rsidRPr="00DF165D">
                  <w:t>Nis</w:t>
                </w:r>
              </w:smartTag>
            </w:smartTag>
            <w:r w:rsidRPr="00DF165D">
              <w:t xml:space="preserve"> anafwyd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ni e.e. nid anafwyd ef/anafwyd ef ddim/anafwyd mohono</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Dilynir yr arddull tra ffurfiol yn yr offeryn ei hun, ond mae’r dewisiadau llai anffurfiol yn iawn yn y Nodyn Esboniadol neu pan fo’n fwy hwylus e.g. ‘Ni chafodd ei anafu, ei niweidio, na’i frifo’.</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o dan Ddeddf X..</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o dan Ddeddf X..</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dan Ddeddf X</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E653B5"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E653B5" w:rsidRPr="00DF165D" w:rsidRDefault="00E653B5" w:rsidP="00E653B5">
            <w:pPr>
              <w:autoSpaceDE w:val="0"/>
              <w:autoSpaceDN w:val="0"/>
              <w:adjustRightInd w:val="0"/>
              <w:rPr>
                <w:rFonts w:cs="Arial"/>
              </w:rPr>
            </w:pPr>
            <w:r>
              <w:rPr>
                <w:rFonts w:cs="Arial"/>
              </w:rPr>
              <w:t>o flaen</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E653B5" w:rsidRDefault="00E653B5" w:rsidP="00D57793">
            <w:pPr>
              <w:rPr>
                <w:rFonts w:cs="Arial"/>
              </w:rPr>
            </w:pPr>
            <w:r>
              <w:rPr>
                <w:rFonts w:cs="Arial"/>
              </w:rPr>
              <w:t>Gweler “cyn/o flaen”</w:t>
            </w:r>
          </w:p>
          <w:p w:rsidR="00E653B5" w:rsidRPr="00DF165D" w:rsidRDefault="00E653B5" w:rsidP="00D57793">
            <w:pPr>
              <w:rPr>
                <w:rFonts w:cs="Arial"/>
              </w:rPr>
            </w:pPr>
          </w:p>
        </w:tc>
      </w:tr>
      <w:tr w:rsidR="00B30242"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B30242" w:rsidRDefault="00B30242" w:rsidP="00D57793">
            <w:pPr>
              <w:autoSpaceDE w:val="0"/>
              <w:autoSpaceDN w:val="0"/>
              <w:adjustRightInd w:val="0"/>
              <w:rPr>
                <w:rFonts w:cs="Arial"/>
              </w:rPr>
            </w:pPr>
            <w:r>
              <w:rPr>
                <w:rFonts w:cs="Arial"/>
              </w:rPr>
              <w:lastRenderedPageBreak/>
              <w:t>o leiaf (a threiglad sangiadol)</w:t>
            </w:r>
          </w:p>
          <w:p w:rsidR="00B30242" w:rsidRPr="00DF165D" w:rsidRDefault="00B30242" w:rsidP="00D57793">
            <w:pPr>
              <w:autoSpaceDE w:val="0"/>
              <w:autoSpaceDN w:val="0"/>
              <w:adjustRightInd w:val="0"/>
              <w:rPr>
                <w:rFonts w:cs="Arial"/>
              </w:rPr>
            </w:pP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B30242" w:rsidRDefault="00B30242" w:rsidP="00D57793">
            <w:pPr>
              <w:rPr>
                <w:rFonts w:cs="Arial"/>
              </w:rPr>
            </w:pPr>
            <w:r>
              <w:rPr>
                <w:rFonts w:cs="Arial"/>
              </w:rPr>
              <w:t>Mae angen treiglad sangiadol mewn cystrawennau megis “Rhaid aros o leiaf ddau fis cyn gwneud cais”</w:t>
            </w:r>
          </w:p>
          <w:p w:rsidR="00B30242" w:rsidRPr="00DF165D" w:rsidRDefault="00B30242" w:rsidP="00D57793">
            <w:pPr>
              <w:rPr>
                <w:rFonts w:cs="Arial"/>
              </w:rPr>
            </w:pPr>
          </w:p>
        </w:tc>
      </w:tr>
      <w:tr w:rsidR="002A7895"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A7895" w:rsidRPr="00DF165D" w:rsidRDefault="002A7895" w:rsidP="00D57793">
            <w:pPr>
              <w:autoSpaceDE w:val="0"/>
              <w:autoSpaceDN w:val="0"/>
              <w:adjustRightInd w:val="0"/>
              <w:rPr>
                <w:rFonts w:cs="Arial"/>
              </w:rPr>
            </w:pPr>
            <w:r>
              <w:rPr>
                <w:rFonts w:cs="Arial"/>
              </w:rPr>
              <w:t>only</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A7895" w:rsidRDefault="002A7895" w:rsidP="00D57793">
            <w:pPr>
              <w:rPr>
                <w:rFonts w:cs="Arial"/>
              </w:rPr>
            </w:pPr>
            <w:r>
              <w:rPr>
                <w:rFonts w:cs="Arial"/>
              </w:rPr>
              <w:t xml:space="preserve">Mae cyngor defnyddiol ar </w:t>
            </w:r>
            <w:r w:rsidR="00500457">
              <w:rPr>
                <w:rFonts w:cs="Arial"/>
              </w:rPr>
              <w:t>“only”</w:t>
            </w:r>
            <w:r>
              <w:rPr>
                <w:rFonts w:cs="Arial"/>
              </w:rPr>
              <w:t xml:space="preserve"> yng Nghanllawiau Swyddfa’r Cwnsleriaid Deddfwriaethol ar Ddrafftio Deddfwriaeth yn: </w:t>
            </w:r>
            <w:hyperlink r:id="rId17" w:history="1">
              <w:r w:rsidRPr="001021C1">
                <w:rPr>
                  <w:rStyle w:val="Hyperddolen"/>
                  <w:rFonts w:cs="Arial"/>
                </w:rPr>
                <w:t>https://</w:t>
              </w:r>
              <w:r w:rsidRPr="001021C1">
                <w:rPr>
                  <w:rStyle w:val="Hyperddolen"/>
                  <w:rFonts w:cs="Arial"/>
                </w:rPr>
                <w:t>d</w:t>
              </w:r>
              <w:r w:rsidRPr="001021C1">
                <w:rPr>
                  <w:rStyle w:val="Hyperddolen"/>
                  <w:rFonts w:cs="Arial"/>
                </w:rPr>
                <w:t>ocuments.hf.wales.gov.uk/id:A3492191/document/versions/publi</w:t>
              </w:r>
              <w:r w:rsidRPr="001021C1">
                <w:rPr>
                  <w:rStyle w:val="Hyperddolen"/>
                  <w:rFonts w:cs="Arial"/>
                </w:rPr>
                <w:t>s</w:t>
              </w:r>
              <w:r w:rsidRPr="001021C1">
                <w:rPr>
                  <w:rStyle w:val="Hyperddolen"/>
                  <w:rFonts w:cs="Arial"/>
                </w:rPr>
                <w:t>hed</w:t>
              </w:r>
            </w:hyperlink>
          </w:p>
          <w:p w:rsidR="002A7895" w:rsidRPr="00DF165D" w:rsidRDefault="002A7895" w:rsidP="00D57793">
            <w:pPr>
              <w:rPr>
                <w:rFonts w:cs="Arial"/>
              </w:rPr>
            </w:pP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t xml:space="preserve">or </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rPr>
                <w:rFonts w:cs="Arial"/>
              </w:rPr>
            </w:pPr>
            <w:r w:rsidRPr="00DF165D">
              <w:rPr>
                <w:rFonts w:cs="Arial"/>
              </w:rPr>
              <w:t>Weithiau, defnyddir ‘or’ yn Saesneg pan ddylid defnyddio ‘nor’ – e.e. there is not a cat or a dog in the house = there is neither a cat nor a dog in the house.  Mewn achosion o’r fath, defnyddier ‘na’ yn Gymraeg. Ond pan fydd ‘or’ yn golygu ‘or’, defnyddier ‘neu’.</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orgraff</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Dilynir egwyddorion a sillafiadau Orgraff yr Iaith Gymraeg yn y lle cyntaf, a Geiriadur Prifysgol Cymru os nad yw’r gair yn OIG.</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os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t>os + berf e.e. os daw ef, os dymunwch ddod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Default="002B4BF9" w:rsidP="00D57793">
            <w:r>
              <w:t>os y</w:t>
            </w:r>
            <w:r w:rsidRPr="00E13086">
              <w:rPr>
                <w:shd w:val="clear" w:color="auto" w:fill="D99594"/>
              </w:rPr>
              <w:t>….e.e</w:t>
            </w:r>
            <w:r>
              <w:t>. os y daw ef, os yn dymuno dod</w:t>
            </w:r>
          </w:p>
          <w:p w:rsidR="002B4BF9" w:rsidRPr="00DF165D" w:rsidRDefault="002B4BF9" w:rsidP="007638E3"/>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2F3A33">
            <w:r>
              <w:t>PWT 6.97.a. Mae modd i ymadrodd enwol neu elfen a flaenwyd ddod yn syth ar ôl ‘os’ e.e. ‘os mêts, mêts’ a ‘mae’n gymwys os yn ôl y drefn arall y mae’n gwneud cais’. Os bydd ‘y’ yn rhagflaenu rhagenw clwm gall ‘y’ ddilyn ‘os’ e.e. ‘Os y’ch gwelir’.</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B44E57">
            <w:r w:rsidRPr="00DF165D">
              <w:t>os mai…</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74492A">
            <w:r>
              <w:t xml:space="preserve">os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B44E57">
            <w:r w:rsidRPr="00DF165D">
              <w:t>os mai….</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B44E57">
            <w:r>
              <w:t xml:space="preserve">E.e. Os Caradog sy’n </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pam</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pam y mae</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pam fod /pam bod</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PWT 6.155.b</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 xml:space="preserve">pan </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t>pan + berf e.e. pan ddaw ef, pan oeddwn yn blentyn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7638E3">
            <w:r>
              <w:t>pan y…e.e. pan y daw ef neu pan yn e.e. pan yn blentyn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061136">
            <w:r>
              <w:t>PWT 6.97a. Os bydd ‘y’ yn rhagflaenu rhagenw clwm gall ‘y’ ddilyn ‘pan’ e.e. ‘Pan y’ch gwelir’. Gw ‘os’ a ‘tra’.</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D01A5">
            <w:r w:rsidRPr="00DF165D">
              <w:t>pe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D01A5">
            <w:r w:rsidRPr="00DF165D">
              <w:t>pes</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D01A5">
            <w:r w:rsidRPr="00DF165D">
              <w:t>pe’i</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D01A5">
            <w:r w:rsidRPr="00DF165D">
              <w:t>PWT 4.144</w:t>
            </w:r>
          </w:p>
        </w:tc>
      </w:tr>
      <w:tr w:rsidR="008221F0"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8221F0" w:rsidRDefault="008221F0" w:rsidP="002712B4">
            <w:r>
              <w:t>penodol/amhenodol</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C2D69B"/>
          </w:tcPr>
          <w:p w:rsidR="008221F0" w:rsidRPr="00E870B2" w:rsidRDefault="008221F0" w:rsidP="008221F0">
            <w:pPr>
              <w:rPr>
                <w:lang w:val="cy-GB"/>
              </w:rPr>
            </w:pPr>
            <w:r w:rsidRPr="00E870B2">
              <w:rPr>
                <w:lang w:val="cy-GB"/>
              </w:rPr>
              <w:t xml:space="preserve">Mae angen </w:t>
            </w:r>
            <w:r>
              <w:rPr>
                <w:lang w:val="cy-GB"/>
              </w:rPr>
              <w:t>gofal</w:t>
            </w:r>
            <w:r w:rsidRPr="00E870B2">
              <w:rPr>
                <w:lang w:val="cy-GB"/>
              </w:rPr>
              <w:t xml:space="preserve"> wrth gyfleu’r penodol a’r amhenodol</w:t>
            </w:r>
            <w:r>
              <w:rPr>
                <w:lang w:val="cy-GB"/>
              </w:rPr>
              <w:t>, e</w:t>
            </w:r>
            <w:r w:rsidRPr="00E870B2">
              <w:rPr>
                <w:lang w:val="cy-GB"/>
              </w:rPr>
              <w:t>.e.</w:t>
            </w:r>
          </w:p>
          <w:p w:rsidR="008221F0" w:rsidRDefault="008221F0" w:rsidP="008221F0">
            <w:pPr>
              <w:rPr>
                <w:lang w:val="cy-GB"/>
              </w:rPr>
            </w:pPr>
          </w:p>
          <w:p w:rsidR="0000384E" w:rsidRDefault="0000384E" w:rsidP="008221F0">
            <w:pPr>
              <w:rPr>
                <w:lang w:val="cy-GB"/>
              </w:rPr>
            </w:pPr>
            <w:r>
              <w:rPr>
                <w:lang w:val="cy-GB"/>
              </w:rPr>
              <w:t>aelodau panel = panel members</w:t>
            </w:r>
            <w:r w:rsidR="00AF0580">
              <w:rPr>
                <w:lang w:val="cy-GB"/>
              </w:rPr>
              <w:t xml:space="preserve">, members of a panel </w:t>
            </w:r>
          </w:p>
          <w:p w:rsidR="00AF0580" w:rsidRPr="00E870B2" w:rsidRDefault="00AF0580" w:rsidP="008221F0">
            <w:pPr>
              <w:rPr>
                <w:lang w:val="cy-GB"/>
              </w:rPr>
            </w:pPr>
            <w:r>
              <w:rPr>
                <w:lang w:val="cy-GB"/>
              </w:rPr>
              <w:lastRenderedPageBreak/>
              <w:t>aelodau paneli = panel members,  members of panels</w:t>
            </w:r>
          </w:p>
          <w:p w:rsidR="008221F0" w:rsidRDefault="008221F0" w:rsidP="008221F0">
            <w:pPr>
              <w:rPr>
                <w:lang w:val="cy-GB"/>
              </w:rPr>
            </w:pPr>
            <w:r w:rsidRPr="00E870B2">
              <w:rPr>
                <w:lang w:val="cy-GB"/>
              </w:rPr>
              <w:t>aelodau o’r panel = members of the panel</w:t>
            </w:r>
          </w:p>
          <w:p w:rsidR="00AF0580" w:rsidRPr="00E870B2" w:rsidRDefault="00AF0580" w:rsidP="008221F0">
            <w:pPr>
              <w:rPr>
                <w:lang w:val="cy-GB"/>
              </w:rPr>
            </w:pPr>
            <w:r>
              <w:rPr>
                <w:lang w:val="cy-GB"/>
              </w:rPr>
              <w:t>aelodau o’r paneli =  members of the panels</w:t>
            </w:r>
          </w:p>
          <w:p w:rsidR="0000384E" w:rsidRDefault="0000384E" w:rsidP="0000384E">
            <w:pPr>
              <w:rPr>
                <w:lang w:val="cy-GB"/>
              </w:rPr>
            </w:pPr>
            <w:r w:rsidRPr="00E870B2">
              <w:rPr>
                <w:lang w:val="cy-GB"/>
              </w:rPr>
              <w:t>aelodau’r panel = the members of the panel</w:t>
            </w:r>
            <w:r w:rsidR="00AF0580">
              <w:rPr>
                <w:lang w:val="cy-GB"/>
              </w:rPr>
              <w:t>, the panel members</w:t>
            </w:r>
          </w:p>
          <w:p w:rsidR="00AF0580" w:rsidRPr="00E870B2" w:rsidRDefault="00AF0580" w:rsidP="0000384E">
            <w:pPr>
              <w:rPr>
                <w:lang w:val="cy-GB"/>
              </w:rPr>
            </w:pPr>
            <w:r>
              <w:rPr>
                <w:lang w:val="cy-GB"/>
              </w:rPr>
              <w:t>aelodau’r paneli = the members of the panels, the panel members</w:t>
            </w:r>
          </w:p>
          <w:p w:rsidR="008221F0" w:rsidRPr="00E870B2" w:rsidRDefault="008221F0" w:rsidP="008221F0">
            <w:pPr>
              <w:rPr>
                <w:lang w:val="cy-GB"/>
              </w:rPr>
            </w:pPr>
          </w:p>
          <w:p w:rsidR="0000384E" w:rsidRDefault="0000384E" w:rsidP="008221F0">
            <w:pPr>
              <w:rPr>
                <w:lang w:val="cy-GB"/>
              </w:rPr>
            </w:pPr>
            <w:r>
              <w:rPr>
                <w:lang w:val="cy-GB"/>
              </w:rPr>
              <w:t>swyddog awdurdod lleol = a local authority officer, an officer of a local authority</w:t>
            </w:r>
          </w:p>
          <w:p w:rsidR="0000384E" w:rsidRDefault="0000384E" w:rsidP="008221F0">
            <w:pPr>
              <w:rPr>
                <w:lang w:val="cy-GB"/>
              </w:rPr>
            </w:pPr>
            <w:r w:rsidRPr="00E870B2">
              <w:rPr>
                <w:lang w:val="cy-GB"/>
              </w:rPr>
              <w:t xml:space="preserve">swyddog </w:t>
            </w:r>
            <w:r w:rsidR="000E2225">
              <w:rPr>
                <w:lang w:val="cy-GB"/>
              </w:rPr>
              <w:t>i</w:t>
            </w:r>
            <w:r w:rsidRPr="00E870B2">
              <w:rPr>
                <w:lang w:val="cy-GB"/>
              </w:rPr>
              <w:t xml:space="preserve">’r awdurdod lleol/swyddog </w:t>
            </w:r>
            <w:r w:rsidR="000E2225">
              <w:rPr>
                <w:lang w:val="cy-GB"/>
              </w:rPr>
              <w:t>o</w:t>
            </w:r>
            <w:r w:rsidRPr="00E870B2">
              <w:rPr>
                <w:lang w:val="cy-GB"/>
              </w:rPr>
              <w:t xml:space="preserve">’r awdurdod lleol/un </w:t>
            </w:r>
            <w:r>
              <w:rPr>
                <w:lang w:val="cy-GB"/>
              </w:rPr>
              <w:t xml:space="preserve">(neu ragor) </w:t>
            </w:r>
            <w:r w:rsidRPr="00E870B2">
              <w:rPr>
                <w:lang w:val="cy-GB"/>
              </w:rPr>
              <w:t xml:space="preserve">o swyddogion yr awdurdod lleol (gan ddibynnu ar y cyd-destun) = </w:t>
            </w:r>
            <w:r>
              <w:rPr>
                <w:lang w:val="cy-GB"/>
              </w:rPr>
              <w:t>a</w:t>
            </w:r>
            <w:r w:rsidRPr="00E870B2">
              <w:rPr>
                <w:lang w:val="cy-GB"/>
              </w:rPr>
              <w:t xml:space="preserve">n officer of the local authority </w:t>
            </w:r>
          </w:p>
          <w:p w:rsidR="008221F0" w:rsidRPr="00E870B2" w:rsidRDefault="008221F0" w:rsidP="008221F0">
            <w:pPr>
              <w:rPr>
                <w:lang w:val="cy-GB"/>
              </w:rPr>
            </w:pPr>
            <w:r w:rsidRPr="00E870B2">
              <w:rPr>
                <w:lang w:val="cy-GB"/>
              </w:rPr>
              <w:t>swyddog yr awdurdod lleol = the local authority officer</w:t>
            </w:r>
          </w:p>
          <w:p w:rsidR="008221F0" w:rsidRPr="00897259" w:rsidRDefault="008221F0" w:rsidP="008221F0">
            <w:pPr>
              <w:rPr>
                <w:lang w:val="cy-GB"/>
              </w:rPr>
            </w:pPr>
          </w:p>
        </w:tc>
      </w:tr>
      <w:tr w:rsidR="0089725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897259" w:rsidRPr="00DF165D" w:rsidRDefault="002712B4" w:rsidP="002712B4">
            <w:r>
              <w:lastRenderedPageBreak/>
              <w:t>p</w:t>
            </w:r>
            <w:r w:rsidR="00897259">
              <w:t>lace</w:t>
            </w:r>
            <w:r>
              <w:t xml:space="preserve">, e.e. in the first place it occurs </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C2D69B"/>
          </w:tcPr>
          <w:p w:rsidR="00897259" w:rsidRDefault="00897259" w:rsidP="00D57793">
            <w:pPr>
              <w:rPr>
                <w:lang w:val="cy-GB"/>
              </w:rPr>
            </w:pPr>
            <w:r w:rsidRPr="00897259">
              <w:rPr>
                <w:lang w:val="cy-GB"/>
              </w:rPr>
              <w:t>Gan ddilyn canllawiau Swyddfa’r Cwnsleriaid Deddfwriaethol ar ddrafftio deddfwriaeth a phenderfyniad y Llywydd ar ffurf briodol gwelliannau, rydym yn defnyddio “lle” (nid “man”) i gyfleu “place”, e.e. yn y lle cyntaf y mae’n digwydd, yn yr ail le y mae’n ymddangos</w:t>
            </w:r>
            <w:r w:rsidR="002712B4">
              <w:rPr>
                <w:lang w:val="cy-GB"/>
              </w:rPr>
              <w:t>. Sylwer hefyd nad oes angen ailadrodd y “lle”</w:t>
            </w:r>
            <w:r>
              <w:rPr>
                <w:lang w:val="cy-GB"/>
              </w:rPr>
              <w:t>.</w:t>
            </w:r>
          </w:p>
          <w:p w:rsidR="00897259" w:rsidRPr="00DF165D" w:rsidRDefault="0089725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posib</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posibl</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posib</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posibl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posibl</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posib</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proses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proses (e.b.)</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proses (e.g.)</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receive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t>cael</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t>derbyn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Gwahaniaethwn rhwng ‘cael’ (receive) a ‘derbyn’ (accept). Mae gwahaniaeth rhwng cael gwahoddiad a’i dderbyn.</w:t>
            </w:r>
          </w:p>
        </w:tc>
      </w:tr>
      <w:tr w:rsidR="002A7895"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A7895" w:rsidRDefault="002A7895" w:rsidP="00D57793">
            <w:pPr>
              <w:rPr>
                <w:rFonts w:cs="Arial"/>
              </w:rPr>
            </w:pPr>
            <w:r>
              <w:rPr>
                <w:rFonts w:cs="Arial"/>
              </w:rPr>
              <w:t>refer</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C2D69B"/>
          </w:tcPr>
          <w:p w:rsidR="002A7895" w:rsidRDefault="00500457" w:rsidP="002A7895">
            <w:r>
              <w:t>a</w:t>
            </w:r>
            <w:r w:rsidR="002A7895">
              <w:t>tgyfeirio at</w:t>
            </w:r>
            <w:r w:rsidR="002A7895" w:rsidRPr="004C72A1">
              <w:t xml:space="preserve"> </w:t>
            </w:r>
            <w:r w:rsidR="002A7895">
              <w:t>berson</w:t>
            </w:r>
          </w:p>
          <w:p w:rsidR="002A7895" w:rsidRDefault="00500457" w:rsidP="002A7895">
            <w:r>
              <w:t>a</w:t>
            </w:r>
            <w:r w:rsidR="002A7895">
              <w:t>tgyfeirio i le, pwyllgor, corff ac ati</w:t>
            </w:r>
          </w:p>
          <w:p w:rsidR="002A7895" w:rsidRDefault="002A7895" w:rsidP="002A7895"/>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rPr>
                <w:rFonts w:cs="Arial"/>
              </w:rPr>
            </w:pPr>
            <w:r>
              <w:rPr>
                <w:rFonts w:cs="Arial"/>
              </w:rPr>
              <w:t>require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t>ei gwneud yn ofynnol i…</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113007">
            <w:r>
              <w:t>gofyn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113007">
            <w:r>
              <w:t xml:space="preserve">Mae “gofyn” yn rhy wan i gyfleu “require”. Gallwch ofyn i rywun wneud rhywbeth ond gall ddewis peidio. Fodd bynnag, os ydych yn ei gwneud yn ofynnol iddo wneud rhywbeth, rhaid iddo ei wneud ac os nad </w:t>
            </w:r>
            <w:r>
              <w:lastRenderedPageBreak/>
              <w:t xml:space="preserve">ydyw, bydd canlyniadau yn sgil hynny. </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rPr>
                <w:rFonts w:cs="Arial"/>
              </w:rPr>
            </w:pPr>
            <w:r w:rsidRPr="00DF165D">
              <w:rPr>
                <w:rFonts w:cs="Arial"/>
              </w:rPr>
              <w:lastRenderedPageBreak/>
              <w:t>rhagenw mewnol gwrthrychol + treiglad llaes</w:t>
            </w:r>
          </w:p>
          <w:p w:rsidR="002B4BF9" w:rsidRPr="00DF165D" w:rsidRDefault="002B4BF9" w:rsidP="00D57793"/>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Gw. y’i, y’u</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rPr>
                <w:rFonts w:cs="Arial"/>
              </w:rPr>
            </w:pPr>
            <w:r>
              <w:rPr>
                <w:rFonts w:cs="Arial"/>
              </w:rPr>
              <w:t>rhangymeriad gorffennol Saesneg heb ferf gynorthwyol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Gw. made.</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Rheoliadau Ewrop</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Rheoliad (EC) Rhif 178/2002 Senedd Ewrop a’r Cyngor</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Rheoliad  (EC) Rhif 178/2002 o Senedd Ewrop ac o’r Cyngor</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rhestrau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90BE5">
            <w:r w:rsidRPr="00DF165D">
              <w:t>Os oes eitemau mewn rhestr yn y testun Saesneg yn nhrefn yr wyddor, mae angen rhoi’r eitemau hynny yn nhrefn yr wyddor Gymraeg yn y rhestr Gymraeg gyfatebol, oni bai bod yr eitemau hynny wedi eu rhifo.  Os yw’r eitemau wedi eu rhifo, yn nhrefn y rhifau y dylai’r eitemau ymddangos.</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rhifau</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683E49" w:rsidP="00683E49">
            <w:r>
              <w:t xml:space="preserve">Dilyn yr hyn sydd yn y testun Saesneg o ran geiriau neu ffigurau, ond cyngor y Canllawiau Drafftio yw: </w:t>
            </w:r>
            <w:r>
              <w:rPr>
                <w:i/>
              </w:rPr>
              <w:t>Ffigurau a ddylai gael eu defnyddio fel rheol ar gyfer pob rhif uwchlaw deg</w:t>
            </w:r>
            <w:r>
              <w:t xml:space="preserve">. </w:t>
            </w:r>
            <w:r>
              <w:rPr>
                <w:i/>
              </w:rPr>
              <w:t>Ffigurau a ddylai gael eu defnyddio hefyd ar gyfer rhifau hyd at ddeg a chan gynnwys deg sy’n ymwneud â symiau o arian, amserau neu gyfnodau o amser, oedran, dyddiadau, unedau mesur neu mewn cyd-destun lled-fathemategol</w:t>
            </w:r>
            <w:r>
              <w:t>.</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683E49" w:rsidRPr="008D5555" w:rsidRDefault="00683E49" w:rsidP="00683E49">
            <w:r w:rsidRPr="008D5555">
              <w:t xml:space="preserve">Er enghraifft, “gwobrwywyd dau blentyn 10 oed”, “gwobrwywyd 12 plentyn 10 oed” </w:t>
            </w:r>
          </w:p>
          <w:p w:rsidR="00683E49" w:rsidRDefault="00683E49" w:rsidP="00683E49"/>
          <w:p w:rsidR="00683E49" w:rsidRDefault="00683E49" w:rsidP="00683E49">
            <w:r>
              <w:t xml:space="preserve">Defnyddir ffigurau mewn dogfennau llys. </w:t>
            </w:r>
          </w:p>
          <w:p w:rsidR="00683E49" w:rsidRDefault="00683E49" w:rsidP="00683E49"/>
          <w:p w:rsidR="002B4BF9" w:rsidRPr="00DF165D" w:rsidRDefault="00683E49" w:rsidP="00066BCD">
            <w:r>
              <w:t>Gw. hefyd dudalennau 31-32 am ragor o fanylion.</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rhywogaethau, enwau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0663F1" w:rsidRDefault="002B4BF9" w:rsidP="00D57793">
            <w:r>
              <w:t xml:space="preserve">Os defnyddir term Lladin yn y Saesneg am deulu o anifieliaid, dylid defnyddio’r un term yn Gymraeg e.g. </w:t>
            </w:r>
            <w:r w:rsidRPr="000663F1">
              <w:rPr>
                <w:i/>
              </w:rPr>
              <w:t>equidae</w:t>
            </w:r>
            <w:r>
              <w:t xml:space="preserve"> yn y ddwy iaith. Er bod </w:t>
            </w:r>
            <w:r w:rsidRPr="000663F1">
              <w:rPr>
                <w:i/>
              </w:rPr>
              <w:t>Geiriadur yr Academi</w:t>
            </w:r>
            <w:r>
              <w:t xml:space="preserve"> yn rhoi ‘ceyffylau’ fel cyfystyr i </w:t>
            </w:r>
            <w:r w:rsidRPr="000663F1">
              <w:rPr>
                <w:i/>
              </w:rPr>
              <w:t>equidae</w:t>
            </w:r>
            <w:r>
              <w:t xml:space="preserve">, mae teulu’r </w:t>
            </w:r>
            <w:r w:rsidRPr="000663F1">
              <w:rPr>
                <w:i/>
              </w:rPr>
              <w:t>equidae</w:t>
            </w:r>
            <w:r>
              <w:t xml:space="preserve"> yn ehangach na ‘cefylau’yn unig gan ei fod yn cynnwys ymhlith anifeiliaid eraill asynnod, mulod, sebras etc.  Mae rhagor rhwng </w:t>
            </w:r>
            <w:r w:rsidRPr="000663F1">
              <w:rPr>
                <w:i/>
              </w:rPr>
              <w:t>equus</w:t>
            </w:r>
            <w:r>
              <w:t xml:space="preserve"> ac </w:t>
            </w:r>
            <w:r w:rsidRPr="000663F1">
              <w:rPr>
                <w:i/>
              </w:rPr>
              <w:t>equid</w:t>
            </w:r>
            <w:r>
              <w:t>!</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1F4148">
            <w:r w:rsidRPr="00DF165D">
              <w:t>safle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1F4148">
            <w:r w:rsidRPr="00DF165D">
              <w:t>safle hwn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1F4148">
            <w:r w:rsidRPr="00DF165D">
              <w:t>safle hon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1F4148">
            <w:r w:rsidRPr="00DF165D">
              <w:t>Er bod GPC yn dweud ebg, trinnir y gair fel eg.</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sector</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eg.</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eb.</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Mae GPC yn dweud eg.b.</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sgìl (=medr)</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sgìl (sgiliau)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sgil</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Gw. GPC d.g. sgìl</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shall (=has a duty to)</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rhaid e.e. ‘The Chairman shall appoint a deputy’, ‘Rhaid i’r Cadeirydd benodi ddirprwy’</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bydd e.e. ‘Bydd y Cadeirydd yn penodi dirprwy’.</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 xml:space="preserve">Nodwedd o ddull drafftio henffasiwn yw ‘shall’ yn yr ystyr hon. Ffefrir ‘must’ neu ‘is to’ yn y Canllawiau Drafftio Deddfwriaeth. </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shall (=is, will)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bydd e.e. ‘There shall be a National Assembly’, ‘Bydd Cynulliad Cenedlaethol’</w:t>
            </w:r>
            <w:r>
              <w:t xml:space="preserve">neu ‘yw e.e. ‘The Welsh Ministers shall be the competent authority’, ‘Gweinidogion Cymru yw’r awrdudod cymwys’.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t>Bydd yna Gynulliad Cenedlaethol.</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Nodwedd o arddulliau anffurfiol yw’r defnydd o ‘yna’ yn sangiadol. Gw. PWT 517. Gw. hefyd ‘There is to be’.</w:t>
            </w:r>
          </w:p>
        </w:tc>
      </w:tr>
      <w:tr w:rsidR="00070CF3"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070CF3" w:rsidRPr="00DF165D" w:rsidRDefault="00070CF3" w:rsidP="00D57793">
            <w:r w:rsidRPr="00DF165D">
              <w:t>sillafu</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FFFFFF"/>
          </w:tcPr>
          <w:p w:rsidR="00070CF3" w:rsidRPr="00DF165D" w:rsidRDefault="00070CF3" w:rsidP="00D57793">
            <w:r w:rsidRPr="00DF165D">
              <w:t>gw. orgraff</w:t>
            </w:r>
          </w:p>
        </w:tc>
      </w:tr>
      <w:tr w:rsidR="00652E33"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652E33" w:rsidRPr="00DF165D" w:rsidRDefault="00652E33" w:rsidP="00D57793">
            <w:r>
              <w:t>situated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652E33" w:rsidRPr="00DF165D" w:rsidRDefault="00652E33" w:rsidP="00D57793">
            <w:r>
              <w:rPr>
                <w:lang w:val="cy-GB"/>
              </w:rPr>
              <w:t>gw. located</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652E33" w:rsidRPr="00DF165D" w:rsidRDefault="00652E33"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652E33" w:rsidRPr="00DF165D" w:rsidRDefault="00652E33"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South Wales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(a)</w:t>
            </w:r>
            <w:r w:rsidRPr="00DF165D">
              <w:rPr>
                <w:sz w:val="18"/>
              </w:rPr>
              <w:t xml:space="preserve"> </w:t>
            </w:r>
            <w:r w:rsidRPr="00DF165D">
              <w:t>y De</w:t>
            </w:r>
          </w:p>
          <w:p w:rsidR="002B4BF9" w:rsidRPr="00DF165D" w:rsidRDefault="002B4BF9" w:rsidP="00D57793">
            <w:r w:rsidRPr="00DF165D">
              <w:t>(b)</w:t>
            </w:r>
            <w:r w:rsidRPr="00DF165D">
              <w:rPr>
                <w:sz w:val="18"/>
              </w:rPr>
              <w:t xml:space="preserve"> </w:t>
            </w:r>
            <w:r w:rsidRPr="00DF165D">
              <w:t>de Cymru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(a)</w:t>
            </w:r>
            <w:r w:rsidRPr="00DF165D">
              <w:rPr>
                <w:sz w:val="18"/>
              </w:rPr>
              <w:t xml:space="preserve"> </w:t>
            </w:r>
            <w:r w:rsidRPr="00DF165D">
              <w:t>De Cymru</w:t>
            </w:r>
          </w:p>
          <w:p w:rsidR="002B4BF9" w:rsidRPr="00DF165D" w:rsidRDefault="002B4BF9" w:rsidP="00D57793">
            <w:r w:rsidRPr="00DF165D">
              <w:t>(b)</w:t>
            </w:r>
            <w:r w:rsidRPr="00DF165D">
              <w:rPr>
                <w:sz w:val="18"/>
              </w:rPr>
              <w:t xml:space="preserve"> </w:t>
            </w:r>
            <w:r w:rsidRPr="00DF165D">
              <w:t>De Cymru</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(a)</w:t>
            </w:r>
            <w:r w:rsidRPr="00DF165D">
              <w:rPr>
                <w:sz w:val="18"/>
              </w:rPr>
              <w:t xml:space="preserve"> </w:t>
            </w:r>
            <w:r w:rsidRPr="00DF165D">
              <w:t>Yr ymadrodd naturiol yn Gymraeg yw ‘y De’ – mae Cymru yn ddealledig o fewn cyd-destun Cymru.</w:t>
            </w:r>
          </w:p>
          <w:p w:rsidR="002B4BF9" w:rsidRPr="00DF165D" w:rsidRDefault="002B4BF9" w:rsidP="00D57793">
            <w:r w:rsidRPr="00DF165D">
              <w:t>(b)</w:t>
            </w:r>
            <w:r w:rsidRPr="00DF165D">
              <w:rPr>
                <w:sz w:val="18"/>
              </w:rPr>
              <w:t xml:space="preserve"> </w:t>
            </w:r>
            <w:r w:rsidRPr="00DF165D">
              <w:t>Os oes angen bod yn fwy penodol ‘de Cymru’ sy’n gywir.</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such</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t>…h</w:t>
            </w:r>
            <w:r w:rsidRPr="00DF165D">
              <w:t>wn/hon/hyn</w:t>
            </w:r>
            <w:r w:rsidR="00960BEA">
              <w:t>/hynny</w:t>
            </w:r>
          </w:p>
          <w:p w:rsidR="00960BEA" w:rsidRPr="00DF165D" w:rsidRDefault="002B4BF9" w:rsidP="00D57793">
            <w:r>
              <w:t>…o</w:t>
            </w:r>
            <w:r w:rsidRPr="00DF165D">
              <w:t>’r fath</w:t>
            </w:r>
            <w:r w:rsidR="00960BEA">
              <w:t>.</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Y fath</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Default="002B4BF9" w:rsidP="00960BEA">
            <w:pPr>
              <w:rPr>
                <w:sz w:val="22"/>
                <w:szCs w:val="22"/>
              </w:rPr>
            </w:pPr>
            <w:r w:rsidRPr="00DF165D">
              <w:t>Gan ddibynnu ar y cyd-destun. ‘y fath’ ychydig yn rhy anffurfiol.</w:t>
            </w:r>
            <w:r>
              <w:t xml:space="preserve"> Gw. canllawiau OPC: </w:t>
            </w:r>
            <w:r>
              <w:rPr>
                <w:b/>
                <w:bCs/>
                <w:sz w:val="22"/>
                <w:szCs w:val="22"/>
              </w:rPr>
              <w:t xml:space="preserve">such </w:t>
            </w:r>
            <w:r>
              <w:rPr>
                <w:sz w:val="22"/>
                <w:szCs w:val="22"/>
              </w:rPr>
              <w:t xml:space="preserve">2.1.78 Avoid .such. where possible. Often .the. or .a. will do just as well. EXAMPLE Instead of </w:t>
            </w:r>
            <w:r>
              <w:rPr>
                <w:i/>
                <w:iCs/>
                <w:sz w:val="22"/>
                <w:szCs w:val="22"/>
              </w:rPr>
              <w:t xml:space="preserve">on such day as the Minister may specify </w:t>
            </w:r>
            <w:r>
              <w:rPr>
                <w:sz w:val="22"/>
                <w:szCs w:val="22"/>
              </w:rPr>
              <w:t xml:space="preserve">you might say </w:t>
            </w:r>
            <w:r>
              <w:rPr>
                <w:i/>
                <w:iCs/>
                <w:sz w:val="22"/>
                <w:szCs w:val="22"/>
              </w:rPr>
              <w:t>on a day specified by the Minister</w:t>
            </w:r>
            <w:r>
              <w:rPr>
                <w:sz w:val="22"/>
                <w:szCs w:val="22"/>
              </w:rPr>
              <w:t>.</w:t>
            </w:r>
          </w:p>
          <w:p w:rsidR="00AA41F0" w:rsidRDefault="00AA41F0" w:rsidP="00960BEA">
            <w:pPr>
              <w:rPr>
                <w:sz w:val="22"/>
                <w:szCs w:val="22"/>
              </w:rPr>
            </w:pPr>
          </w:p>
          <w:p w:rsidR="00AA41F0" w:rsidRPr="00DF165D" w:rsidRDefault="00AA41F0" w:rsidP="00960BEA">
            <w:r>
              <w:rPr>
                <w:sz w:val="22"/>
                <w:szCs w:val="22"/>
              </w:rPr>
              <w:t>Mae “y cyfryw” hefyd yn bosibilrwydd os nad yw’r un o’r dewisiadau uchod yn addas</w:t>
            </w:r>
            <w:r w:rsidR="00607884">
              <w:rPr>
                <w:sz w:val="22"/>
                <w:szCs w:val="22"/>
              </w:rPr>
              <w:t>, e.e. y cyfryw wybodaeth</w:t>
            </w:r>
            <w:r>
              <w:rPr>
                <w:sz w:val="22"/>
                <w:szCs w:val="22"/>
              </w:rPr>
              <w:t>.</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722DDE" w:rsidRDefault="002B4BF9" w:rsidP="00D57793">
            <w:r w:rsidRPr="00722DDE">
              <w:rPr>
                <w:b/>
              </w:rPr>
              <w:t>such....as</w:t>
            </w:r>
            <w:r w:rsidRPr="00722DDE">
              <w:t xml:space="preserve"> </w:t>
            </w:r>
            <w:r w:rsidRPr="00722DDE">
              <w:rPr>
                <w:b/>
              </w:rPr>
              <w:t>may</w:t>
            </w:r>
            <w:r w:rsidRPr="00722DDE">
              <w:t xml:space="preserve"> be... e.g. (</w:t>
            </w:r>
            <w:r w:rsidRPr="00722DDE">
              <w:rPr>
                <w:b/>
              </w:rPr>
              <w:t>such</w:t>
            </w:r>
            <w:r w:rsidRPr="00722DDE">
              <w:t xml:space="preserve"> documents as </w:t>
            </w:r>
            <w:r w:rsidRPr="00722DDE">
              <w:rPr>
                <w:b/>
              </w:rPr>
              <w:t>may</w:t>
            </w:r>
            <w:r w:rsidRPr="00722DDE">
              <w:t xml:space="preserve"> be prescibed by the Minister; </w:t>
            </w:r>
            <w:r w:rsidRPr="00722DDE">
              <w:rPr>
                <w:bCs/>
                <w:iCs/>
              </w:rPr>
              <w:t xml:space="preserve">on </w:t>
            </w:r>
            <w:r w:rsidRPr="00722DDE">
              <w:rPr>
                <w:b/>
                <w:bCs/>
                <w:iCs/>
              </w:rPr>
              <w:t xml:space="preserve">such </w:t>
            </w:r>
            <w:r w:rsidRPr="00722DDE">
              <w:rPr>
                <w:bCs/>
                <w:iCs/>
              </w:rPr>
              <w:t>day</w:t>
            </w:r>
            <w:r w:rsidRPr="00722DDE">
              <w:rPr>
                <w:i/>
                <w:iCs/>
              </w:rPr>
              <w:t xml:space="preserve"> </w:t>
            </w:r>
            <w:r w:rsidRPr="00722DDE">
              <w:rPr>
                <w:b/>
                <w:iCs/>
              </w:rPr>
              <w:t xml:space="preserve">as </w:t>
            </w:r>
            <w:r w:rsidRPr="00722DDE">
              <w:rPr>
                <w:iCs/>
              </w:rPr>
              <w:t>the Welsh Ministers may appoint)</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Default="002B4BF9" w:rsidP="00D57793">
            <w:r>
              <w:t xml:space="preserve">e.e. </w:t>
            </w:r>
            <w:r w:rsidRPr="00DF165D">
              <w:t>dogfenna</w:t>
            </w:r>
            <w:r>
              <w:t>u a ragnodir gan y Gweinidog / u</w:t>
            </w:r>
            <w:r w:rsidRPr="00DF165D">
              <w:t>nrhyw ddogfennau a ragnodir gan y Gweinidog</w:t>
            </w:r>
            <w:r>
              <w:t xml:space="preserve">; </w:t>
            </w:r>
          </w:p>
          <w:p w:rsidR="002B4BF9" w:rsidRPr="00DF165D" w:rsidRDefault="002B4BF9" w:rsidP="006D3019">
            <w:r>
              <w:t xml:space="preserve">ar ddiwrnod a bennir gan Weinidogion Cymru / ar unrhyw ddiwrnod a bennir gan Weinidogion Cymru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Yn fanwl gywir y ‘may’ caniataol sydd yma – h.y. y dogfennau y mae caniatâd i’r Gweinidog, drwy ddeddfwriaeth, eu pennu (nid efallai bydd e, efallai fydd e ddim).</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sydd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 xml:space="preserve">sy’n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sydd yn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tafodiaith, amrywiadau</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t>mam-gu/nain, tad-cu/taid, cadno/llwynog etc</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t>mam-gu (nain), tad-cu (taid), cadno(llwynog)</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Pan roddir amrywiad tafodieithol, rhodder blaenslaes rhwng yr amrywiadau yn hytrach na rhoi un mewn cromfachau.</w:t>
            </w:r>
            <w:r w:rsidR="00905A49">
              <w:t xml:space="preserve"> (Am ragor o wybodaeth am y pwnc gweler </w:t>
            </w:r>
            <w:r w:rsidR="00622A56">
              <w:t xml:space="preserve">dogfen </w:t>
            </w:r>
            <w:r w:rsidR="00905A49">
              <w:t>7.02</w:t>
            </w:r>
            <w:r w:rsidR="00622A56">
              <w:t xml:space="preserve"> yn y cyfarwyddiadau desg</w:t>
            </w:r>
            <w:r w:rsidR="00905A49">
              <w:t>.)</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teitlau deddfau (treiglo)</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Default="002B4BF9" w:rsidP="00D57793">
            <w:r>
              <w:t>Deddf Plant 2000</w:t>
            </w:r>
          </w:p>
          <w:p w:rsidR="002B4BF9" w:rsidRPr="00DF165D" w:rsidRDefault="002B4BF9" w:rsidP="00D57793">
            <w:r>
              <w:t>Y Ddeddf Blant</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Default="002B4BF9" w:rsidP="00D57793">
            <w:r>
              <w:t>Deddf Blant 2000</w:t>
            </w:r>
          </w:p>
          <w:p w:rsidR="002B4BF9" w:rsidRPr="00DF165D" w:rsidRDefault="002B4BF9" w:rsidP="00D57793">
            <w:r>
              <w:t>Y Ddeddf Plant</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Ni threiglir elfen sy’n dilyn ‘deddf’ pan fydd yr elfen mewn perthynas enidol â ‘deddf’ e.e. Deddf Plant 2000. Ond pan fydd yr elfen yn goleddfu ‘deddf’ fel ansoddair, yn enwedig pan fydd y fannod bendant yn rhagflaenu ‘deddf’, treiglir yr elfen oleddfol.</w:t>
            </w:r>
          </w:p>
        </w:tc>
      </w:tr>
      <w:tr w:rsidR="006972DA"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6972DA" w:rsidRPr="00DF165D" w:rsidRDefault="006972DA" w:rsidP="00D049C0">
            <w:r w:rsidRPr="00DF165D">
              <w:t>teitlau dogfennau (eu dyfynnu mewn deddfwriaeth)</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auto"/>
          </w:tcPr>
          <w:p w:rsidR="006972DA" w:rsidRPr="00DF165D" w:rsidRDefault="006972DA" w:rsidP="00D049C0">
            <w:r w:rsidRPr="00DF165D">
              <w:t>Dylid rhoi dyfynodau dwbl o’u cwmpas e.e. dogfennau o’r enw “Cynllun Plant 2010” a “Rhaglen Athrawon Cymru”.</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06DAA">
            <w:r w:rsidRPr="00DF165D">
              <w:t>terminoleg (cysondeb)</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90BE5">
            <w:r w:rsidRPr="00DF165D">
              <w:t xml:space="preserve">Rhaid sicrhau cysondeb terminolegol o fewn dogfen a rhwng dogfennau sy’n perthyn i’w gilydd.  </w:t>
            </w:r>
          </w:p>
          <w:p w:rsidR="002B4BF9" w:rsidRPr="00DF165D" w:rsidRDefault="002B4BF9" w:rsidP="00D90BE5"/>
          <w:p w:rsidR="002B4BF9" w:rsidRPr="00DF165D" w:rsidRDefault="002B4BF9" w:rsidP="00D90BE5">
            <w:r w:rsidRPr="00DF165D">
              <w:t xml:space="preserve">Os ydych yn cyfieithu offeryn statudol sy’n deillio o Fesur neu Ddeddf Cynulliad, gwnewch yn siŵr eich bod yn defnyddio terminoleg sy’n gyson â’r derminoleg yn y Mesur neu’r Ddeddf. </w:t>
            </w:r>
          </w:p>
          <w:p w:rsidR="002B4BF9" w:rsidRPr="00DF165D" w:rsidRDefault="002B4BF9" w:rsidP="00D90BE5">
            <w:pPr>
              <w:ind w:left="720"/>
            </w:pPr>
          </w:p>
          <w:p w:rsidR="002B4BF9" w:rsidRPr="00DF165D" w:rsidRDefault="002B4BF9" w:rsidP="00C06DAA">
            <w:r w:rsidRPr="00DF165D">
              <w:t xml:space="preserve">Os </w:t>
            </w:r>
            <w:r w:rsidRPr="00DF165D">
              <w:rPr>
                <w:i/>
              </w:rPr>
              <w:t>nad</w:t>
            </w:r>
            <w:r w:rsidRPr="00DF165D">
              <w:t xml:space="preserve"> yw’r termau yn digwydd yn y Mesur neu’r Ddeddf, mae angen ichi ddilyn TermCymru os yw’r ymadroddion ar gael ar y wefan honno.</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06DAA">
            <w:r>
              <w:t>there is/there are…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48314E">
            <w:r>
              <w:t>mae…</w:t>
            </w:r>
            <w:r w:rsidRPr="00DF165D">
              <w:t xml:space="preserve"> </w:t>
            </w:r>
            <w:r>
              <w:t>e.e. Mae pobl yn yr ardal</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48314E">
            <w:r>
              <w:t>mae yna…e.e. Mae yna bobl yn yr ardal.</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06DAA">
            <w:r>
              <w:t>Nodwedd o arddulliau anffurfiol yw’r defnydd o ‘yna’ yn sangiadol. Gw. PWT 517</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Default="002B4BF9" w:rsidP="00C06DAA">
            <w:r>
              <w:t>there is to be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Default="002B4BF9" w:rsidP="0048314E">
            <w:r>
              <w:t>Bydd bwrdd o’r enw Bwrdd Panas Cymru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Default="002B4BF9" w:rsidP="0048314E">
            <w:r>
              <w:t>Bydd yna fwrdd o’r enw Bwrdd Panas Cymru</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Default="002B4BF9" w:rsidP="00C06DAA">
            <w:r>
              <w:t xml:space="preserve">Gw. uchod am ‘yna’ sangiadol. </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4442E">
            <w:r w:rsidRPr="00DF165D">
              <w:t>these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C4442E">
            <w:r w:rsidRPr="00DF165D">
              <w:t>Hyn e.e. y darpariaethau hyn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C4442E">
            <w:r w:rsidRPr="00DF165D">
              <w:t>Yma e.e. y darpariaethau yma</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4442E">
            <w:r w:rsidRPr="00DF165D">
              <w:t>Mae ‘yma’ yn perthyn i gywair mwy anffurfiol na chywair cyfreithiol. Gw. PWT 4.184</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this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hwn, hon e.e. y dyn hwn, y ferch hon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yma e.e. y dyn yma, y ferch yma</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Mae ‘yma’ yn perthyn i gywair mwy anffurfiol na chywair cyfreithiol. Gw. PWT 4.184</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tra</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pPr>
              <w:pStyle w:val="Pennyn"/>
            </w:pPr>
            <w:r>
              <w:t>tra + berf e.e. tra siaradai amdano, tra arhoswn am y bws</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Default="002B4BF9" w:rsidP="00D57793">
            <w:r>
              <w:t>Tra y..e.e. tra y siaradai amdano</w:t>
            </w:r>
          </w:p>
          <w:p w:rsidR="002B4BF9" w:rsidRPr="00DF165D" w:rsidRDefault="002B4BF9" w:rsidP="00D57793">
            <w:r>
              <w:t>Tra yn…e.e. tra’n aros am y bws</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061136">
            <w:r>
              <w:t>PWT 6.97a. Mae modd i ymadrodd enwol syth ar ôl ‘tra’ e.e. ‘tra môr yn fur..’. Os bydd ‘tra’ yn rhagflaenu rhagenw clwm gall ‘y’ ddilyn ‘tra’ e.e. ‘Tra y’ch gwelir’. Gw. ‘os’ a ‘pan’.</w:t>
            </w:r>
          </w:p>
        </w:tc>
      </w:tr>
      <w:tr w:rsidR="006972DA"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6972DA" w:rsidRPr="00DF165D" w:rsidRDefault="006972DA" w:rsidP="00DD01A5">
            <w:r w:rsidRPr="00DF165D">
              <w:t>treiglo (amnewid termau)</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auto"/>
          </w:tcPr>
          <w:p w:rsidR="006972DA" w:rsidRPr="00DF165D" w:rsidRDefault="006972DA" w:rsidP="00DD01A5">
            <w:r w:rsidRPr="00DF165D">
              <w:t>Gw. amnewid termau.</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treiglo mewn rhestri (</w:t>
            </w:r>
            <w:r w:rsidRPr="00DF165D">
              <w:rPr>
                <w:i/>
              </w:rPr>
              <w:t>ar ôl rhifau a llythrennau)</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pPr>
              <w:pStyle w:val="Pennyn"/>
            </w:pPr>
            <w:r w:rsidRPr="00DF165D">
              <w:t>Mae’r Pwyllgor wedi cytuno y dylai:</w:t>
            </w:r>
          </w:p>
          <w:p w:rsidR="002B4BF9" w:rsidRPr="00DF165D" w:rsidRDefault="002B4BF9" w:rsidP="00D57793">
            <w:pPr>
              <w:pStyle w:val="Pennyn"/>
            </w:pPr>
            <w:r w:rsidRPr="00DF165D">
              <w:t>(a) trafod y mater;</w:t>
            </w:r>
          </w:p>
          <w:p w:rsidR="002B4BF9" w:rsidRPr="00DF165D" w:rsidRDefault="002B4BF9" w:rsidP="00D57793">
            <w:pPr>
              <w:pStyle w:val="Pennyn"/>
            </w:pPr>
            <w:r w:rsidRPr="00DF165D">
              <w:t>(b) penderfynu ar y mater</w:t>
            </w:r>
          </w:p>
        </w:tc>
        <w:tc>
          <w:tcPr>
            <w:tcW w:w="1995"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pStyle w:val="Pennyn"/>
            </w:pPr>
            <w:r w:rsidRPr="00DF165D">
              <w:t>Mae’r Pwyllgor wedi cytuno y dylai:</w:t>
            </w:r>
          </w:p>
          <w:p w:rsidR="002B4BF9" w:rsidRPr="00DF165D" w:rsidRDefault="002B4BF9" w:rsidP="00D57793">
            <w:pPr>
              <w:pStyle w:val="Pennyn"/>
            </w:pPr>
            <w:r w:rsidRPr="00DF165D">
              <w:t>(a) drafod y mater;</w:t>
            </w:r>
          </w:p>
          <w:p w:rsidR="002B4BF9" w:rsidRPr="00DF165D" w:rsidRDefault="002B4BF9" w:rsidP="00D57793">
            <w:r w:rsidRPr="00DF165D">
              <w:t>(b) benderfynu ar y mater</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Dim treiglo ar ôl (a), (1), (i) etc.</w:t>
            </w:r>
          </w:p>
        </w:tc>
      </w:tr>
      <w:tr w:rsidR="006972DA"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6972DA" w:rsidRPr="00DF165D" w:rsidRDefault="006972DA" w:rsidP="00D84A4F">
            <w:r w:rsidRPr="00DF165D">
              <w:t>treiglo (enwau lleoedd y tu allan i Gymru)</w:t>
            </w:r>
          </w:p>
        </w:tc>
        <w:tc>
          <w:tcPr>
            <w:tcW w:w="6390" w:type="dxa"/>
            <w:gridSpan w:val="3"/>
            <w:tcBorders>
              <w:top w:val="threeDEmboss" w:sz="6" w:space="0" w:color="auto"/>
              <w:left w:val="threeDEmboss" w:sz="6" w:space="0" w:color="auto"/>
              <w:bottom w:val="threeDEmboss" w:sz="6" w:space="0" w:color="auto"/>
              <w:right w:val="threeDEmboss" w:sz="6" w:space="0" w:color="auto"/>
            </w:tcBorders>
            <w:shd w:val="clear" w:color="auto" w:fill="auto"/>
          </w:tcPr>
          <w:p w:rsidR="006972DA" w:rsidRPr="00DF165D" w:rsidRDefault="006972DA" w:rsidP="00D84A4F">
            <w:r>
              <w:t>G</w:t>
            </w:r>
            <w:r w:rsidRPr="00DF165D">
              <w:t>w. Enwau lleoedd (y tu allan i Gymru) - treiglo</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treth</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5D24BD">
            <w:r>
              <w:t>y dreth hon</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5D24BD">
            <w:r>
              <w:t>y treth hwn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5D24BD"/>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t</w:t>
            </w:r>
            <w:r w:rsidRPr="00DF165D">
              <w:t>roednodiadau</w:t>
            </w:r>
            <w:r>
              <w:t xml:space="preserve"> (rhifau/llythrennau)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Defnyddir rhifau yn hytrach na llythrennau mewn troednodiadau (o 1 Ionawr 2005 ymlaen).</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Del="00A11544" w:rsidRDefault="002B4BF9" w:rsidP="00D57793">
            <w:r>
              <w:t>troednodiadau (eu cyfieithu ai peidio)</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Mewn testun Cymraeg o ddeddfwriaeth mae angen cyfieithu troednodiadau hyd yn oed os ydynt cyfeirio at ddarnau o ddeddfwriaeth Saesneg. Cymorth i ddarllenydd yr offeryn ei hun yw troednodiadau – dydyn nhw ddim yn cael eu cario i mewn i destun arall.</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tros</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dros</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tros</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trwy</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drwy</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trwy</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761D96" w:rsidP="00D57793">
            <w:r>
              <w:t>Ond ‘a thrwy’.</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y rheini</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y rheini</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y rheiny</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Tsieina</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Tsieina</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smartTag w:uri="urn:schemas-microsoft-com:office:smarttags" w:element="country-region">
              <w:smartTag w:uri="urn:schemas-microsoft-com:office:smarttags" w:element="place">
                <w:r w:rsidRPr="00DF165D">
                  <w:t>China</w:t>
                </w:r>
              </w:smartTag>
            </w:smartTag>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nid yw ‘Tsieina’ yn treiglo, gw. PWT II 3.c</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w:t>
            </w:r>
            <w:smartTag w:uri="urn:schemas-microsoft-com:office:smarttags" w:element="country-region">
              <w:smartTag w:uri="urn:schemas-microsoft-com:office:smarttags" w:element="place">
                <w:r w:rsidRPr="00DF165D">
                  <w:t>Wales</w:t>
                </w:r>
              </w:smartTag>
            </w:smartTag>
            <w:r w:rsidRPr="00DF165D">
              <w:t>) (Amendment)</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(Cymru) (Diwygio)</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84A4F">
            <w:r w:rsidRPr="00DF165D">
              <w:t>Diwygio offeryn sy’n berthnasol i Gymru’n unig (â “(Cymru)”) yn nheitl yr offeryn sy’n cael ei ddiwygio</w:t>
            </w:r>
            <w:r>
              <w:t>)</w:t>
            </w:r>
            <w:r w:rsidRPr="00DF165D">
              <w:t xml:space="preserve"> (fel arfer un a wnaed gan y Cynulliad gynt/neu Weinidogion Cymru bellach</w:t>
            </w:r>
            <w:r>
              <w:t>)</w:t>
            </w:r>
            <w:r w:rsidRPr="00DF165D">
              <w:t>. Gw. hefyd (Amendment) (</w:t>
            </w:r>
            <w:smartTag w:uri="urn:schemas-microsoft-com:office:smarttags" w:element="country-region">
              <w:smartTag w:uri="urn:schemas-microsoft-com:office:smarttags" w:element="place">
                <w:r w:rsidRPr="00DF165D">
                  <w:t>Wales</w:t>
                </w:r>
              </w:smartTag>
            </w:smartTag>
            <w:r w:rsidRPr="00DF165D">
              <w:t>).</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wedi</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Wedi ei , wedi eu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Wedi’i , wedi’u</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 xml:space="preserve">Welsh (of or relating to </w:t>
            </w:r>
            <w:smartTag w:uri="urn:schemas-microsoft-com:office:smarttags" w:element="country-region">
              <w:smartTag w:uri="urn:schemas-microsoft-com:office:smarttags" w:element="place">
                <w:r>
                  <w:t>Wales</w:t>
                </w:r>
              </w:smartTag>
            </w:smartTag>
            <w:r>
              <w:t xml:space="preserve"> or its people)</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 xml:space="preserve">Pan fydd ‘Welsh’ yn digwydd fel ansoddair (heb gyfeirio at y Gymraeg) mae nifer o bosibiliadau o ran cyfieithu.  Y dewis cyntaf yw creu  cyfuniad genidol drwy ddefnyddio ‘Cymru’ e.e. ‘Welsh hospitals’, ‘ysbytai Cymru’. I gyfleu’r unigol amhenodol, sef ‘a Welsh hospital’, bydd angen defnyddio ymadrodd fel ‘un neu ragor o ysbytai Cymru’. Mewn achosion o’r fath mae ‘Cymreig’ yn gallu bod yn ddefnyddiol e.e. ‘a Welsh patient must be treated in a Welsh hospital’, ‘rhaid i glaf Cymreig gael ei drin mewn ysbyty Cymreig’. Byddai ‘un neu ragor o XXX’ yn lletchwith yma. Mae angen bod yn ofalus wrth ddefnyddio ymadroddion arddodiadol e.e. ‘yng Nghymru’ i gyfleu ‘Welsh’ mewn deddfwriaeth am nad yw ‘Welsh’ bob amser yn cyfleu ‘situated (entirely) in Wales’. Gall ‘Welsh authority’ fod yn gyfrifol am bobl neu bethau yn Lloegr hefyd neu mae’n bosibl bod swyddfeydd y “Welsh authority” yn Lloegr.  </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Welsh (of pertaining to the Welsh language)</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t>Cymraeg</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t>Iaith Gymraeg</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t>Am fod ‘Welsh’ yn amwys yn Saesneg, defnyddir ‘Welsh-language’ fel ansoddair i ddisgrifio pethau sydd ‘yn Gymraeg’ e.e. ‘Welsh-language magazine’ (e.e. Golwg) o’i gyferbynu a ‘Welsh magazine’ (e.e. Welsh Country Magazine). Fel arfer, does dim angen yr ‘iaith’ yn Gymraeg. Cylchgrawn Cymraeg yw Golwg, does dim angen dweud ‘Cylchgrawn iaith Gymraeg’. Ac i gyfleu ‘the magazine is written in the Welsh language’, mae ‘yn Gymraeg caiff y cylchgrawn ei ysgrifennu’ yn hen ddigon.</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ED0C1B">
            <w:r w:rsidRPr="00DF165D">
              <w:t>when</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ED0C1B">
            <w:r w:rsidRPr="00DF165D">
              <w:t>‘Pan fydd person yn arolygu nwyddau…’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ED0C1B"/>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ED0C1B">
            <w:r w:rsidRPr="00DF165D">
              <w:t>Fel arfer, defnyddir ‘pan fo’ i gyfleu ‘where – amgylchiadol’ a ‘pan fydd’ i gyfleu ‘when’.</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where (= circumstantial)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pan fo e.e.’Where a person examines goods…’ ‘Pan fo person yn arolygu nwyddau...’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lle e.e. ‘Lle bydd person yn arolygu nwyddau’.</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“The best word in stating a circumstance to which a statement relates is either ‘if’ or ‘when’, the word ‘where’ being archaic and legalistic to nonlegal readers. “ (</w:t>
            </w:r>
            <w:r w:rsidRPr="00DF165D">
              <w:rPr>
                <w:i/>
              </w:rPr>
              <w:t>Modern Legal Usage,</w:t>
            </w:r>
            <w:r w:rsidRPr="00DF165D">
              <w:t xml:space="preserve"> t. 928)</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where (=locational)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lle e.e. ‘premises where education is provided’ ‘mangre lle y darperir addysg’</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Cofier bod angen y fannod: ‘lle y’.</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whether…or not</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965FB7">
            <w:r>
              <w:t xml:space="preserve">pa </w:t>
            </w:r>
            <w:r w:rsidRPr="00DF165D">
              <w:t>un a/ai….ai peidio</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os…neu beidio; boed…neu beidio</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t>whether to....</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pPr>
              <w:autoSpaceDE w:val="0"/>
              <w:autoSpaceDN w:val="0"/>
              <w:adjustRightInd w:val="0"/>
              <w:ind w:left="380" w:hanging="452"/>
              <w:rPr>
                <w:rFonts w:cs="Arial"/>
              </w:rPr>
            </w:pPr>
            <w:r w:rsidRPr="00DF165D">
              <w:rPr>
                <w:rFonts w:cs="Arial"/>
              </w:rPr>
              <w:t xml:space="preserve">(a) ystyried </w:t>
            </w:r>
            <w:r w:rsidRPr="00DF165D">
              <w:rPr>
                <w:rFonts w:cs="Arial"/>
                <w:b/>
              </w:rPr>
              <w:t>p</w:t>
            </w:r>
            <w:r>
              <w:rPr>
                <w:rFonts w:cs="Arial"/>
                <w:b/>
              </w:rPr>
              <w:t xml:space="preserve">a </w:t>
            </w:r>
            <w:r w:rsidRPr="00DF165D">
              <w:rPr>
                <w:rFonts w:cs="Arial"/>
                <w:b/>
              </w:rPr>
              <w:t>un ai</w:t>
            </w:r>
            <w:r w:rsidRPr="00DF165D">
              <w:rPr>
                <w:rFonts w:cs="Arial"/>
              </w:rPr>
              <w:t xml:space="preserve"> darllen neu ganu sydd orau</w:t>
            </w:r>
          </w:p>
          <w:p w:rsidR="002B4BF9" w:rsidRPr="00DF165D" w:rsidRDefault="002B4BF9" w:rsidP="00D57793">
            <w:pPr>
              <w:autoSpaceDE w:val="0"/>
              <w:autoSpaceDN w:val="0"/>
              <w:adjustRightInd w:val="0"/>
              <w:rPr>
                <w:rFonts w:cs="Arial"/>
              </w:rPr>
            </w:pPr>
          </w:p>
          <w:p w:rsidR="002B4BF9" w:rsidRPr="00DF165D" w:rsidRDefault="002B4BF9" w:rsidP="00D57793">
            <w:pPr>
              <w:autoSpaceDE w:val="0"/>
              <w:autoSpaceDN w:val="0"/>
              <w:adjustRightInd w:val="0"/>
              <w:ind w:left="380" w:hanging="380"/>
              <w:rPr>
                <w:rFonts w:cs="Arial"/>
              </w:rPr>
            </w:pPr>
            <w:r w:rsidRPr="00DF165D">
              <w:rPr>
                <w:rFonts w:cs="Arial"/>
              </w:rPr>
              <w:t xml:space="preserve">(b) ystyried </w:t>
            </w:r>
            <w:r w:rsidRPr="00DF165D">
              <w:rPr>
                <w:rFonts w:cs="Arial"/>
                <w:b/>
              </w:rPr>
              <w:t>p</w:t>
            </w:r>
            <w:r>
              <w:rPr>
                <w:rFonts w:cs="Arial"/>
                <w:b/>
              </w:rPr>
              <w:t xml:space="preserve">a </w:t>
            </w:r>
            <w:r w:rsidRPr="00DF165D">
              <w:rPr>
                <w:rFonts w:cs="Arial"/>
                <w:b/>
              </w:rPr>
              <w:t>un ai i</w:t>
            </w:r>
            <w:r w:rsidRPr="00DF165D">
              <w:rPr>
                <w:rFonts w:cs="Arial"/>
              </w:rPr>
              <w:t xml:space="preserve"> gysgu ai i chwarae yr aiff</w:t>
            </w:r>
          </w:p>
          <w:p w:rsidR="002B4BF9" w:rsidRPr="00DF165D" w:rsidRDefault="002B4BF9" w:rsidP="00D57793">
            <w:pPr>
              <w:autoSpaceDE w:val="0"/>
              <w:autoSpaceDN w:val="0"/>
              <w:adjustRightInd w:val="0"/>
              <w:rPr>
                <w:rFonts w:cs="Arial"/>
              </w:rPr>
            </w:pP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pPr>
              <w:autoSpaceDE w:val="0"/>
              <w:autoSpaceDN w:val="0"/>
              <w:adjustRightInd w:val="0"/>
              <w:rPr>
                <w:rFonts w:cs="Arial"/>
              </w:rPr>
            </w:pPr>
            <w:r w:rsidRPr="00DF165D">
              <w:rPr>
                <w:rFonts w:cs="Arial"/>
              </w:rPr>
              <w:t xml:space="preserve">Ond </w:t>
            </w:r>
            <w:r w:rsidRPr="00DF165D">
              <w:rPr>
                <w:rFonts w:cs="Arial"/>
                <w:b/>
              </w:rPr>
              <w:t>nid</w:t>
            </w:r>
            <w:r w:rsidRPr="00DF165D">
              <w:rPr>
                <w:rFonts w:cs="Arial"/>
              </w:rPr>
              <w:t xml:space="preserve"> ‘ystyried a ddylid darllen neu gysgu’</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t>with</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pPr>
              <w:autoSpaceDE w:val="0"/>
              <w:autoSpaceDN w:val="0"/>
              <w:adjustRightInd w:val="0"/>
              <w:rPr>
                <w:rFonts w:cs="Arial"/>
              </w:rPr>
            </w:pPr>
            <w:r w:rsidRPr="00DF165D">
              <w:rPr>
                <w:rFonts w:cs="Arial"/>
              </w:rPr>
              <w:t xml:space="preserve">(1) accompanied by.... = gyda  </w:t>
            </w:r>
          </w:p>
          <w:p w:rsidR="002B4BF9" w:rsidRPr="00DF165D" w:rsidRDefault="002B4BF9" w:rsidP="00D57793">
            <w:pPr>
              <w:autoSpaceDE w:val="0"/>
              <w:autoSpaceDN w:val="0"/>
              <w:adjustRightInd w:val="0"/>
              <w:rPr>
                <w:rFonts w:cs="Arial"/>
              </w:rPr>
            </w:pPr>
            <w:r w:rsidRPr="00DF165D">
              <w:rPr>
                <w:rFonts w:cs="Arial"/>
              </w:rPr>
              <w:t>e.e. es i i’r wledd gyda Dafydd</w:t>
            </w:r>
          </w:p>
          <w:p w:rsidR="002B4BF9" w:rsidRPr="00DF165D" w:rsidRDefault="002B4BF9" w:rsidP="00E13086">
            <w:pPr>
              <w:shd w:val="clear" w:color="auto" w:fill="C2D69B"/>
              <w:autoSpaceDE w:val="0"/>
              <w:autoSpaceDN w:val="0"/>
              <w:adjustRightInd w:val="0"/>
              <w:rPr>
                <w:rFonts w:cs="Arial"/>
              </w:rPr>
            </w:pPr>
          </w:p>
          <w:p w:rsidR="002B4BF9" w:rsidRPr="00DF165D" w:rsidRDefault="002B4BF9" w:rsidP="00E13086">
            <w:pPr>
              <w:shd w:val="clear" w:color="auto" w:fill="C2D69B"/>
              <w:autoSpaceDE w:val="0"/>
              <w:autoSpaceDN w:val="0"/>
              <w:adjustRightInd w:val="0"/>
              <w:rPr>
                <w:rFonts w:cs="Arial"/>
              </w:rPr>
            </w:pPr>
            <w:r w:rsidRPr="00DF165D">
              <w:rPr>
                <w:rFonts w:cs="Arial"/>
              </w:rPr>
              <w:t>(b) used to perform an action, for some purpose = â</w:t>
            </w:r>
          </w:p>
          <w:p w:rsidR="002B4BF9" w:rsidRPr="00DF165D" w:rsidRDefault="002B4BF9" w:rsidP="00E13086">
            <w:pPr>
              <w:shd w:val="clear" w:color="auto" w:fill="C2D69B"/>
              <w:autoSpaceDE w:val="0"/>
              <w:autoSpaceDN w:val="0"/>
              <w:adjustRightInd w:val="0"/>
              <w:rPr>
                <w:rFonts w:cs="Arial"/>
              </w:rPr>
            </w:pPr>
            <w:r w:rsidRPr="00DF165D">
              <w:rPr>
                <w:rFonts w:cs="Arial"/>
              </w:rPr>
              <w:t>e.e. torrais y gacen â chyllell</w:t>
            </w:r>
          </w:p>
          <w:p w:rsidR="002B4BF9" w:rsidRPr="00DF165D" w:rsidRDefault="002B4BF9" w:rsidP="00E13086">
            <w:pPr>
              <w:shd w:val="clear" w:color="auto" w:fill="C2D69B"/>
              <w:autoSpaceDE w:val="0"/>
              <w:autoSpaceDN w:val="0"/>
              <w:adjustRightInd w:val="0"/>
              <w:rPr>
                <w:rFonts w:cs="Arial"/>
              </w:rPr>
            </w:pPr>
          </w:p>
          <w:p w:rsidR="002B4BF9" w:rsidRPr="00DF165D" w:rsidRDefault="002B4BF9" w:rsidP="00E13086">
            <w:pPr>
              <w:shd w:val="clear" w:color="auto" w:fill="C2D69B"/>
              <w:autoSpaceDE w:val="0"/>
              <w:autoSpaceDN w:val="0"/>
              <w:adjustRightInd w:val="0"/>
              <w:rPr>
                <w:rFonts w:cs="Arial"/>
              </w:rPr>
            </w:pPr>
            <w:r w:rsidRPr="00DF165D">
              <w:rPr>
                <w:rFonts w:cs="Arial"/>
              </w:rPr>
              <w:t xml:space="preserve">es i i’r wledd </w:t>
            </w:r>
            <w:r w:rsidRPr="00DF165D">
              <w:rPr>
                <w:rFonts w:cs="Arial"/>
                <w:b/>
              </w:rPr>
              <w:t xml:space="preserve">gyda </w:t>
            </w:r>
            <w:r w:rsidRPr="00DF165D">
              <w:rPr>
                <w:rFonts w:cs="Arial"/>
              </w:rPr>
              <w:t xml:space="preserve">Dafydd lle y torrodd y pâr newydd y gacen </w:t>
            </w:r>
            <w:r w:rsidRPr="00DF165D">
              <w:rPr>
                <w:rFonts w:cs="Arial"/>
                <w:b/>
              </w:rPr>
              <w:t xml:space="preserve">â </w:t>
            </w:r>
            <w:r w:rsidRPr="00DF165D">
              <w:rPr>
                <w:rFonts w:cs="Arial"/>
              </w:rPr>
              <w:t xml:space="preserve">chyllell </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pPr>
              <w:autoSpaceDE w:val="0"/>
              <w:autoSpaceDN w:val="0"/>
              <w:adjustRightInd w:val="0"/>
              <w:rPr>
                <w:rFonts w:cs="Arial"/>
              </w:rPr>
            </w:pPr>
            <w:r w:rsidRPr="00DF165D">
              <w:rPr>
                <w:rFonts w:cs="Arial"/>
              </w:rPr>
              <w:t>‘es i i’r wledd â Dafydd’</w:t>
            </w:r>
          </w:p>
          <w:p w:rsidR="002B4BF9" w:rsidRPr="00DF165D" w:rsidRDefault="002B4BF9" w:rsidP="00D57793">
            <w:pPr>
              <w:autoSpaceDE w:val="0"/>
              <w:autoSpaceDN w:val="0"/>
              <w:adjustRightInd w:val="0"/>
              <w:rPr>
                <w:rFonts w:cs="Arial"/>
              </w:rPr>
            </w:pPr>
            <w:r w:rsidRPr="00DF165D">
              <w:rPr>
                <w:rFonts w:cs="Arial"/>
              </w:rPr>
              <w:t>‘torrais i gacen gyda chyllell’</w:t>
            </w:r>
          </w:p>
          <w:p w:rsidR="002B4BF9" w:rsidRPr="00DF165D" w:rsidRDefault="002B4BF9" w:rsidP="00D57793">
            <w:pPr>
              <w:autoSpaceDE w:val="0"/>
              <w:autoSpaceDN w:val="0"/>
              <w:adjustRightInd w:val="0"/>
              <w:rPr>
                <w:rFonts w:cs="Arial"/>
              </w:rPr>
            </w:pPr>
            <w:r w:rsidRPr="00DF165D">
              <w:rPr>
                <w:rFonts w:cs="Arial"/>
              </w:rPr>
              <w:t xml:space="preserve">- dim ‘(h)efo’ chwaith yn y naill neu’r llall, a dim ‘gan’ yn yr ystyr ‘gyda’ e.e. ddoi di </w:t>
            </w:r>
            <w:r w:rsidRPr="00DF165D">
              <w:rPr>
                <w:rFonts w:cs="Arial"/>
                <w:b/>
              </w:rPr>
              <w:t>gen</w:t>
            </w:r>
            <w:r w:rsidRPr="00DF165D">
              <w:rPr>
                <w:rFonts w:cs="Arial"/>
              </w:rPr>
              <w:t xml:space="preserve"> i weld y doctor?</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tc>
      </w:tr>
      <w:tr w:rsidR="00C74EB1" w:rsidRPr="00DF165D" w:rsidTr="00AA41F0">
        <w:tblPrEx>
          <w:tblCellMar>
            <w:top w:w="0" w:type="dxa"/>
            <w:left w:w="0" w:type="dxa"/>
            <w:bottom w:w="0" w:type="dxa"/>
            <w:right w:w="0" w:type="dxa"/>
          </w:tblCellMar>
        </w:tblPrEx>
        <w:trPr>
          <w:gridAfter w:val="4"/>
          <w:wAfter w:w="8520" w:type="dxa"/>
        </w:trPr>
        <w:tc>
          <w:tcPr>
            <w:tcW w:w="2127" w:type="dxa"/>
            <w:tcBorders>
              <w:top w:val="threeDEmboss" w:sz="6" w:space="0" w:color="auto"/>
              <w:left w:val="threeDEmboss" w:sz="6" w:space="0" w:color="auto"/>
              <w:bottom w:val="threeDEmboss" w:sz="6" w:space="0" w:color="auto"/>
              <w:right w:val="threeDEmboss" w:sz="6" w:space="0" w:color="auto"/>
            </w:tcBorders>
          </w:tcPr>
          <w:p w:rsidR="00C74EB1" w:rsidRDefault="00C74EB1" w:rsidP="00C06DAA">
            <w:pPr>
              <w:autoSpaceDE w:val="0"/>
              <w:autoSpaceDN w:val="0"/>
              <w:adjustRightInd w:val="0"/>
              <w:rPr>
                <w:rFonts w:cs="Arial"/>
              </w:rPr>
            </w:pPr>
            <w:r>
              <w:rPr>
                <w:rFonts w:cs="Arial"/>
              </w:rPr>
              <w:t>within the meaning of</w:t>
            </w:r>
          </w:p>
        </w:tc>
        <w:tc>
          <w:tcPr>
            <w:tcW w:w="2268" w:type="dxa"/>
            <w:tcBorders>
              <w:top w:val="threeDEmboss" w:sz="6" w:space="0" w:color="auto"/>
              <w:left w:val="threeDEmboss" w:sz="6" w:space="0" w:color="auto"/>
              <w:bottom w:val="threeDEmboss" w:sz="6" w:space="0" w:color="auto"/>
              <w:right w:val="threeDEmboss" w:sz="6" w:space="0" w:color="auto"/>
            </w:tcBorders>
            <w:shd w:val="clear" w:color="auto" w:fill="C2D69B"/>
          </w:tcPr>
          <w:p w:rsidR="00C74EB1" w:rsidRDefault="00C74EB1" w:rsidP="002C4E1F">
            <w:pPr>
              <w:autoSpaceDE w:val="0"/>
              <w:autoSpaceDN w:val="0"/>
              <w:adjustRightInd w:val="0"/>
              <w:rPr>
                <w:rFonts w:cs="Arial"/>
              </w:rPr>
            </w:pPr>
            <w:r>
              <w:rPr>
                <w:rFonts w:cs="Arial"/>
              </w:rPr>
              <w:t>o fewn ystyr</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C74EB1" w:rsidRPr="00DF165D" w:rsidRDefault="00C74EB1" w:rsidP="00C06DAA">
            <w:pPr>
              <w:autoSpaceDE w:val="0"/>
              <w:autoSpaceDN w:val="0"/>
              <w:adjustRightInd w:val="0"/>
              <w:rPr>
                <w:rFonts w:cs="Arial"/>
              </w:rPr>
            </w:pPr>
            <w:r>
              <w:rPr>
                <w:rFonts w:cs="Arial"/>
              </w:rPr>
              <w:t>yn ystyr</w:t>
            </w:r>
          </w:p>
        </w:tc>
        <w:tc>
          <w:tcPr>
            <w:tcW w:w="2130" w:type="dxa"/>
            <w:tcBorders>
              <w:top w:val="threeDEmboss" w:sz="6" w:space="0" w:color="auto"/>
              <w:left w:val="threeDEmboss" w:sz="6" w:space="0" w:color="auto"/>
              <w:bottom w:val="threeDEmboss" w:sz="6" w:space="0" w:color="auto"/>
              <w:right w:val="threeDEmboss" w:sz="6" w:space="0" w:color="auto"/>
            </w:tcBorders>
          </w:tcPr>
          <w:p w:rsidR="00C74EB1" w:rsidRDefault="00C74EB1" w:rsidP="00C06DAA"/>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06DAA">
            <w:pPr>
              <w:autoSpaceDE w:val="0"/>
              <w:autoSpaceDN w:val="0"/>
              <w:adjustRightInd w:val="0"/>
              <w:rPr>
                <w:rFonts w:cs="Arial"/>
              </w:rPr>
            </w:pPr>
            <w:r>
              <w:rPr>
                <w:rFonts w:cs="Arial"/>
              </w:rPr>
              <w:t>within X months after…</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2C4E1F">
            <w:pPr>
              <w:autoSpaceDE w:val="0"/>
              <w:autoSpaceDN w:val="0"/>
              <w:adjustRightInd w:val="0"/>
              <w:rPr>
                <w:rFonts w:cs="Arial"/>
              </w:rPr>
            </w:pPr>
            <w:r>
              <w:rPr>
                <w:rFonts w:cs="Arial"/>
              </w:rPr>
              <w:t>o fewn X mis ar ôl…</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C06DAA">
            <w:pPr>
              <w:autoSpaceDE w:val="0"/>
              <w:autoSpaceDN w:val="0"/>
              <w:adjustRightInd w:val="0"/>
              <w:rPr>
                <w:rFonts w:cs="Arial"/>
              </w:rPr>
            </w:pP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C06DAA">
            <w:r>
              <w:t>Nid yw’r cyfnod yn cynnwys y dyddiad pryd y mae’r cyfnod yn dechrau.</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3A7AB3">
            <w:pPr>
              <w:autoSpaceDE w:val="0"/>
              <w:autoSpaceDN w:val="0"/>
              <w:adjustRightInd w:val="0"/>
              <w:rPr>
                <w:rFonts w:cs="Arial"/>
              </w:rPr>
            </w:pPr>
            <w:r w:rsidRPr="00DF165D">
              <w:rPr>
                <w:rFonts w:cs="Arial"/>
              </w:rPr>
              <w:t>within X months of....</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3A7AB3">
            <w:pPr>
              <w:autoSpaceDE w:val="0"/>
              <w:autoSpaceDN w:val="0"/>
              <w:adjustRightInd w:val="0"/>
              <w:rPr>
                <w:rFonts w:cs="Arial"/>
              </w:rPr>
            </w:pPr>
            <w:r>
              <w:rPr>
                <w:rFonts w:cs="Arial"/>
              </w:rPr>
              <w:t xml:space="preserve">o fewn </w:t>
            </w:r>
            <w:r w:rsidRPr="00DF165D">
              <w:rPr>
                <w:rFonts w:cs="Arial"/>
              </w:rPr>
              <w:t xml:space="preserve">X mis </w:t>
            </w:r>
            <w:r>
              <w:rPr>
                <w:rFonts w:cs="Arial"/>
              </w:rPr>
              <w:t>i…</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3A7AB3">
            <w:pPr>
              <w:autoSpaceDE w:val="0"/>
              <w:autoSpaceDN w:val="0"/>
              <w:adjustRightInd w:val="0"/>
              <w:rPr>
                <w:rFonts w:cs="Arial"/>
              </w:rPr>
            </w:pPr>
            <w:r w:rsidRPr="00DF165D">
              <w:rPr>
                <w:rFonts w:cs="Arial"/>
              </w:rPr>
              <w:t>Nid ‘o fewn X mis o...’</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3A7AB3">
            <w:r>
              <w:t>Ystyr ‘of’ yma yw ‘indicating a point of time from which something begins’. Mae ‘i’ (ystyr 4 yn GPC) yn cyfateb. Mae’r cyfnod yn cynnwys y dyddiad pryd y mae’r cyfnod yn dechrau.</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3A7AB3">
            <w:r w:rsidRPr="00DF165D">
              <w:t>y, yr (mewn enwau lleoedd)</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3A7AB3">
            <w:r w:rsidRPr="00DF165D">
              <w:t>(a)</w:t>
            </w:r>
            <w:r w:rsidRPr="00DF165D">
              <w:rPr>
                <w:sz w:val="18"/>
              </w:rPr>
              <w:t xml:space="preserve"> </w:t>
            </w:r>
            <w:r w:rsidRPr="00DF165D">
              <w:t>Mae ef yn byw yn y Barri. (‘y’ fach)</w:t>
            </w:r>
          </w:p>
          <w:p w:rsidR="002B4BF9" w:rsidRPr="00DF165D" w:rsidRDefault="002B4BF9" w:rsidP="003A7AB3">
            <w:r w:rsidRPr="00DF165D">
              <w:t>(b)</w:t>
            </w:r>
            <w:r w:rsidRPr="00DF165D">
              <w:rPr>
                <w:sz w:val="18"/>
              </w:rPr>
              <w:t xml:space="preserve"> </w:t>
            </w:r>
            <w:r w:rsidRPr="00DF165D">
              <w:t>Ms Jones</w:t>
            </w:r>
          </w:p>
          <w:p w:rsidR="002B4BF9" w:rsidRPr="00DF165D" w:rsidRDefault="002B4BF9" w:rsidP="003A7AB3">
            <w:r w:rsidRPr="00DF165D">
              <w:t>14, Trem y Don</w:t>
            </w:r>
          </w:p>
          <w:p w:rsidR="002B4BF9" w:rsidRPr="00DF165D" w:rsidRDefault="002B4BF9" w:rsidP="003A7AB3">
            <w:r w:rsidRPr="00DF165D">
              <w:t>Y Barri</w:t>
            </w:r>
          </w:p>
          <w:p w:rsidR="002B4BF9" w:rsidRPr="00DF165D" w:rsidRDefault="002B4BF9" w:rsidP="003A7AB3">
            <w:r w:rsidRPr="00DF165D">
              <w:t>Morgannwg</w:t>
            </w:r>
          </w:p>
          <w:p w:rsidR="002B4BF9" w:rsidRPr="00DF165D" w:rsidRDefault="002B4BF9" w:rsidP="003A7AB3">
            <w:r w:rsidRPr="00DF165D">
              <w:t>(c) Tal-y-bont</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3A7AB3">
            <w:r w:rsidRPr="00DF165D">
              <w:t>(a)</w:t>
            </w:r>
            <w:r w:rsidRPr="00DF165D">
              <w:rPr>
                <w:sz w:val="18"/>
              </w:rPr>
              <w:t xml:space="preserve"> </w:t>
            </w:r>
            <w:r w:rsidRPr="00DF165D">
              <w:t>Mae ef yn byw yn Y Barri</w:t>
            </w:r>
          </w:p>
          <w:p w:rsidR="002B4BF9" w:rsidRPr="00DF165D" w:rsidRDefault="002B4BF9" w:rsidP="003A7AB3">
            <w:r w:rsidRPr="00DF165D">
              <w:t>(b)</w:t>
            </w:r>
            <w:r w:rsidRPr="00DF165D">
              <w:rPr>
                <w:sz w:val="18"/>
              </w:rPr>
              <w:t xml:space="preserve"> </w:t>
            </w:r>
            <w:r w:rsidRPr="00DF165D">
              <w:t>Ms Jones</w:t>
            </w:r>
          </w:p>
          <w:p w:rsidR="002B4BF9" w:rsidRPr="00DF165D" w:rsidRDefault="002B4BF9" w:rsidP="003A7AB3">
            <w:r w:rsidRPr="00DF165D">
              <w:t>14, Trem y Don</w:t>
            </w:r>
          </w:p>
          <w:p w:rsidR="002B4BF9" w:rsidRPr="00DF165D" w:rsidRDefault="002B4BF9" w:rsidP="003A7AB3">
            <w:r w:rsidRPr="00DF165D">
              <w:t>y Barri</w:t>
            </w:r>
          </w:p>
          <w:p w:rsidR="002B4BF9" w:rsidRPr="00DF165D" w:rsidRDefault="002B4BF9" w:rsidP="003A7AB3">
            <w:r w:rsidRPr="00DF165D">
              <w:t>Morgannwg</w:t>
            </w:r>
          </w:p>
          <w:p w:rsidR="002B4BF9" w:rsidRPr="00DF165D" w:rsidRDefault="002B4BF9" w:rsidP="003A7AB3">
            <w:r w:rsidRPr="00DF165D">
              <w:t>(c) Tal-Y-Bont</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3A7AB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t>y, yr (mewn penawdau darpariaethau)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rPr>
                <w:rFonts w:cs="Arial"/>
              </w:rPr>
            </w:pPr>
            <w:r w:rsidRPr="00DF165D">
              <w:rPr>
                <w:rFonts w:cs="Arial"/>
              </w:rPr>
              <w:t>Cofier bod y ‘zero grade’ (peidio â defnyddio’r fannod) yn Saesneg yn wahanol o ran ystyr i’r zero grade yn Gymraeg.  Yn Gymraeg mae’n cyfleu amhenodolrwydd nad yw’n cyfleu yn Saesneg.  Felly os yw’r Saesneg yn dweud ‘Right of Appeal’ ‘</w:t>
            </w:r>
            <w:r w:rsidRPr="00DF165D">
              <w:rPr>
                <w:rFonts w:cs="Arial"/>
                <w:b/>
              </w:rPr>
              <w:t xml:space="preserve">Yr </w:t>
            </w:r>
            <w:r w:rsidRPr="00DF165D">
              <w:rPr>
                <w:rFonts w:cs="Arial"/>
              </w:rPr>
              <w:t>Hawl i Apelio’.</w:t>
            </w:r>
          </w:p>
          <w:p w:rsidR="002B4BF9" w:rsidRPr="00DF165D" w:rsidRDefault="002B4BF9" w:rsidP="00D57793"/>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y, yr (o flaen teitlau pobl)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y Dr Williams, yr Arglwydd Hutton (ond ddim o flaen Arglwydd + enw lle e.e. Arglwydd Tonypandy</w:t>
            </w:r>
            <w:r>
              <w:t xml:space="preserve"> ond yr Arglwydd Tomos-Elis</w:t>
            </w:r>
            <w:r w:rsidRPr="00DF165D">
              <w:t>)</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Dr. Williams, Arglwydd Hutton</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Gw. PWT, t.183.</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y, yr (y geiryn rhagferfol)</w:t>
            </w:r>
          </w:p>
        </w:tc>
        <w:tc>
          <w:tcPr>
            <w:tcW w:w="2265" w:type="dxa"/>
            <w:tcBorders>
              <w:top w:val="threeDEmboss" w:sz="6" w:space="0" w:color="auto"/>
              <w:left w:val="threeDEmboss" w:sz="6" w:space="0" w:color="auto"/>
              <w:bottom w:val="threeDEmboss" w:sz="6" w:space="0" w:color="auto"/>
              <w:right w:val="threeDEmboss" w:sz="6" w:space="0" w:color="auto"/>
            </w:tcBorders>
            <w:shd w:val="clear" w:color="auto" w:fill="C2D69B"/>
          </w:tcPr>
          <w:p w:rsidR="002B4BF9" w:rsidRPr="00DF165D" w:rsidRDefault="002B4BF9" w:rsidP="00D57793">
            <w:r w:rsidRPr="00DF165D">
              <w:t>Mae’r Rheoliadau hyn yn darparu…</w:t>
            </w:r>
          </w:p>
        </w:tc>
        <w:tc>
          <w:tcPr>
            <w:tcW w:w="1995" w:type="dxa"/>
            <w:tcBorders>
              <w:top w:val="threeDEmboss" w:sz="6" w:space="0" w:color="auto"/>
              <w:left w:val="threeDEmboss" w:sz="6" w:space="0" w:color="auto"/>
              <w:bottom w:val="threeDEmboss" w:sz="6" w:space="0" w:color="auto"/>
              <w:right w:val="threeDEmboss" w:sz="6" w:space="0" w:color="auto"/>
            </w:tcBorders>
            <w:shd w:val="clear" w:color="auto" w:fill="D99594"/>
          </w:tcPr>
          <w:p w:rsidR="002B4BF9" w:rsidRPr="00DF165D" w:rsidRDefault="002B4BF9" w:rsidP="00D57793">
            <w:r w:rsidRPr="00DF165D">
              <w:t>Y mae’r Rheoliadau hyn yn darparu…</w:t>
            </w:r>
          </w:p>
        </w:tc>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r w:rsidRPr="00DF165D">
              <w:t>Ni ddefnyddir y geiryn rhagferfol y(r)</w:t>
            </w: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t>y’i</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b/>
              </w:rPr>
            </w:pPr>
          </w:p>
          <w:p w:rsidR="002B4BF9" w:rsidRPr="00DF165D" w:rsidRDefault="002B4BF9" w:rsidP="00D57793">
            <w:pPr>
              <w:rPr>
                <w:rFonts w:cs="Arial"/>
              </w:rPr>
            </w:pPr>
            <w:r w:rsidRPr="00DF165D">
              <w:rPr>
                <w:rFonts w:cs="Arial"/>
              </w:rPr>
              <w:t>Rhagenw mewnol gwrthrychol + treiglad llaes o flaen llafariaid e.e. fe’i haseswyd</w:t>
            </w:r>
          </w:p>
          <w:p w:rsidR="002B4BF9" w:rsidRPr="00DF165D" w:rsidRDefault="002B4BF9" w:rsidP="00D57793">
            <w:pPr>
              <w:rPr>
                <w:rFonts w:cs="Arial"/>
              </w:rPr>
            </w:pPr>
          </w:p>
        </w:tc>
      </w:tr>
      <w:tr w:rsidR="002B4BF9" w:rsidRPr="00DF165D" w:rsidTr="00AA41F0">
        <w:tblPrEx>
          <w:tblCellMar>
            <w:top w:w="0" w:type="dxa"/>
            <w:left w:w="0" w:type="dxa"/>
            <w:bottom w:w="0" w:type="dxa"/>
            <w:right w:w="0" w:type="dxa"/>
          </w:tblCellMar>
        </w:tblPrEx>
        <w:trPr>
          <w:gridAfter w:val="4"/>
          <w:wAfter w:w="8520" w:type="dxa"/>
        </w:trPr>
        <w:tc>
          <w:tcPr>
            <w:tcW w:w="2130" w:type="dxa"/>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autoSpaceDE w:val="0"/>
              <w:autoSpaceDN w:val="0"/>
              <w:adjustRightInd w:val="0"/>
              <w:rPr>
                <w:rFonts w:cs="Arial"/>
              </w:rPr>
            </w:pPr>
            <w:r w:rsidRPr="00DF165D">
              <w:rPr>
                <w:rFonts w:cs="Arial"/>
              </w:rPr>
              <w:t>y’u</w:t>
            </w:r>
          </w:p>
        </w:tc>
        <w:tc>
          <w:tcPr>
            <w:tcW w:w="6390" w:type="dxa"/>
            <w:gridSpan w:val="3"/>
            <w:tcBorders>
              <w:top w:val="threeDEmboss" w:sz="6" w:space="0" w:color="auto"/>
              <w:left w:val="threeDEmboss" w:sz="6" w:space="0" w:color="auto"/>
              <w:bottom w:val="threeDEmboss" w:sz="6" w:space="0" w:color="auto"/>
              <w:right w:val="threeDEmboss" w:sz="6" w:space="0" w:color="auto"/>
            </w:tcBorders>
          </w:tcPr>
          <w:p w:rsidR="002B4BF9" w:rsidRPr="00DF165D" w:rsidRDefault="002B4BF9" w:rsidP="00D57793">
            <w:pPr>
              <w:rPr>
                <w:rFonts w:cs="Arial"/>
              </w:rPr>
            </w:pPr>
            <w:r w:rsidRPr="00DF165D">
              <w:rPr>
                <w:rFonts w:cs="Arial"/>
              </w:rPr>
              <w:t>Rhagenw mewnol gwrthrychol + treiglad llaes o flaen llafariaid e.e. fe’u haseswyd</w:t>
            </w:r>
          </w:p>
          <w:p w:rsidR="002B4BF9" w:rsidRPr="00DF165D" w:rsidRDefault="002B4BF9" w:rsidP="00D57793"/>
        </w:tc>
      </w:tr>
    </w:tbl>
    <w:p w:rsidR="00D57793" w:rsidRPr="00DF165D" w:rsidRDefault="00D57793" w:rsidP="00D57793"/>
    <w:p w:rsidR="00D57793" w:rsidRPr="00DF165D" w:rsidRDefault="00D57793" w:rsidP="00D57793"/>
    <w:p w:rsidR="00F13AEF" w:rsidRPr="00DF165D" w:rsidRDefault="00F13AEF" w:rsidP="00F13AEF"/>
    <w:p w:rsidR="00C15E16" w:rsidRPr="00DF165D" w:rsidRDefault="00C15E16"/>
    <w:p w:rsidR="00B8687E" w:rsidRDefault="00B8687E" w:rsidP="005426B4">
      <w:pPr>
        <w:sectPr w:rsidR="00B8687E" w:rsidSect="00D26D04">
          <w:headerReference w:type="default" r:id="rId18"/>
          <w:pgSz w:w="11906" w:h="16838"/>
          <w:pgMar w:top="1417" w:right="1273" w:bottom="1134" w:left="1273" w:header="1440" w:footer="1440" w:gutter="0"/>
          <w:cols w:space="720"/>
          <w:noEndnote/>
        </w:sectPr>
      </w:pPr>
    </w:p>
    <w:p w:rsidR="005426B4" w:rsidRPr="00DF165D" w:rsidRDefault="005426B4" w:rsidP="00E13086">
      <w:pPr>
        <w:jc w:val="center"/>
        <w:rPr>
          <w:b/>
          <w:sz w:val="28"/>
        </w:rPr>
      </w:pPr>
      <w:r w:rsidRPr="00DF165D">
        <w:rPr>
          <w:b/>
          <w:sz w:val="28"/>
        </w:rPr>
        <w:t>Rhifolion</w:t>
      </w:r>
    </w:p>
    <w:p w:rsidR="005426B4" w:rsidRPr="00DF165D" w:rsidRDefault="005426B4" w:rsidP="005426B4">
      <w:pPr>
        <w:rPr>
          <w:b/>
        </w:rPr>
      </w:pPr>
    </w:p>
    <w:p w:rsidR="005426B4" w:rsidRPr="00DF165D" w:rsidRDefault="005426B4" w:rsidP="005426B4">
      <w:pPr>
        <w:rPr>
          <w:b/>
        </w:rPr>
      </w:pPr>
      <w:r w:rsidRPr="00DF165D">
        <w:rPr>
          <w:b/>
        </w:rPr>
        <w:t>1.</w:t>
      </w:r>
      <w:r w:rsidRPr="00DF165D">
        <w:rPr>
          <w:b/>
        </w:rPr>
        <w:tab/>
        <w:t>Degol neu Ugeiniol?</w:t>
      </w:r>
    </w:p>
    <w:p w:rsidR="005426B4" w:rsidRPr="00DF165D" w:rsidRDefault="005426B4" w:rsidP="005426B4">
      <w:pPr>
        <w:rPr>
          <w:b/>
        </w:rPr>
      </w:pPr>
    </w:p>
    <w:p w:rsidR="005426B4" w:rsidRDefault="008A36AB" w:rsidP="005426B4">
      <w:pPr>
        <w:ind w:left="720"/>
      </w:pPr>
      <w:r>
        <w:t>Fel arfer, d</w:t>
      </w:r>
      <w:r w:rsidR="005426B4" w:rsidRPr="00DF165D">
        <w:t>efnyddir y system ugeiniol yn hytrach na’r system ddegol.  Felly wrth drin ffigurau, mae’n bwysig cofio cyfieithu pethau megis ‘and 21’ fel ‘ac 21’ (</w:t>
      </w:r>
      <w:r w:rsidR="005426B4" w:rsidRPr="00CF2BCF">
        <w:rPr>
          <w:i/>
        </w:rPr>
        <w:t>ac un ar hugain</w:t>
      </w:r>
      <w:r w:rsidR="005426B4" w:rsidRPr="00DF165D">
        <w:t>) yn hytrach na ‘a 21’ (</w:t>
      </w:r>
      <w:r w:rsidR="005426B4" w:rsidRPr="00CF2BCF">
        <w:rPr>
          <w:i/>
        </w:rPr>
        <w:t>a dau ddeg un</w:t>
      </w:r>
      <w:r w:rsidR="005426B4" w:rsidRPr="00DF165D">
        <w:t>).</w:t>
      </w:r>
    </w:p>
    <w:p w:rsidR="005F38BE" w:rsidRDefault="005F38BE" w:rsidP="005426B4">
      <w:pPr>
        <w:ind w:left="720"/>
      </w:pPr>
    </w:p>
    <w:p w:rsidR="005F38BE" w:rsidRPr="007874E6" w:rsidRDefault="005F38BE" w:rsidP="005426B4">
      <w:pPr>
        <w:ind w:left="720"/>
      </w:pPr>
      <w:r w:rsidRPr="007874E6">
        <w:rPr>
          <w:lang w:val="cy-GB"/>
        </w:rPr>
        <w:t>Defnyddir y system ugeiniol gyda dyddiadau.</w:t>
      </w:r>
      <w:r w:rsidRPr="007874E6">
        <w:t xml:space="preserve"> </w:t>
      </w:r>
      <w:r w:rsidR="00CF2BCF" w:rsidRPr="007874E6">
        <w:t>Wrth gyfieithu dyddiadau megis “and 20 March”,  “and 31 March” felly, defnyddir “a 20 Mawrth” (</w:t>
      </w:r>
      <w:r w:rsidR="00CF2BCF" w:rsidRPr="007874E6">
        <w:rPr>
          <w:i/>
        </w:rPr>
        <w:t>a’r ugeinfed</w:t>
      </w:r>
      <w:r w:rsidR="00CF2BCF" w:rsidRPr="007874E6">
        <w:t>), “a 31 Mawrth” (</w:t>
      </w:r>
      <w:r w:rsidR="00CF2BCF" w:rsidRPr="007874E6">
        <w:rPr>
          <w:i/>
        </w:rPr>
        <w:t>a’r unfed ar ddeg ar hugain</w:t>
      </w:r>
      <w:r w:rsidR="00CF2BCF" w:rsidRPr="007874E6">
        <w:t>) (D.S. er ein bod yn defnyddio’r fannod wrth ddweud y dyddiadau ar lafar, nid ydym yn ei chynnwys nac yn rhoi cyfrif amdani yn y ffurf ysgrifenedig)</w:t>
      </w:r>
      <w:r w:rsidRPr="007874E6">
        <w:t>.</w:t>
      </w:r>
    </w:p>
    <w:p w:rsidR="002B3516" w:rsidRPr="008221F0" w:rsidRDefault="002B3516" w:rsidP="005426B4">
      <w:pPr>
        <w:ind w:left="720"/>
      </w:pPr>
    </w:p>
    <w:p w:rsidR="002E682E" w:rsidRDefault="002B3516" w:rsidP="005426B4">
      <w:pPr>
        <w:ind w:left="720"/>
        <w:rPr>
          <w:lang w:val="cy-GB"/>
        </w:rPr>
      </w:pPr>
      <w:r w:rsidRPr="003D5AB5">
        <w:rPr>
          <w:lang w:val="cy-GB"/>
        </w:rPr>
        <w:t xml:space="preserve">Fodd bynnag, </w:t>
      </w:r>
      <w:r w:rsidR="002E682E">
        <w:rPr>
          <w:lang w:val="cy-GB"/>
        </w:rPr>
        <w:t xml:space="preserve">defnyddir y system ddegol ar adegau. Er </w:t>
      </w:r>
      <w:r w:rsidR="008A36AB">
        <w:rPr>
          <w:lang w:val="cy-GB"/>
        </w:rPr>
        <w:t>enghraifft</w:t>
      </w:r>
      <w:r w:rsidR="002E682E">
        <w:rPr>
          <w:lang w:val="cy-GB"/>
        </w:rPr>
        <w:t>:</w:t>
      </w:r>
    </w:p>
    <w:p w:rsidR="002E682E" w:rsidRDefault="002E682E" w:rsidP="002E682E">
      <w:pPr>
        <w:numPr>
          <w:ilvl w:val="0"/>
          <w:numId w:val="10"/>
        </w:numPr>
        <w:rPr>
          <w:lang w:val="cy-GB"/>
        </w:rPr>
      </w:pPr>
      <w:r>
        <w:rPr>
          <w:lang w:val="cy-GB"/>
        </w:rPr>
        <w:t>rhifau tai, e.e. 79 (</w:t>
      </w:r>
      <w:r w:rsidRPr="002E682E">
        <w:rPr>
          <w:i/>
          <w:lang w:val="cy-GB"/>
        </w:rPr>
        <w:t>saith deg naw</w:t>
      </w:r>
      <w:r>
        <w:rPr>
          <w:lang w:val="cy-GB"/>
        </w:rPr>
        <w:t>) Heol y Frenhines;</w:t>
      </w:r>
    </w:p>
    <w:p w:rsidR="002E682E" w:rsidRDefault="002E682E" w:rsidP="002E682E">
      <w:pPr>
        <w:numPr>
          <w:ilvl w:val="0"/>
          <w:numId w:val="10"/>
        </w:numPr>
        <w:rPr>
          <w:lang w:val="cy-GB"/>
        </w:rPr>
      </w:pPr>
      <w:r>
        <w:rPr>
          <w:lang w:val="cy-GB"/>
        </w:rPr>
        <w:t xml:space="preserve">rhifau ffôn, e.e. </w:t>
      </w:r>
      <w:r w:rsidRPr="002E682E">
        <w:rPr>
          <w:lang w:val="cy-GB"/>
        </w:rPr>
        <w:t>0300 0604400</w:t>
      </w:r>
      <w:r>
        <w:rPr>
          <w:lang w:val="cy-GB"/>
        </w:rPr>
        <w:t xml:space="preserve"> (</w:t>
      </w:r>
      <w:r w:rsidRPr="002E682E">
        <w:rPr>
          <w:i/>
          <w:lang w:val="cy-GB"/>
        </w:rPr>
        <w:t xml:space="preserve">dim tri dim dim </w:t>
      </w:r>
      <w:r w:rsidR="008A36AB">
        <w:rPr>
          <w:i/>
          <w:lang w:val="cy-GB"/>
        </w:rPr>
        <w:t xml:space="preserve">– dim </w:t>
      </w:r>
      <w:r w:rsidRPr="002E682E">
        <w:rPr>
          <w:i/>
          <w:lang w:val="cy-GB"/>
        </w:rPr>
        <w:t>chwech dim pedwar pedwar dim dim</w:t>
      </w:r>
      <w:r>
        <w:rPr>
          <w:lang w:val="cy-GB"/>
        </w:rPr>
        <w:t>);</w:t>
      </w:r>
    </w:p>
    <w:p w:rsidR="002E682E" w:rsidRDefault="002E682E" w:rsidP="002E682E">
      <w:pPr>
        <w:numPr>
          <w:ilvl w:val="0"/>
          <w:numId w:val="10"/>
        </w:numPr>
        <w:rPr>
          <w:lang w:val="cy-GB"/>
        </w:rPr>
      </w:pPr>
      <w:r>
        <w:rPr>
          <w:lang w:val="cy-GB"/>
        </w:rPr>
        <w:t>rhifau cyn ac ar ôl pwynt degol, e.e. 24.025 (</w:t>
      </w:r>
      <w:r w:rsidRPr="002E682E">
        <w:rPr>
          <w:i/>
          <w:lang w:val="cy-GB"/>
        </w:rPr>
        <w:t>dau ddeg pedwar pwynt dim dau pump</w:t>
      </w:r>
      <w:r>
        <w:rPr>
          <w:lang w:val="cy-GB"/>
        </w:rPr>
        <w:t>);</w:t>
      </w:r>
    </w:p>
    <w:p w:rsidR="002E682E" w:rsidRDefault="002E682E" w:rsidP="002E682E">
      <w:pPr>
        <w:numPr>
          <w:ilvl w:val="0"/>
          <w:numId w:val="10"/>
        </w:numPr>
        <w:rPr>
          <w:lang w:val="cy-GB"/>
        </w:rPr>
      </w:pPr>
      <w:r>
        <w:rPr>
          <w:lang w:val="cy-GB"/>
        </w:rPr>
        <w:t>rhifau blynyddoedd, e.e. “</w:t>
      </w:r>
      <w:r w:rsidRPr="003D5AB5">
        <w:rPr>
          <w:lang w:val="cy-GB"/>
        </w:rPr>
        <w:t>ac 1996/15/EC” (</w:t>
      </w:r>
      <w:r w:rsidRPr="00576A9D">
        <w:rPr>
          <w:i/>
          <w:lang w:val="cy-GB"/>
        </w:rPr>
        <w:t>ac un naw naw chwech</w:t>
      </w:r>
      <w:r w:rsidRPr="005F38BE">
        <w:rPr>
          <w:lang w:val="cy-GB"/>
        </w:rPr>
        <w:t>)</w:t>
      </w:r>
      <w:r>
        <w:rPr>
          <w:lang w:val="cy-GB"/>
        </w:rPr>
        <w:t>.</w:t>
      </w:r>
    </w:p>
    <w:p w:rsidR="005E5E8D" w:rsidRPr="00DF165D" w:rsidRDefault="005E5E8D" w:rsidP="005426B4">
      <w:pPr>
        <w:rPr>
          <w:b/>
        </w:rPr>
      </w:pPr>
    </w:p>
    <w:p w:rsidR="005426B4" w:rsidRPr="00DF165D" w:rsidRDefault="005426B4" w:rsidP="005426B4">
      <w:pPr>
        <w:rPr>
          <w:b/>
        </w:rPr>
      </w:pPr>
      <w:r w:rsidRPr="00DF165D">
        <w:rPr>
          <w:b/>
        </w:rPr>
        <w:t>2.</w:t>
      </w:r>
      <w:r w:rsidRPr="00DF165D">
        <w:rPr>
          <w:b/>
        </w:rPr>
        <w:tab/>
        <w:t>Ffig</w:t>
      </w:r>
      <w:r w:rsidR="00683E49">
        <w:rPr>
          <w:b/>
        </w:rPr>
        <w:t>u</w:t>
      </w:r>
      <w:r w:rsidRPr="00DF165D">
        <w:rPr>
          <w:b/>
        </w:rPr>
        <w:t>rau neu Eiriau?</w:t>
      </w:r>
    </w:p>
    <w:p w:rsidR="005426B4" w:rsidRPr="00DF165D" w:rsidRDefault="005426B4" w:rsidP="005426B4">
      <w:pPr>
        <w:jc w:val="both"/>
        <w:rPr>
          <w:i/>
        </w:rPr>
      </w:pPr>
    </w:p>
    <w:p w:rsidR="00DA387A" w:rsidRDefault="00DA387A" w:rsidP="00DA387A">
      <w:pPr>
        <w:pStyle w:val="Mewnoli2CorffyTestun"/>
        <w:rPr>
          <w:lang w:val="cy-GB"/>
        </w:rPr>
      </w:pPr>
      <w:r>
        <w:rPr>
          <w:lang w:val="cy-GB"/>
        </w:rPr>
        <w:t>Fel arfer</w:t>
      </w:r>
      <w:r w:rsidR="005426B4" w:rsidRPr="00DF165D">
        <w:rPr>
          <w:lang w:val="cy-GB"/>
        </w:rPr>
        <w:t xml:space="preserve"> byddwn yn dilyn yr hyn sydd yn y testun Saesneg. Os oes ffig</w:t>
      </w:r>
      <w:r w:rsidR="00683E49">
        <w:rPr>
          <w:lang w:val="cy-GB"/>
        </w:rPr>
        <w:t>u</w:t>
      </w:r>
      <w:r w:rsidR="005426B4" w:rsidRPr="00DF165D">
        <w:rPr>
          <w:lang w:val="cy-GB"/>
        </w:rPr>
        <w:t>rau yn y Saesn</w:t>
      </w:r>
      <w:r>
        <w:rPr>
          <w:lang w:val="cy-GB"/>
        </w:rPr>
        <w:t>eg, yna ffig</w:t>
      </w:r>
      <w:r w:rsidR="00683E49">
        <w:rPr>
          <w:lang w:val="cy-GB"/>
        </w:rPr>
        <w:t>u</w:t>
      </w:r>
      <w:r>
        <w:rPr>
          <w:lang w:val="cy-GB"/>
        </w:rPr>
        <w:t xml:space="preserve">rau yn y Gymraeg. </w:t>
      </w:r>
    </w:p>
    <w:p w:rsidR="00DA387A" w:rsidRDefault="00DA387A" w:rsidP="00DA387A">
      <w:pPr>
        <w:jc w:val="both"/>
        <w:rPr>
          <w:i/>
        </w:rPr>
      </w:pPr>
    </w:p>
    <w:p w:rsidR="0024115E" w:rsidRPr="00BF1FB4" w:rsidRDefault="0024115E" w:rsidP="0024115E">
      <w:pPr>
        <w:ind w:left="720"/>
      </w:pPr>
      <w:r>
        <w:t>Gweler hefyd y</w:t>
      </w:r>
      <w:r w:rsidRPr="00BF1FB4">
        <w:t xml:space="preserve"> paragraffau isod </w:t>
      </w:r>
      <w:r>
        <w:t>a ddaw o</w:t>
      </w:r>
      <w:r w:rsidRPr="00BF1FB4">
        <w:t xml:space="preserve"> bennod 5 dogfen Swyddfa’r Cwnsleriaid Deddfwriaethol (OLC) “</w:t>
      </w:r>
      <w:r w:rsidRPr="0024115E">
        <w:t>Canllawiau ar ddrafftio deddfwriaeth</w:t>
      </w:r>
      <w:r w:rsidRPr="00BF1FB4">
        <w:t>”:</w:t>
      </w:r>
    </w:p>
    <w:p w:rsidR="0024115E" w:rsidRPr="00BF1FB4" w:rsidRDefault="0024115E" w:rsidP="0024115E"/>
    <w:p w:rsidR="0024115E" w:rsidRPr="0024115E" w:rsidRDefault="0024115E" w:rsidP="0024115E">
      <w:pPr>
        <w:ind w:firstLine="720"/>
        <w:rPr>
          <w:b/>
        </w:rPr>
      </w:pPr>
      <w:r w:rsidRPr="0024115E">
        <w:rPr>
          <w:b/>
        </w:rPr>
        <w:t xml:space="preserve">“34 </w:t>
      </w:r>
      <w:r w:rsidRPr="0024115E">
        <w:rPr>
          <w:b/>
        </w:rPr>
        <w:tab/>
        <w:t>Rhifolion</w:t>
      </w:r>
    </w:p>
    <w:p w:rsidR="0024115E" w:rsidRPr="0024115E" w:rsidRDefault="0024115E" w:rsidP="0024115E"/>
    <w:p w:rsidR="0024115E" w:rsidRPr="0024115E" w:rsidRDefault="0024115E" w:rsidP="0024115E">
      <w:pPr>
        <w:ind w:left="1440" w:hanging="720"/>
      </w:pPr>
      <w:r w:rsidRPr="0024115E">
        <w:t xml:space="preserve">(1) </w:t>
      </w:r>
      <w:r w:rsidRPr="0024115E">
        <w:tab/>
        <w:t>Ffigurau a ddylai gael eu defnyddio fel rheol ar gyfer pob rhif uwchlaw deg.</w:t>
      </w:r>
    </w:p>
    <w:p w:rsidR="0024115E" w:rsidRPr="0024115E" w:rsidRDefault="0024115E" w:rsidP="0024115E">
      <w:pPr>
        <w:ind w:left="1440" w:hanging="720"/>
      </w:pPr>
      <w:r w:rsidRPr="0024115E">
        <w:t>(2)</w:t>
      </w:r>
      <w:r w:rsidRPr="0024115E">
        <w:tab/>
        <w:t>Ffigurau a ddylai gael eu defnyddio hefyd ar gyfer rhifau hyd at ddeg a chan gynnwys deg sy’n ymwneud â symiau o arian, amserau neu gyfnodau o amser, oedran, dyddiadau, unedau mesur neu mewn cyd-destun lled-fathemategol.</w:t>
      </w:r>
    </w:p>
    <w:p w:rsidR="0024115E" w:rsidRPr="0024115E" w:rsidRDefault="0024115E" w:rsidP="0024115E">
      <w:pPr>
        <w:ind w:left="1440" w:hanging="720"/>
      </w:pPr>
      <w:r w:rsidRPr="0024115E">
        <w:t xml:space="preserve">(3) </w:t>
      </w:r>
      <w:r w:rsidRPr="0024115E">
        <w:tab/>
        <w:t>Mewn cyd-destunau eraill, dylai’r rhifau hyd at ddeg a chan gynnwys deg gael eu rhoi mewn geiriau neu eu mynegi fel ffigurau gan ddibynnu ar yr hyn sy’n ymddangos yn fwyaf naturiol neu briodol yn y cyd-destun o dan sylw.</w:t>
      </w:r>
    </w:p>
    <w:p w:rsidR="0024115E" w:rsidRPr="0024115E" w:rsidRDefault="0024115E" w:rsidP="0024115E">
      <w:pPr>
        <w:ind w:left="1440" w:hanging="720"/>
      </w:pPr>
      <w:r w:rsidRPr="0024115E">
        <w:t>(4)</w:t>
      </w:r>
      <w:r w:rsidRPr="0024115E">
        <w:tab/>
        <w:t>Dylai rhif ar ddechrau brawddeg gael ei roi ar ffurf geiriau fel rheol.</w:t>
      </w:r>
    </w:p>
    <w:p w:rsidR="0024115E" w:rsidRPr="0024115E" w:rsidRDefault="0024115E" w:rsidP="0024115E">
      <w:pPr>
        <w:ind w:left="1440" w:hanging="720"/>
      </w:pPr>
      <w:r w:rsidRPr="0024115E">
        <w:t>(5)</w:t>
      </w:r>
      <w:r w:rsidRPr="0024115E">
        <w:tab/>
        <w:t>Dylech osgoi cymysgu geiriau a ffigurau wrth gyfeirio, mewn un cyd-destun, at bethau o’r un fath.</w:t>
      </w:r>
    </w:p>
    <w:p w:rsidR="0024115E" w:rsidRPr="0024115E" w:rsidRDefault="0024115E" w:rsidP="0024115E">
      <w:pPr>
        <w:ind w:left="1440" w:hanging="720"/>
      </w:pPr>
      <w:r w:rsidRPr="0024115E">
        <w:t>(6)</w:t>
      </w:r>
      <w:r w:rsidRPr="0024115E">
        <w:tab/>
        <w:t>Mewn testunau Cymraeg, mae’r pwyntiau arddull fewnol a ganlyn wedi’u mabwysiadu:</w:t>
      </w:r>
    </w:p>
    <w:p w:rsidR="0024115E" w:rsidRPr="0024115E" w:rsidRDefault="0024115E" w:rsidP="0024115E">
      <w:pPr>
        <w:ind w:left="2160" w:hanging="720"/>
      </w:pPr>
      <w:r w:rsidRPr="0024115E">
        <w:t xml:space="preserve">(a) </w:t>
      </w:r>
      <w:r w:rsidRPr="0024115E">
        <w:tab/>
        <w:t>y system ugeiniol draddodiadol sydd i’w defnyddion, yn hytrach na’r system ddegol.</w:t>
      </w:r>
    </w:p>
    <w:p w:rsidR="0024115E" w:rsidRPr="0024115E" w:rsidRDefault="0024115E" w:rsidP="0024115E">
      <w:pPr>
        <w:ind w:left="2160" w:hanging="720"/>
      </w:pPr>
      <w:r w:rsidRPr="0024115E">
        <w:t>(b)</w:t>
      </w:r>
      <w:r w:rsidRPr="0024115E">
        <w:tab/>
        <w:t>o 11 ymlaen, y patrwm ’11 o ddiwrnodau’ sydd i’w ddilyn, yn hytrach nag ’11 diwrnod’.</w:t>
      </w:r>
    </w:p>
    <w:p w:rsidR="0024115E" w:rsidRPr="0024115E" w:rsidRDefault="0024115E" w:rsidP="0024115E">
      <w:pPr>
        <w:ind w:left="2160" w:hanging="720"/>
      </w:pPr>
      <w:r w:rsidRPr="0024115E">
        <w:t>(c)</w:t>
      </w:r>
      <w:r w:rsidRPr="0024115E">
        <w:tab/>
        <w:t>bydd ffigurau’n peri treiglad fel petaent yn eiriau e.e. ‘2 bwynt’, ‘6 phwynt’, ‘8 bwynt’.</w:t>
      </w:r>
    </w:p>
    <w:p w:rsidR="0024115E" w:rsidRPr="0024115E" w:rsidRDefault="0024115E" w:rsidP="0024115E">
      <w:pPr>
        <w:ind w:left="2160" w:hanging="720"/>
      </w:pPr>
      <w:r w:rsidRPr="0024115E">
        <w:t>(d)</w:t>
      </w:r>
      <w:r w:rsidRPr="0024115E">
        <w:tab/>
        <w:t>mae 7 ac 8 yn peri treiglad meddal (ac eithrio mewn geiriau sy’n dechrau â ‘d’ neu ‘m’).</w:t>
      </w:r>
    </w:p>
    <w:p w:rsidR="0024115E" w:rsidRPr="0024115E" w:rsidRDefault="0024115E" w:rsidP="0024115E">
      <w:pPr>
        <w:ind w:left="2160" w:hanging="720"/>
      </w:pPr>
      <w:r w:rsidRPr="0024115E">
        <w:t>(e)</w:t>
      </w:r>
      <w:r w:rsidRPr="0024115E">
        <w:tab/>
        <w:t>mae ‘blwydd’, ‘blynedd’ a ‘diwrnod’ yn treiglo’n drwynol ar ôl pob rhifol ac eithrio 2, 3 a 4 gan ddefnyddio’r ffurfiau ‘deng’, ‘deuddeng’ a ‘pymtheng’.</w:t>
      </w:r>
    </w:p>
    <w:p w:rsidR="0024115E" w:rsidRPr="0024115E" w:rsidRDefault="0024115E" w:rsidP="0024115E">
      <w:pPr>
        <w:ind w:left="2160" w:hanging="720"/>
      </w:pPr>
      <w:r w:rsidRPr="0024115E">
        <w:t>(f)</w:t>
      </w:r>
      <w:r w:rsidRPr="0024115E">
        <w:tab/>
        <w:t>y ffurfiau ‘deng’, ‘deuddeng’ a ‘pymtheng’ sydd i’w defnyddio gyda geiriau sy’n dechrau â llafariad e.e. ‘pymtheng awdurdod’ neu ag ‘m-’ e.e. ‘deng mis’.”</w:t>
      </w:r>
    </w:p>
    <w:p w:rsidR="0024115E" w:rsidRDefault="0024115E" w:rsidP="0024115E"/>
    <w:p w:rsidR="005426B4" w:rsidRPr="00DF165D" w:rsidRDefault="005426B4" w:rsidP="005426B4">
      <w:pPr>
        <w:jc w:val="both"/>
        <w:rPr>
          <w:i/>
        </w:rPr>
      </w:pPr>
    </w:p>
    <w:p w:rsidR="005426B4" w:rsidRPr="002114E6" w:rsidRDefault="005426B4" w:rsidP="005426B4">
      <w:pPr>
        <w:jc w:val="both"/>
        <w:rPr>
          <w:u w:val="single"/>
        </w:rPr>
      </w:pPr>
      <w:r w:rsidRPr="00DF165D">
        <w:rPr>
          <w:i/>
        </w:rPr>
        <w:tab/>
      </w:r>
      <w:r w:rsidRPr="002114E6">
        <w:rPr>
          <w:u w:val="single"/>
        </w:rPr>
        <w:t>Y Lluosog neu’r Unigol?</w:t>
      </w:r>
    </w:p>
    <w:p w:rsidR="005426B4" w:rsidRPr="002114E6" w:rsidRDefault="005426B4" w:rsidP="005426B4">
      <w:pPr>
        <w:jc w:val="both"/>
        <w:rPr>
          <w:i/>
        </w:rPr>
      </w:pPr>
    </w:p>
    <w:p w:rsidR="005426B4" w:rsidRPr="002114E6" w:rsidRDefault="009B291D" w:rsidP="00B429BC">
      <w:pPr>
        <w:pStyle w:val="N4"/>
        <w:numPr>
          <w:ilvl w:val="0"/>
          <w:numId w:val="0"/>
        </w:numPr>
        <w:ind w:left="720"/>
        <w:rPr>
          <w:sz w:val="24"/>
          <w:szCs w:val="24"/>
        </w:rPr>
      </w:pPr>
      <w:r w:rsidRPr="002114E6">
        <w:rPr>
          <w:sz w:val="24"/>
          <w:szCs w:val="24"/>
        </w:rPr>
        <w:t>Gyda ffig</w:t>
      </w:r>
      <w:r w:rsidR="00683E49">
        <w:rPr>
          <w:sz w:val="24"/>
          <w:szCs w:val="24"/>
        </w:rPr>
        <w:t>u</w:t>
      </w:r>
      <w:r w:rsidRPr="002114E6">
        <w:rPr>
          <w:sz w:val="24"/>
          <w:szCs w:val="24"/>
        </w:rPr>
        <w:t xml:space="preserve">rau cyn 10 dilynir y patrwm ‘2 </w:t>
      </w:r>
      <w:r w:rsidR="00D84A4F" w:rsidRPr="002114E6">
        <w:rPr>
          <w:sz w:val="24"/>
          <w:szCs w:val="24"/>
        </w:rPr>
        <w:t>f</w:t>
      </w:r>
      <w:r w:rsidRPr="002114E6">
        <w:rPr>
          <w:sz w:val="24"/>
          <w:szCs w:val="24"/>
        </w:rPr>
        <w:t xml:space="preserve">etr’, ‘5.25 metr’. </w:t>
      </w:r>
      <w:r w:rsidR="00BA3419" w:rsidRPr="002114E6">
        <w:rPr>
          <w:sz w:val="24"/>
          <w:szCs w:val="24"/>
        </w:rPr>
        <w:t>Gyda ffig</w:t>
      </w:r>
      <w:r w:rsidR="00683E49">
        <w:rPr>
          <w:sz w:val="24"/>
          <w:szCs w:val="24"/>
        </w:rPr>
        <w:t>u</w:t>
      </w:r>
      <w:r w:rsidR="00BA3419" w:rsidRPr="002114E6">
        <w:rPr>
          <w:sz w:val="24"/>
          <w:szCs w:val="24"/>
        </w:rPr>
        <w:t>rau</w:t>
      </w:r>
      <w:r w:rsidR="005426B4" w:rsidRPr="002114E6">
        <w:rPr>
          <w:sz w:val="24"/>
          <w:szCs w:val="24"/>
        </w:rPr>
        <w:t xml:space="preserve"> </w:t>
      </w:r>
      <w:r w:rsidR="00B429BC" w:rsidRPr="002114E6">
        <w:rPr>
          <w:sz w:val="24"/>
          <w:szCs w:val="24"/>
        </w:rPr>
        <w:t xml:space="preserve">ar ôl 10 </w:t>
      </w:r>
      <w:r w:rsidR="005426B4" w:rsidRPr="002114E6">
        <w:rPr>
          <w:sz w:val="24"/>
          <w:szCs w:val="24"/>
        </w:rPr>
        <w:t>dilynir y patrwn ’11 o</w:t>
      </w:r>
      <w:r w:rsidRPr="002114E6">
        <w:rPr>
          <w:sz w:val="24"/>
          <w:szCs w:val="24"/>
        </w:rPr>
        <w:t xml:space="preserve"> filltiroedd, ’17.34 o fetrau’ </w:t>
      </w:r>
      <w:r w:rsidR="005426B4" w:rsidRPr="002114E6">
        <w:rPr>
          <w:sz w:val="24"/>
          <w:szCs w:val="24"/>
        </w:rPr>
        <w:t>yn hytrach na ’11</w:t>
      </w:r>
      <w:r w:rsidR="00B429BC" w:rsidRPr="002114E6">
        <w:rPr>
          <w:sz w:val="24"/>
          <w:szCs w:val="24"/>
        </w:rPr>
        <w:t xml:space="preserve"> filltir</w:t>
      </w:r>
      <w:r w:rsidRPr="002114E6">
        <w:rPr>
          <w:sz w:val="24"/>
          <w:szCs w:val="24"/>
        </w:rPr>
        <w:t>, ’17.34 fetr</w:t>
      </w:r>
      <w:r w:rsidR="005426B4" w:rsidRPr="002114E6">
        <w:rPr>
          <w:sz w:val="24"/>
          <w:szCs w:val="24"/>
        </w:rPr>
        <w:t>’.</w:t>
      </w:r>
      <w:r w:rsidR="00B429BC" w:rsidRPr="002114E6">
        <w:rPr>
          <w:sz w:val="24"/>
          <w:szCs w:val="24"/>
        </w:rPr>
        <w:t xml:space="preserve"> </w:t>
      </w:r>
      <w:r w:rsidR="00BA3419" w:rsidRPr="002114E6">
        <w:rPr>
          <w:sz w:val="24"/>
          <w:szCs w:val="24"/>
        </w:rPr>
        <w:t>Ond y achos ffig</w:t>
      </w:r>
      <w:r w:rsidR="00683E49">
        <w:rPr>
          <w:sz w:val="24"/>
          <w:szCs w:val="24"/>
        </w:rPr>
        <w:t>u</w:t>
      </w:r>
      <w:r w:rsidR="00BA3419" w:rsidRPr="002114E6">
        <w:rPr>
          <w:sz w:val="24"/>
          <w:szCs w:val="24"/>
        </w:rPr>
        <w:t>rau sy’n cynrychioli rhifau nad ydynt yn cynnwys yr hyn a gyfrifir yn y canol (e.e. un X ar d</w:t>
      </w:r>
      <w:r w:rsidRPr="002114E6">
        <w:rPr>
          <w:sz w:val="24"/>
          <w:szCs w:val="24"/>
        </w:rPr>
        <w:t xml:space="preserve">deg) gellir defnyddio’r unigol </w:t>
      </w:r>
      <w:r w:rsidR="00B429BC" w:rsidRPr="002114E6">
        <w:rPr>
          <w:sz w:val="24"/>
          <w:szCs w:val="24"/>
        </w:rPr>
        <w:t xml:space="preserve">e.e. ‘deunaw mis’, ‘can metr’, deugain wythnos’ </w:t>
      </w:r>
      <w:r w:rsidR="00BA3419" w:rsidRPr="002114E6">
        <w:rPr>
          <w:sz w:val="24"/>
          <w:szCs w:val="24"/>
        </w:rPr>
        <w:t xml:space="preserve"> &gt;</w:t>
      </w:r>
      <w:r w:rsidR="00B429BC" w:rsidRPr="002114E6">
        <w:rPr>
          <w:sz w:val="24"/>
          <w:szCs w:val="24"/>
        </w:rPr>
        <w:t xml:space="preserve"> ’18 mis’, ‘100 metr’, ’40 wythnos’</w:t>
      </w:r>
      <w:r w:rsidR="00BA3419" w:rsidRPr="002114E6">
        <w:rPr>
          <w:sz w:val="24"/>
          <w:szCs w:val="24"/>
        </w:rPr>
        <w:t>.</w:t>
      </w:r>
    </w:p>
    <w:p w:rsidR="005426B4" w:rsidRDefault="005426B4" w:rsidP="005426B4">
      <w:pPr>
        <w:jc w:val="both"/>
      </w:pPr>
    </w:p>
    <w:p w:rsidR="005426B4" w:rsidRPr="002114E6" w:rsidRDefault="005426B4" w:rsidP="005426B4">
      <w:pPr>
        <w:pStyle w:val="Pennawd2"/>
      </w:pPr>
      <w:r w:rsidRPr="002114E6">
        <w:t>Treiglo ar ôl Ffig</w:t>
      </w:r>
      <w:r w:rsidR="00683E49">
        <w:t>u</w:t>
      </w:r>
      <w:r w:rsidRPr="002114E6">
        <w:t>rau</w:t>
      </w:r>
    </w:p>
    <w:p w:rsidR="005426B4" w:rsidRPr="002114E6" w:rsidRDefault="005426B4" w:rsidP="005426B4">
      <w:pPr>
        <w:ind w:left="709" w:firstLine="11"/>
        <w:jc w:val="both"/>
        <w:rPr>
          <w:u w:val="single"/>
        </w:rPr>
      </w:pPr>
    </w:p>
    <w:p w:rsidR="005426B4" w:rsidRPr="002114E6" w:rsidRDefault="005426B4" w:rsidP="005426B4">
      <w:pPr>
        <w:ind w:left="709" w:firstLine="11"/>
        <w:jc w:val="both"/>
      </w:pPr>
      <w:r w:rsidRPr="002114E6">
        <w:t>Treiglir ar ôl ffig</w:t>
      </w:r>
      <w:r w:rsidR="00683E49">
        <w:t>u</w:t>
      </w:r>
      <w:r w:rsidRPr="002114E6">
        <w:t xml:space="preserve">rau </w:t>
      </w:r>
      <w:r w:rsidR="00BA3419" w:rsidRPr="002114E6">
        <w:t xml:space="preserve">hyd at 10 </w:t>
      </w:r>
      <w:r w:rsidRPr="002114E6">
        <w:t>yn union fel petaent yn eiriau e.e. 2 bwynt. 6 phwynt, 8 bwynt.</w:t>
      </w:r>
    </w:p>
    <w:p w:rsidR="005426B4" w:rsidRDefault="005426B4" w:rsidP="005426B4">
      <w:pPr>
        <w:rPr>
          <w:b/>
        </w:rPr>
      </w:pPr>
    </w:p>
    <w:p w:rsidR="00D54722" w:rsidRDefault="00D54722" w:rsidP="00D54722">
      <w:pPr>
        <w:ind w:left="709" w:firstLine="11"/>
        <w:rPr>
          <w:b/>
        </w:rPr>
      </w:pPr>
      <w:r w:rsidRPr="00BF3D11">
        <w:rPr>
          <w:lang w:val="cy-GB"/>
        </w:rPr>
        <w:t>Fodd bynnag, mewn ymadrodd megis ‘5.2 + pellter’, nid oes angen treiglo’r hyn sy’n dilyn y rhif, e.e. ‘5.2 metr’ (nid ‘5.2 fetr’). Er ein bod yn dweud ‘pum pwynt dau metr’, dylid meddwl amdano fel ‘pum metr pwynt dau’ wrth ystyried y treiglo</w:t>
      </w:r>
      <w:r>
        <w:rPr>
          <w:b/>
        </w:rPr>
        <w:t>.</w:t>
      </w:r>
    </w:p>
    <w:p w:rsidR="00D54722" w:rsidRPr="00DF165D" w:rsidRDefault="00D54722" w:rsidP="00D54722">
      <w:pPr>
        <w:ind w:left="709" w:firstLine="11"/>
        <w:rPr>
          <w:b/>
        </w:rPr>
      </w:pPr>
    </w:p>
    <w:p w:rsidR="005426B4" w:rsidRPr="00DF165D" w:rsidRDefault="005426B4" w:rsidP="005426B4">
      <w:pPr>
        <w:rPr>
          <w:b/>
        </w:rPr>
      </w:pPr>
      <w:r w:rsidRPr="00DF165D">
        <w:rPr>
          <w:b/>
        </w:rPr>
        <w:t>3.</w:t>
      </w:r>
      <w:r w:rsidRPr="00DF165D">
        <w:rPr>
          <w:b/>
        </w:rPr>
        <w:tab/>
        <w:t>Treiglo neu Beidio?</w:t>
      </w:r>
    </w:p>
    <w:p w:rsidR="005426B4" w:rsidRPr="00DF165D" w:rsidRDefault="005426B4" w:rsidP="005426B4">
      <w:pPr>
        <w:rPr>
          <w:b/>
        </w:rPr>
      </w:pPr>
    </w:p>
    <w:p w:rsidR="005426B4" w:rsidRPr="00DF165D" w:rsidRDefault="005426B4" w:rsidP="005426B4">
      <w:pPr>
        <w:rPr>
          <w:i/>
          <w:u w:val="single"/>
        </w:rPr>
      </w:pPr>
      <w:r w:rsidRPr="00DF165D">
        <w:rPr>
          <w:b/>
        </w:rPr>
        <w:tab/>
      </w:r>
      <w:r w:rsidRPr="00DF165D">
        <w:rPr>
          <w:u w:val="single"/>
        </w:rPr>
        <w:t>Treiglo’n feddal ar ôl 7 ac 8</w:t>
      </w:r>
    </w:p>
    <w:p w:rsidR="005426B4" w:rsidRPr="00DF165D" w:rsidRDefault="005426B4" w:rsidP="005426B4">
      <w:pPr>
        <w:pStyle w:val="MewnoliCorffyTestun"/>
        <w:rPr>
          <w:lang w:val="cy-GB"/>
        </w:rPr>
      </w:pPr>
    </w:p>
    <w:p w:rsidR="005426B4" w:rsidRPr="00DF165D" w:rsidRDefault="005426B4" w:rsidP="005426B4">
      <w:pPr>
        <w:pStyle w:val="MewnoliCorffyTestun"/>
        <w:rPr>
          <w:lang w:val="cy-GB"/>
        </w:rPr>
      </w:pPr>
      <w:r w:rsidRPr="00DF165D">
        <w:rPr>
          <w:lang w:val="cy-GB"/>
        </w:rPr>
        <w:t xml:space="preserve">Treiglir yn feddal ar ôl 7 ac 8 e.e </w:t>
      </w:r>
      <w:r w:rsidRPr="00DF165D">
        <w:rPr>
          <w:b/>
          <w:lang w:val="cy-GB"/>
        </w:rPr>
        <w:t>saith gant</w:t>
      </w:r>
      <w:r w:rsidRPr="00DF165D">
        <w:rPr>
          <w:lang w:val="cy-GB"/>
        </w:rPr>
        <w:t>,</w:t>
      </w:r>
      <w:r w:rsidRPr="00DF165D">
        <w:rPr>
          <w:b/>
          <w:lang w:val="cy-GB"/>
        </w:rPr>
        <w:t xml:space="preserve"> wyth</w:t>
      </w:r>
      <w:r w:rsidRPr="00DF165D">
        <w:rPr>
          <w:lang w:val="cy-GB"/>
        </w:rPr>
        <w:t xml:space="preserve"> </w:t>
      </w:r>
      <w:r w:rsidRPr="00DF165D">
        <w:rPr>
          <w:b/>
          <w:lang w:val="cy-GB"/>
        </w:rPr>
        <w:t xml:space="preserve">geiniog </w:t>
      </w:r>
      <w:r w:rsidRPr="00DF165D">
        <w:rPr>
          <w:lang w:val="cy-GB"/>
        </w:rPr>
        <w:t xml:space="preserve">a </w:t>
      </w:r>
      <w:r w:rsidRPr="00DF165D">
        <w:rPr>
          <w:b/>
          <w:lang w:val="cy-GB"/>
        </w:rPr>
        <w:t>saith</w:t>
      </w:r>
      <w:r w:rsidRPr="00DF165D">
        <w:rPr>
          <w:lang w:val="cy-GB"/>
        </w:rPr>
        <w:t xml:space="preserve"> </w:t>
      </w:r>
      <w:r w:rsidRPr="00DF165D">
        <w:rPr>
          <w:b/>
          <w:lang w:val="cy-GB"/>
        </w:rPr>
        <w:t xml:space="preserve">bunt </w:t>
      </w:r>
      <w:r w:rsidRPr="00DF165D">
        <w:rPr>
          <w:lang w:val="cy-GB"/>
        </w:rPr>
        <w:t xml:space="preserve">ac enwau eraill sy’n dechrau yn </w:t>
      </w:r>
      <w:r w:rsidRPr="00DF165D">
        <w:rPr>
          <w:b/>
          <w:lang w:val="cy-GB"/>
        </w:rPr>
        <w:t>b-, c-, ll</w:t>
      </w:r>
      <w:r w:rsidRPr="00DF165D">
        <w:rPr>
          <w:lang w:val="cy-GB"/>
        </w:rPr>
        <w:t xml:space="preserve">-, </w:t>
      </w:r>
      <w:r w:rsidRPr="00DF165D">
        <w:rPr>
          <w:b/>
          <w:lang w:val="cy-GB"/>
        </w:rPr>
        <w:t>p</w:t>
      </w:r>
      <w:r w:rsidRPr="00DF165D">
        <w:rPr>
          <w:lang w:val="cy-GB"/>
        </w:rPr>
        <w:t xml:space="preserve">-, </w:t>
      </w:r>
      <w:r w:rsidRPr="00DF165D">
        <w:rPr>
          <w:b/>
          <w:lang w:val="cy-GB"/>
        </w:rPr>
        <w:t>rh-,</w:t>
      </w:r>
      <w:r w:rsidRPr="00DF165D">
        <w:rPr>
          <w:lang w:val="cy-GB"/>
        </w:rPr>
        <w:t xml:space="preserve"> </w:t>
      </w:r>
      <w:r w:rsidRPr="00DF165D">
        <w:rPr>
          <w:b/>
          <w:lang w:val="cy-GB"/>
        </w:rPr>
        <w:t>t-,</w:t>
      </w:r>
      <w:r w:rsidRPr="00DF165D">
        <w:rPr>
          <w:lang w:val="cy-GB"/>
        </w:rPr>
        <w:t xml:space="preserve"> ond nid </w:t>
      </w:r>
      <w:r w:rsidRPr="00DF165D">
        <w:rPr>
          <w:b/>
          <w:lang w:val="cy-GB"/>
        </w:rPr>
        <w:t>d</w:t>
      </w:r>
      <w:r w:rsidRPr="00DF165D">
        <w:rPr>
          <w:lang w:val="cy-GB"/>
        </w:rPr>
        <w:t xml:space="preserve">- na </w:t>
      </w:r>
      <w:r w:rsidRPr="00DF165D">
        <w:rPr>
          <w:b/>
          <w:lang w:val="cy-GB"/>
        </w:rPr>
        <w:t>m</w:t>
      </w:r>
      <w:r w:rsidRPr="00DF165D">
        <w:rPr>
          <w:lang w:val="cy-GB"/>
        </w:rPr>
        <w:t xml:space="preserve">-.  Mae </w:t>
      </w:r>
      <w:r w:rsidRPr="00DF165D">
        <w:rPr>
          <w:b/>
          <w:lang w:val="cy-GB"/>
        </w:rPr>
        <w:t>blwydd, blynedd</w:t>
      </w:r>
      <w:r w:rsidRPr="00DF165D">
        <w:rPr>
          <w:lang w:val="cy-GB"/>
        </w:rPr>
        <w:t xml:space="preserve"> a </w:t>
      </w:r>
      <w:r w:rsidRPr="00DF165D">
        <w:rPr>
          <w:b/>
          <w:lang w:val="cy-GB"/>
        </w:rPr>
        <w:t>diwrnod</w:t>
      </w:r>
      <w:r w:rsidRPr="00DF165D">
        <w:rPr>
          <w:lang w:val="cy-GB"/>
        </w:rPr>
        <w:t xml:space="preserve"> yn treiglo’n drwynol ar ôl 7 ac 8.</w:t>
      </w:r>
    </w:p>
    <w:p w:rsidR="005426B4" w:rsidRPr="00DF165D" w:rsidRDefault="005426B4" w:rsidP="005426B4">
      <w:pPr>
        <w:pStyle w:val="MewnoliCorffyTestun"/>
        <w:rPr>
          <w:i/>
          <w:lang w:val="cy-GB"/>
        </w:rPr>
      </w:pPr>
    </w:p>
    <w:p w:rsidR="005426B4" w:rsidRPr="00DF165D" w:rsidRDefault="005426B4" w:rsidP="005426B4">
      <w:pPr>
        <w:pStyle w:val="MewnoliCorffyTestun"/>
        <w:rPr>
          <w:u w:val="single"/>
          <w:lang w:val="cy-GB"/>
        </w:rPr>
      </w:pPr>
      <w:r w:rsidRPr="00DF165D">
        <w:rPr>
          <w:u w:val="single"/>
          <w:lang w:val="cy-GB"/>
        </w:rPr>
        <w:t xml:space="preserve">Treiglo blwydd, blynedd a diwrnod yn drwynol </w:t>
      </w:r>
    </w:p>
    <w:p w:rsidR="005426B4" w:rsidRPr="00DF165D" w:rsidRDefault="005426B4" w:rsidP="005426B4">
      <w:pPr>
        <w:pStyle w:val="MewnoliCorffyTestun"/>
        <w:rPr>
          <w:u w:val="single"/>
          <w:lang w:val="cy-GB"/>
        </w:rPr>
      </w:pPr>
    </w:p>
    <w:p w:rsidR="005426B4" w:rsidRPr="00DF165D" w:rsidRDefault="005426B4" w:rsidP="005426B4">
      <w:pPr>
        <w:pStyle w:val="MewnoliCorffyTestun"/>
        <w:rPr>
          <w:lang w:val="cy-GB"/>
        </w:rPr>
      </w:pPr>
      <w:r w:rsidRPr="00DF165D">
        <w:rPr>
          <w:lang w:val="cy-GB"/>
        </w:rPr>
        <w:t>Treiglir blwydd, blynedd a diwrnod yn drwynol ar ôl pob rhifolyn ond 2, 3, a 4 gan ddefnyddio’r ffurfiau cyswllt (deng, deuddeng, pymtheng).</w:t>
      </w:r>
    </w:p>
    <w:p w:rsidR="005426B4" w:rsidRPr="00DF165D" w:rsidRDefault="005426B4" w:rsidP="005426B4">
      <w:pPr>
        <w:ind w:left="720"/>
      </w:pPr>
    </w:p>
    <w:p w:rsidR="005426B4" w:rsidRPr="00DF165D" w:rsidRDefault="005426B4" w:rsidP="005426B4">
      <w:pPr>
        <w:rPr>
          <w:b/>
        </w:rPr>
      </w:pPr>
      <w:r w:rsidRPr="00DF165D">
        <w:rPr>
          <w:b/>
        </w:rPr>
        <w:t xml:space="preserve">4. </w:t>
      </w:r>
      <w:r w:rsidRPr="00DF165D">
        <w:rPr>
          <w:b/>
        </w:rPr>
        <w:tab/>
        <w:t>Ffurfiau cyswllt (deng, deuddeng, pymtheng)</w:t>
      </w:r>
    </w:p>
    <w:p w:rsidR="005426B4" w:rsidRPr="00DF165D" w:rsidRDefault="005426B4" w:rsidP="005426B4">
      <w:pPr>
        <w:rPr>
          <w:b/>
        </w:rPr>
      </w:pPr>
    </w:p>
    <w:p w:rsidR="005426B4" w:rsidRPr="00DF165D" w:rsidRDefault="005426B4" w:rsidP="005426B4">
      <w:pPr>
        <w:pStyle w:val="MewnoliCorffyTestun"/>
        <w:rPr>
          <w:lang w:val="cy-GB"/>
        </w:rPr>
      </w:pPr>
      <w:r w:rsidRPr="00DF165D">
        <w:rPr>
          <w:lang w:val="cy-GB"/>
        </w:rPr>
        <w:t>Defnyddir y ffurfiau cyswllt o flaen (a) llafariad e.e. pymtheng awdurdod; (b) ‘m’ e.e. deng mis</w:t>
      </w:r>
      <w:r w:rsidR="007F28CF">
        <w:rPr>
          <w:lang w:val="cy-GB"/>
        </w:rPr>
        <w:t xml:space="preserve"> ac ‘n’ e.e. pymtheng niwrnod</w:t>
      </w:r>
      <w:r w:rsidRPr="00DF165D">
        <w:rPr>
          <w:lang w:val="cy-GB"/>
        </w:rPr>
        <w:t>.</w:t>
      </w:r>
    </w:p>
    <w:p w:rsidR="005426B4" w:rsidRPr="00DF165D" w:rsidRDefault="005426B4" w:rsidP="005426B4">
      <w:pPr>
        <w:rPr>
          <w:b/>
        </w:rPr>
      </w:pPr>
    </w:p>
    <w:tbl>
      <w:tblPr>
        <w:tblW w:w="0" w:type="auto"/>
        <w:tblLayout w:type="fixed"/>
        <w:tblLook w:val="0000" w:firstRow="0" w:lastRow="0" w:firstColumn="0" w:lastColumn="0" w:noHBand="0" w:noVBand="0"/>
      </w:tblPr>
      <w:tblGrid>
        <w:gridCol w:w="4361"/>
        <w:gridCol w:w="4161"/>
      </w:tblGrid>
      <w:tr w:rsidR="005426B4" w:rsidRPr="00DF165D" w:rsidTr="005426B4">
        <w:tblPrEx>
          <w:tblCellMar>
            <w:top w:w="0" w:type="dxa"/>
            <w:bottom w:w="0" w:type="dxa"/>
          </w:tblCellMar>
        </w:tblPrEx>
        <w:tc>
          <w:tcPr>
            <w:tcW w:w="4361" w:type="dxa"/>
          </w:tcPr>
          <w:p w:rsidR="005426B4" w:rsidRPr="00DF165D" w:rsidRDefault="005426B4" w:rsidP="005426B4">
            <w:pPr>
              <w:pStyle w:val="Pennawd1"/>
              <w:jc w:val="center"/>
            </w:pPr>
            <w:r w:rsidRPr="00DF165D">
              <w:t>OFFERYNNAU STATUDOL</w:t>
            </w:r>
            <w:r w:rsidR="004A4C1B" w:rsidRPr="00DF165D">
              <w:t xml:space="preserve"> CYMRU</w:t>
            </w:r>
          </w:p>
          <w:p w:rsidR="005426B4" w:rsidRPr="00DF165D" w:rsidRDefault="005426B4" w:rsidP="005426B4">
            <w:pPr>
              <w:jc w:val="center"/>
            </w:pPr>
          </w:p>
          <w:p w:rsidR="005426B4" w:rsidRPr="00DF165D" w:rsidRDefault="005426B4" w:rsidP="005426B4">
            <w:pPr>
              <w:jc w:val="center"/>
            </w:pPr>
          </w:p>
          <w:p w:rsidR="005426B4" w:rsidRPr="00DF165D" w:rsidRDefault="005426B4" w:rsidP="005426B4">
            <w:pPr>
              <w:jc w:val="center"/>
            </w:pPr>
            <w:r w:rsidRPr="00DF165D">
              <w:rPr>
                <w:b/>
              </w:rPr>
              <w:t>2005 Rhif 3370 (Cy.</w:t>
            </w:r>
            <w:r w:rsidR="004A4C1B" w:rsidRPr="00DF165D">
              <w:rPr>
                <w:b/>
              </w:rPr>
              <w:t xml:space="preserve"> </w:t>
            </w:r>
            <w:r w:rsidRPr="00DF165D">
              <w:rPr>
                <w:b/>
              </w:rPr>
              <w:t>267)</w:t>
            </w:r>
          </w:p>
          <w:p w:rsidR="005426B4" w:rsidRPr="00DF165D" w:rsidRDefault="005426B4" w:rsidP="005426B4">
            <w:pPr>
              <w:jc w:val="center"/>
            </w:pPr>
          </w:p>
          <w:p w:rsidR="005426B4" w:rsidRPr="00DF165D" w:rsidRDefault="005426B4" w:rsidP="005426B4">
            <w:pPr>
              <w:jc w:val="center"/>
            </w:pPr>
          </w:p>
          <w:p w:rsidR="005426B4" w:rsidRPr="00DF165D" w:rsidRDefault="005426B4" w:rsidP="005426B4">
            <w:pPr>
              <w:pStyle w:val="Pennawd1"/>
              <w:jc w:val="center"/>
            </w:pPr>
            <w:r w:rsidRPr="00DF165D">
              <w:t>BWYD, CYMRU</w:t>
            </w:r>
          </w:p>
          <w:p w:rsidR="005426B4" w:rsidRPr="00DF165D" w:rsidRDefault="005426B4" w:rsidP="005426B4">
            <w:pPr>
              <w:jc w:val="center"/>
            </w:pPr>
          </w:p>
          <w:p w:rsidR="005426B4" w:rsidRPr="00DF165D" w:rsidRDefault="005426B4" w:rsidP="005426B4">
            <w:pPr>
              <w:jc w:val="center"/>
            </w:pPr>
          </w:p>
          <w:p w:rsidR="00806A67" w:rsidRPr="00DF165D" w:rsidRDefault="00806A67" w:rsidP="005426B4">
            <w:pPr>
              <w:pStyle w:val="CorffyTestun"/>
              <w:jc w:val="center"/>
            </w:pPr>
          </w:p>
          <w:p w:rsidR="005426B4" w:rsidRPr="00DF165D" w:rsidRDefault="005426B4" w:rsidP="005426B4">
            <w:pPr>
              <w:pStyle w:val="CorffyTestun"/>
              <w:jc w:val="center"/>
            </w:pPr>
            <w:r w:rsidRPr="00DF165D">
              <w:t>Rheoliadau Cig (Rheolaethau Swyddogol) (Ffioedd) (Cymru) 2005</w:t>
            </w:r>
          </w:p>
          <w:p w:rsidR="005426B4" w:rsidRPr="00DF165D" w:rsidRDefault="005426B4" w:rsidP="005426B4">
            <w:pPr>
              <w:pStyle w:val="CorffyTestun"/>
              <w:jc w:val="center"/>
            </w:pPr>
          </w:p>
          <w:p w:rsidR="005426B4" w:rsidRPr="00DF165D" w:rsidRDefault="005426B4" w:rsidP="005426B4">
            <w:pPr>
              <w:pStyle w:val="CorffyTestun"/>
              <w:jc w:val="center"/>
            </w:pPr>
            <w:r w:rsidRPr="00DF165D">
              <w:t>Nodyn Esboniadol</w:t>
            </w:r>
          </w:p>
          <w:p w:rsidR="005426B4" w:rsidRPr="00DF165D" w:rsidRDefault="005426B4" w:rsidP="005426B4">
            <w:pPr>
              <w:pStyle w:val="CorffyTestun"/>
              <w:jc w:val="center"/>
              <w:rPr>
                <w:b/>
                <w:i/>
              </w:rPr>
            </w:pPr>
            <w:r w:rsidRPr="00DF165D">
              <w:rPr>
                <w:b/>
                <w:i/>
              </w:rPr>
              <w:t>(Nid yw’r nodyn hwn yn rhan o’r Rheoliadau)</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4A4C1B">
            <w:pPr>
              <w:pStyle w:val="CorffyTestun3"/>
              <w:jc w:val="center"/>
              <w:rPr>
                <w:sz w:val="24"/>
                <w:szCs w:val="24"/>
              </w:rPr>
            </w:pPr>
            <w:r w:rsidRPr="00DF165D">
              <w:rPr>
                <w:sz w:val="24"/>
                <w:szCs w:val="24"/>
              </w:rPr>
              <w:t>Rheoliadau Cig (Rheolaethau Swyddogol) (Ffioedd) (Cymru) 2005</w:t>
            </w:r>
          </w:p>
          <w:p w:rsidR="00806A67" w:rsidRPr="00DF165D" w:rsidRDefault="00806A67" w:rsidP="005426B4"/>
          <w:p w:rsidR="005426B4" w:rsidRPr="00DF165D" w:rsidRDefault="00806A67" w:rsidP="005426B4">
            <w:r w:rsidRPr="00DF165D">
              <w:t xml:space="preserve">Gwnaed </w:t>
            </w:r>
            <w:r w:rsidR="005426B4" w:rsidRPr="00DF165D">
              <w:t xml:space="preserve">6 Rhagfyr 2005   </w:t>
            </w:r>
          </w:p>
          <w:p w:rsidR="005426B4" w:rsidRPr="00DF165D" w:rsidRDefault="005426B4" w:rsidP="005426B4"/>
          <w:p w:rsidR="004A4C1B" w:rsidRPr="00DF165D" w:rsidRDefault="005426B4" w:rsidP="005426B4">
            <w:r w:rsidRPr="00DF165D">
              <w:t xml:space="preserve"> </w:t>
            </w:r>
          </w:p>
          <w:p w:rsidR="005426B4" w:rsidRPr="00DF165D" w:rsidRDefault="005426B4" w:rsidP="005426B4">
            <w:r w:rsidRPr="00DF165D">
              <w:t xml:space="preserve">Yn dod i rym 1 Ionawr 2006   </w:t>
            </w:r>
          </w:p>
          <w:p w:rsidR="005426B4" w:rsidRPr="00DF165D" w:rsidRDefault="005426B4" w:rsidP="005426B4"/>
          <w:p w:rsidR="005426B4" w:rsidRPr="00DF165D" w:rsidRDefault="005426B4" w:rsidP="004A4C1B">
            <w:r w:rsidRPr="00DF165D">
              <w:t xml:space="preserve">Mae </w:t>
            </w:r>
            <w:r w:rsidR="004A4C1B" w:rsidRPr="00DF165D">
              <w:t>Gweinidogion Cymru, a hwythau</w:t>
            </w:r>
            <w:r w:rsidRPr="00DF165D">
              <w:t xml:space="preserve"> wedi</w:t>
            </w:r>
            <w:r w:rsidR="004A4C1B" w:rsidRPr="00DF165D">
              <w:t xml:space="preserve"> eu</w:t>
            </w:r>
            <w:r w:rsidR="00A912E6" w:rsidRPr="00DF165D">
              <w:t xml:space="preserve"> </w:t>
            </w:r>
            <w:r w:rsidRPr="00DF165D">
              <w:t>dynodi(1)</w:t>
            </w:r>
            <w:r w:rsidR="00D84A4F">
              <w:t xml:space="preserve"> </w:t>
            </w:r>
            <w:r w:rsidRPr="00DF165D">
              <w:t xml:space="preserve">at ddibenion </w:t>
            </w:r>
            <w:r w:rsidRPr="00DF165D">
              <w:rPr>
                <w:highlight w:val="lightGray"/>
              </w:rPr>
              <w:t>adran 2(2) o Ddeddf y Cymunedau Ewropeaidd 1972</w:t>
            </w:r>
            <w:r w:rsidRPr="00DF165D">
              <w:t>(2)</w:t>
            </w:r>
            <w:r w:rsidR="00D84A4F">
              <w:t xml:space="preserve"> </w:t>
            </w:r>
            <w:r w:rsidRPr="00DF165D">
              <w:t xml:space="preserve">o ran mesurau sy'n gysylltiedig â bwyd (gan gynnwys diod), gan gynnwys cynhyrchu sylfaenol o ran bwydydd, drwy arfer y pwerau a roddwyd gan yr adran honno, ac ar ôl ymgynghori â'r cyhoedd yn agored a thryloyw yn ystod cyfnod paratoi'r Rheoliadau hyn fel sy'n ofynnol gan </w:t>
            </w:r>
            <w:r w:rsidRPr="00DF165D">
              <w:rPr>
                <w:highlight w:val="lightGray"/>
              </w:rPr>
              <w:t>Erthygl 9 o Reoliad (EC) Rhif 178/2002 Senedd Ewrop a'r Cyngor</w:t>
            </w:r>
            <w:r w:rsidRPr="00DF165D">
              <w:t xml:space="preserve">, sy'n gosod egwyddorion a gofynion cyffredinol cyfraith bwyd, yn sefydlu Awdurdod Diogelwch Bwyd Ewrop ac yn gosod gweithdrefnau o ran materion diogelwch bwyd(3), </w:t>
            </w:r>
            <w:r w:rsidR="004A4C1B" w:rsidRPr="00DF165D">
              <w:t>yn gwneud y Rheoliadau a ganlyn.</w:t>
            </w:r>
          </w:p>
          <w:p w:rsidR="005426B4" w:rsidRPr="00DF165D" w:rsidRDefault="005426B4" w:rsidP="005426B4">
            <w:pPr>
              <w:pStyle w:val="Pennawd1"/>
              <w:rPr>
                <w:highlight w:val="lightGray"/>
              </w:rPr>
            </w:pPr>
          </w:p>
          <w:p w:rsidR="005426B4" w:rsidRPr="00DF165D" w:rsidRDefault="005426B4" w:rsidP="005426B4">
            <w:pPr>
              <w:pStyle w:val="Pennawd1"/>
              <w:rPr>
                <w:highlight w:val="lightGray"/>
              </w:rPr>
            </w:pPr>
          </w:p>
          <w:p w:rsidR="005426B4" w:rsidRPr="00DF165D" w:rsidRDefault="005426B4" w:rsidP="005426B4">
            <w:pPr>
              <w:pStyle w:val="Pennawd1"/>
            </w:pPr>
            <w:r w:rsidRPr="00DF165D">
              <w:rPr>
                <w:highlight w:val="lightGray"/>
              </w:rPr>
              <w:t>Enwi, cychwyn a chymhwyso</w:t>
            </w:r>
          </w:p>
          <w:p w:rsidR="005426B4" w:rsidRPr="00DF165D" w:rsidRDefault="005426B4" w:rsidP="005426B4"/>
          <w:p w:rsidR="005426B4" w:rsidRPr="00DF165D" w:rsidRDefault="005426B4" w:rsidP="005426B4">
            <w:r w:rsidRPr="00DF165D">
              <w:t xml:space="preserve">     1. Enw'r Rheoliadau hyn yw Rheoliadau Cig (Rheolaethau Swyddogol) (Ffioedd) (Cymru) 2005, a deuant i rym ar 1 Ionawr 2006, ac maent </w:t>
            </w:r>
            <w:r w:rsidRPr="00DF165D">
              <w:rPr>
                <w:highlight w:val="lightGray"/>
              </w:rPr>
              <w:t>yn gymwys</w:t>
            </w:r>
            <w:r w:rsidRPr="00DF165D">
              <w:t xml:space="preserve"> </w:t>
            </w:r>
            <w:r w:rsidRPr="00DF165D">
              <w:rPr>
                <w:highlight w:val="lightGray"/>
              </w:rPr>
              <w:t>o ran Cymru</w:t>
            </w:r>
            <w:r w:rsidRPr="00DF165D">
              <w:t>.</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Pr>
              <w:pStyle w:val="Pennawd1"/>
            </w:pPr>
          </w:p>
          <w:p w:rsidR="005426B4" w:rsidRPr="00DF165D" w:rsidRDefault="005426B4" w:rsidP="005426B4">
            <w:pPr>
              <w:pStyle w:val="Pennawd1"/>
            </w:pPr>
            <w:r w:rsidRPr="00DF165D">
              <w:t>Dehongli</w:t>
            </w:r>
          </w:p>
          <w:p w:rsidR="005426B4" w:rsidRPr="00DF165D" w:rsidRDefault="005426B4" w:rsidP="005426B4">
            <w:r w:rsidRPr="00DF165D">
              <w:rPr>
                <w:b/>
              </w:rPr>
              <w:t xml:space="preserve">     2</w:t>
            </w:r>
            <w:r w:rsidRPr="00DF165D">
              <w:t>. —(1) Yn y Rheoliadau hyn—</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52DD2" w:rsidRPr="00DF165D" w:rsidRDefault="00552DD2" w:rsidP="005426B4"/>
          <w:p w:rsidR="00552DD2" w:rsidRPr="00DF165D" w:rsidRDefault="00552DD2" w:rsidP="005426B4"/>
          <w:p w:rsidR="00552DD2" w:rsidRPr="00DF165D" w:rsidRDefault="00552DD2" w:rsidP="005426B4"/>
          <w:p w:rsidR="00552DD2" w:rsidRPr="00DF165D" w:rsidRDefault="00552DD2" w:rsidP="005426B4"/>
          <w:p w:rsidR="00552DD2" w:rsidRPr="00DF165D" w:rsidRDefault="00552DD2" w:rsidP="005426B4"/>
          <w:p w:rsidR="00552DD2" w:rsidRPr="00DF165D" w:rsidRDefault="00552DD2" w:rsidP="005426B4"/>
          <w:p w:rsidR="00552DD2" w:rsidRPr="00DF165D" w:rsidRDefault="00552DD2" w:rsidP="005426B4"/>
          <w:p w:rsidR="00552DD2" w:rsidRPr="00DF165D" w:rsidRDefault="00552DD2" w:rsidP="005426B4"/>
          <w:p w:rsidR="004A4C1B" w:rsidRDefault="004A4C1B" w:rsidP="005426B4"/>
          <w:p w:rsidR="00070CF3" w:rsidRPr="00DF165D" w:rsidRDefault="00070CF3" w:rsidP="005426B4"/>
          <w:p w:rsidR="004A4C1B" w:rsidRPr="00DF165D" w:rsidRDefault="004A4C1B" w:rsidP="005426B4"/>
          <w:p w:rsidR="005426B4" w:rsidRPr="00DF165D" w:rsidRDefault="005426B4" w:rsidP="005426B4">
            <w:r w:rsidRPr="00DF165D">
              <w:t>mae i "anifeiliaid hela" yr ystyr a roddir i "game" yn Rheoliad 853/2004 ac yn cynnwys "farmed game", "wild game", "small wild game", a "large wild game" fel y'u diffinnir gan y Rheoliad hwnnw;</w:t>
            </w:r>
          </w:p>
          <w:p w:rsidR="005426B4" w:rsidRPr="00DF165D" w:rsidRDefault="005426B4" w:rsidP="005426B4"/>
          <w:p w:rsidR="005426B4" w:rsidRPr="00DF165D" w:rsidRDefault="005426B4" w:rsidP="005426B4"/>
          <w:p w:rsidR="005426B4" w:rsidRPr="00DF165D" w:rsidRDefault="005426B4" w:rsidP="005426B4">
            <w:r w:rsidRPr="00DF165D">
              <w:t>ystyr "yr Asiantaeth" ("</w:t>
            </w:r>
            <w:r w:rsidRPr="00DF165D">
              <w:rPr>
                <w:i/>
              </w:rPr>
              <w:t>the Agency</w:t>
            </w:r>
            <w:r w:rsidRPr="00DF165D">
              <w:t>") yw'r Asiantaeth Safonau Bwyd;</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52DD2" w:rsidRPr="00DF165D" w:rsidRDefault="00552DD2" w:rsidP="005426B4"/>
          <w:p w:rsidR="004A4C1B" w:rsidRPr="00DF165D" w:rsidRDefault="004A4C1B" w:rsidP="005426B4"/>
          <w:p w:rsidR="005426B4" w:rsidRPr="00DF165D" w:rsidRDefault="005426B4" w:rsidP="005426B4">
            <w:r w:rsidRPr="00DF165D">
              <w:t>mae i "cig" yr ystyr a roddir i "meat" ym mhwynt 1.1 o Atodiad I i Reoliad 853/2004;</w:t>
            </w:r>
          </w:p>
          <w:p w:rsidR="005426B4" w:rsidRPr="00DF165D" w:rsidRDefault="005426B4" w:rsidP="005426B4"/>
          <w:p w:rsidR="005426B4" w:rsidRPr="00DF165D" w:rsidRDefault="005426B4" w:rsidP="005426B4"/>
          <w:p w:rsidR="005426B4" w:rsidRPr="00DF165D" w:rsidRDefault="005426B4" w:rsidP="005426B4">
            <w:r w:rsidRPr="00DF165D">
              <w:t xml:space="preserve">ystyr "cyfnod cyfrifyddu" </w:t>
            </w:r>
            <w:r w:rsidRPr="00DF165D">
              <w:rPr>
                <w:i/>
              </w:rPr>
              <w:t>("accounting period</w:t>
            </w:r>
            <w:r w:rsidRPr="00DF165D">
              <w:t xml:space="preserve">") yw cyfnod sy'n llai na blwyddyn y penderfynir </w:t>
            </w:r>
            <w:smartTag w:uri="urn:schemas-microsoft-com:office:smarttags" w:element="place">
              <w:r w:rsidRPr="00DF165D">
                <w:t>arno</w:t>
              </w:r>
            </w:smartTag>
            <w:r w:rsidRPr="00DF165D">
              <w:t xml:space="preserve"> gan yr Asiantaeth;</w:t>
            </w:r>
          </w:p>
          <w:p w:rsidR="005426B4" w:rsidRPr="00DF165D" w:rsidRDefault="005426B4" w:rsidP="005426B4"/>
          <w:p w:rsidR="005426B4" w:rsidRPr="00DF165D" w:rsidRDefault="005426B4" w:rsidP="005426B4">
            <w:r w:rsidRPr="00DF165D">
              <w:t>dehonglir "lagomorff" yn unol â'r diffiniad o'r term "lagomorphs" ym mhwynt 1.4 o Atodiad I i Reoliad 853/2004;</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070CF3" w:rsidRPr="00DF165D" w:rsidRDefault="00070CF3" w:rsidP="005426B4">
            <w:pPr>
              <w:rPr>
                <w:b/>
              </w:rPr>
            </w:pPr>
          </w:p>
          <w:p w:rsidR="005426B4" w:rsidRPr="00DF165D" w:rsidRDefault="005426B4" w:rsidP="005426B4">
            <w:pPr>
              <w:rPr>
                <w:b/>
              </w:rPr>
            </w:pPr>
            <w:r w:rsidRPr="00DF165D">
              <w:rPr>
                <w:b/>
              </w:rPr>
              <w:t>Diwygiadau i Reoliadau Deunyddiau ac Eitemau Plastig mewn Cysylltiad â Bwyd 1998</w:t>
            </w:r>
          </w:p>
          <w:p w:rsidR="005426B4" w:rsidRPr="00DF165D" w:rsidRDefault="005426B4" w:rsidP="005426B4">
            <w:r w:rsidRPr="00DF165D">
              <w:br/>
            </w:r>
            <w:r w:rsidRPr="00DF165D">
              <w:rPr>
                <w:b/>
              </w:rPr>
              <w:t>3.</w:t>
            </w:r>
            <w:r w:rsidR="009D0169">
              <w:t xml:space="preserve"> Mae</w:t>
            </w:r>
            <w:r w:rsidRPr="00DF165D">
              <w:t xml:space="preserve"> Rheoliadau Deunyddiau ac Eitemau Plastig mewn Cysylltiad â Bwyd 1998[</w:t>
            </w:r>
            <w:hyperlink w:anchor="note4" w:history="1">
              <w:r w:rsidRPr="00DF165D">
                <w:rPr>
                  <w:rStyle w:val="Hyperddolen"/>
                </w:rPr>
                <w:t>4</w:t>
              </w:r>
            </w:hyperlink>
            <w:r w:rsidRPr="00DF165D">
              <w:t xml:space="preserve">] </w:t>
            </w:r>
            <w:r w:rsidR="009D0169">
              <w:t>wedi eu diwygio</w:t>
            </w:r>
            <w:r w:rsidR="00E87A89">
              <w:t xml:space="preserve"> </w:t>
            </w:r>
            <w:r w:rsidR="009D0169">
              <w:t>i'r graddau y maent yn gymwys</w:t>
            </w:r>
            <w:r w:rsidR="00E87A89">
              <w:t xml:space="preserve"> </w:t>
            </w:r>
            <w:r w:rsidRPr="00DF165D">
              <w:t>o ran Cymru, yn unol â rheoliad 4.</w:t>
            </w:r>
            <w:r w:rsidRPr="00DF165D">
              <w:br/>
            </w:r>
            <w:r w:rsidRPr="00DF165D">
              <w:br/>
            </w:r>
            <w:r w:rsidRPr="00DF165D">
              <w:rPr>
                <w:b/>
              </w:rPr>
              <w:t>4.</w:t>
            </w:r>
            <w:r w:rsidRPr="00DF165D">
              <w:t>Yn rheoliad 2(1) (dehongli)</w:t>
            </w:r>
            <w:r w:rsidR="00761D96">
              <w:t>—</w:t>
            </w:r>
            <w:r w:rsidRPr="00DF165D">
              <w:t xml:space="preserve"> </w:t>
            </w:r>
            <w:r w:rsidRPr="00DF165D">
              <w:br/>
            </w:r>
          </w:p>
          <w:p w:rsidR="005426B4" w:rsidRPr="00DF165D" w:rsidRDefault="005426B4" w:rsidP="005426B4">
            <w:pPr>
              <w:ind w:left="360"/>
            </w:pPr>
            <w:r w:rsidRPr="00DF165D">
              <w:t xml:space="preserve">(a) ar ddiwedd y diffiniad o "Commission Directive 2002/16" </w:t>
            </w:r>
            <w:r w:rsidRPr="00DF165D">
              <w:rPr>
                <w:highlight w:val="lightGray"/>
              </w:rPr>
              <w:t>ychwaneger</w:t>
            </w:r>
            <w:r w:rsidRPr="00DF165D">
              <w:t xml:space="preserve"> y geiriau "as amended by Commission Directive 2004/13/EC"[</w:t>
            </w:r>
            <w:hyperlink w:anchor="note5" w:history="1">
              <w:r w:rsidRPr="00DF165D">
                <w:rPr>
                  <w:rStyle w:val="Hyperddolen"/>
                </w:rPr>
                <w:t>5</w:t>
              </w:r>
            </w:hyperlink>
            <w:r w:rsidRPr="00DF165D">
              <w:t>];</w:t>
            </w:r>
            <w:r w:rsidRPr="00DF165D">
              <w:br/>
            </w:r>
            <w:r w:rsidRPr="00DF165D">
              <w:br/>
              <w:t>(b) ar ddiwedd y diffiniad o "the Directive" ychwaneger y geiriau "as amended by Commission Directive 2004/1/EC"[</w:t>
            </w:r>
            <w:hyperlink w:anchor="note6" w:history="1">
              <w:r w:rsidRPr="00DF165D">
                <w:rPr>
                  <w:rStyle w:val="Hyperddolen"/>
                </w:rPr>
                <w:t>6</w:t>
              </w:r>
            </w:hyperlink>
            <w:r w:rsidRPr="00DF165D">
              <w:t>].</w:t>
            </w:r>
          </w:p>
          <w:p w:rsidR="005426B4" w:rsidRPr="00DF165D" w:rsidRDefault="005426B4" w:rsidP="005426B4"/>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426B4" w:rsidRPr="00DF165D" w:rsidRDefault="005426B4" w:rsidP="005426B4">
            <w:pPr>
              <w:rPr>
                <w:b/>
              </w:rPr>
            </w:pPr>
          </w:p>
          <w:p w:rsidR="00552DD2" w:rsidRPr="00DF165D" w:rsidRDefault="00552DD2" w:rsidP="005426B4">
            <w:pPr>
              <w:rPr>
                <w:b/>
              </w:rPr>
            </w:pPr>
          </w:p>
          <w:p w:rsidR="00552DD2" w:rsidRPr="00DF165D" w:rsidRDefault="00552DD2" w:rsidP="005426B4">
            <w:pPr>
              <w:rPr>
                <w:b/>
              </w:rPr>
            </w:pPr>
          </w:p>
          <w:p w:rsidR="00552DD2" w:rsidRDefault="00552DD2" w:rsidP="005426B4">
            <w:pPr>
              <w:rPr>
                <w:b/>
              </w:rPr>
            </w:pPr>
          </w:p>
          <w:p w:rsidR="00070CF3" w:rsidRPr="00DF165D" w:rsidRDefault="00070CF3" w:rsidP="005426B4">
            <w:pPr>
              <w:rPr>
                <w:b/>
              </w:rPr>
            </w:pPr>
          </w:p>
          <w:p w:rsidR="005426B4" w:rsidRPr="00DF165D" w:rsidRDefault="005426B4" w:rsidP="005426B4">
            <w:r w:rsidRPr="00DF165D">
              <w:rPr>
                <w:b/>
              </w:rPr>
              <w:t>Diwygio Rheoliadau Cynrychiolwyr Rhiant-Lywodraethwyr a Chynrychiolwyr Eglwysig (Cymru) 2001</w:t>
            </w:r>
            <w:r w:rsidRPr="00DF165D">
              <w:br/>
            </w:r>
            <w:r w:rsidRPr="00DF165D">
              <w:rPr>
                <w:b/>
              </w:rPr>
              <w:t>5.</w:t>
            </w:r>
            <w:r w:rsidRPr="00DF165D">
              <w:t xml:space="preserve"> —(1) Mae Rheoliadau Cynrychiolwyr Rhiant-Lywodraethwyr a Chynrychiolwyr Eglwysig (Cymru) 2001 </w:t>
            </w:r>
            <w:r w:rsidR="007A708A">
              <w:t>wedi</w:t>
            </w:r>
            <w:r w:rsidRPr="00DF165D">
              <w:t xml:space="preserve"> eu diwygio fel a ganlyn.</w:t>
            </w:r>
            <w:r w:rsidRPr="00DF165D">
              <w:br/>
            </w:r>
          </w:p>
          <w:p w:rsidR="005426B4" w:rsidRPr="00DF165D" w:rsidRDefault="005426B4" w:rsidP="005426B4">
            <w:r w:rsidRPr="00DF165D">
              <w:t>(2) Yn rheoliad 3, yn lle'r diffiniad o "ysgol", rhodder y canlynol—</w:t>
            </w:r>
            <w:r w:rsidRPr="00DF165D">
              <w:br/>
            </w:r>
            <w:r w:rsidRPr="00DF165D">
              <w:br/>
              <w:t>" ystyr "ysgol" ("</w:t>
            </w:r>
            <w:r w:rsidRPr="00DF165D">
              <w:rPr>
                <w:i/>
              </w:rPr>
              <w:t>school</w:t>
            </w:r>
            <w:r w:rsidRPr="00DF165D">
              <w:t>") yw ysgol gymunedol, ysgol sefydledig neu ysgol wirfoddol, neu ysgol arbennig gymunedol neu ysgol arbennig sefydledig neu ysgol feithrin a gynhelir;".</w:t>
            </w:r>
          </w:p>
          <w:p w:rsidR="005426B4" w:rsidRPr="00DF165D" w:rsidRDefault="005426B4" w:rsidP="005426B4"/>
          <w:p w:rsidR="005426B4" w:rsidRPr="00DF165D" w:rsidRDefault="005426B4" w:rsidP="005426B4"/>
          <w:p w:rsidR="005426B4" w:rsidRPr="00DF165D" w:rsidRDefault="005426B4" w:rsidP="005426B4"/>
          <w:p w:rsidR="005426B4" w:rsidRDefault="005426B4" w:rsidP="005426B4"/>
          <w:p w:rsidR="005426B4" w:rsidRDefault="005426B4" w:rsidP="005426B4">
            <w:pPr>
              <w:rPr>
                <w:b/>
              </w:rPr>
            </w:pPr>
          </w:p>
          <w:p w:rsidR="00E100F0" w:rsidRPr="00DF165D" w:rsidRDefault="00E100F0" w:rsidP="005426B4">
            <w:pPr>
              <w:rPr>
                <w:b/>
              </w:rPr>
            </w:pPr>
          </w:p>
          <w:p w:rsidR="005426B4" w:rsidRPr="00DF165D" w:rsidRDefault="005426B4" w:rsidP="005426B4">
            <w:pPr>
              <w:rPr>
                <w:b/>
              </w:rPr>
            </w:pPr>
          </w:p>
          <w:p w:rsidR="005426B4" w:rsidRPr="00DF165D" w:rsidRDefault="005426B4" w:rsidP="005426B4">
            <w:pPr>
              <w:rPr>
                <w:b/>
              </w:rPr>
            </w:pPr>
            <w:r w:rsidRPr="00DF165D">
              <w:rPr>
                <w:b/>
              </w:rPr>
              <w:t>Cyfyngu ar ddatgelu datganiadau</w:t>
            </w:r>
          </w:p>
          <w:p w:rsidR="005426B4" w:rsidRPr="00DF165D" w:rsidRDefault="005426B4" w:rsidP="005426B4">
            <w:r w:rsidRPr="00DF165D">
              <w:br/>
            </w:r>
            <w:r w:rsidRPr="00DF165D">
              <w:rPr>
                <w:b/>
              </w:rPr>
              <w:t>6.</w:t>
            </w:r>
            <w:r w:rsidRPr="00DF165D">
              <w:t xml:space="preserve"> - (1) Yn ddarostyngedig i ddarpariaethau'r Ddeddf a darpariaethau'r Rheoliadau hyn, </w:t>
            </w:r>
            <w:r w:rsidRPr="00DF165D">
              <w:rPr>
                <w:highlight w:val="lightGray"/>
              </w:rPr>
              <w:t>rhaid peidio â</w:t>
            </w:r>
            <w:r w:rsidRPr="00DF165D">
              <w:t xml:space="preserve"> datgelu datganiad mewn </w:t>
            </w:r>
            <w:r w:rsidR="00EE1174">
              <w:t>cysylltiad</w:t>
            </w:r>
            <w:r w:rsidRPr="00DF165D">
              <w:t xml:space="preserve"> â phlentyn heb gydsyniad y plentyn ac eithrio - </w:t>
            </w:r>
            <w:r w:rsidRPr="00DF165D">
              <w:br/>
            </w:r>
          </w:p>
          <w:p w:rsidR="005426B4" w:rsidRPr="00DF165D" w:rsidRDefault="005426B4" w:rsidP="005426B4">
            <w:pPr>
              <w:ind w:left="360"/>
            </w:pPr>
            <w:r w:rsidRPr="00DF165D">
              <w:rPr>
                <w:highlight w:val="lightGray"/>
              </w:rPr>
              <w:t>(a)</w:t>
            </w:r>
            <w:r w:rsidRPr="00DF165D">
              <w:t xml:space="preserve"> i bersonau y mae angen datgelu'r datganiad iddynt, ym marn yr awdurdod o dan sylw, er lles y plentyn;</w:t>
            </w:r>
            <w:r w:rsidRPr="00DF165D">
              <w:br/>
            </w:r>
            <w:r w:rsidRPr="00DF165D">
              <w:br/>
              <w:t>(</w:t>
            </w:r>
            <w:r w:rsidRPr="00DF165D">
              <w:rPr>
                <w:highlight w:val="lightGray"/>
              </w:rPr>
              <w:t>b</w:t>
            </w:r>
            <w:r w:rsidRPr="00DF165D">
              <w:t>) at ddibenion unrhyw apêl o dan y Ddeddf;</w:t>
            </w:r>
            <w:r w:rsidRPr="00DF165D">
              <w:br/>
            </w:r>
            <w:r w:rsidRPr="00DF165D">
              <w:br/>
              <w:t>(</w:t>
            </w:r>
            <w:r w:rsidRPr="00DF165D">
              <w:rPr>
                <w:highlight w:val="lightGray"/>
              </w:rPr>
              <w:t>c</w:t>
            </w:r>
            <w:r w:rsidRPr="00DF165D">
              <w:t>) at ddibenion ymchwil addysgol a allai, ym marn yr awdurdod, hybu addysg plant ag anghenion addysgol arbennig, os, ond dim ond os, yw'r person sy'n ymwneud â'r ymchwil honno yn addo peidio â chyhoeddi dim a gynhwysir mewn datganiad, neu sy'n deillio o ddatganiad, heblaw ar ffurf nad yw'n datgelu pwy yw unrhyw unigolyn sydd o dan sylw gan gynnwys yn arbennig y plentyn sydd o dan sylw a'i riant;</w:t>
            </w:r>
            <w:r w:rsidRPr="00DF165D">
              <w:br/>
            </w:r>
          </w:p>
          <w:p w:rsidR="005426B4" w:rsidRPr="00DF165D" w:rsidRDefault="005426B4" w:rsidP="005426B4">
            <w:pPr>
              <w:ind w:left="360"/>
            </w:pPr>
            <w:r w:rsidRPr="00DF165D">
              <w:br/>
              <w:t>(</w:t>
            </w:r>
            <w:r w:rsidR="00AD699B">
              <w:t>d</w:t>
            </w:r>
            <w:r w:rsidRPr="00DF165D">
              <w:t>) ar orchymyn unrhyw lys neu at ddibenion unrhyw achos troseddol;</w:t>
            </w:r>
            <w:r w:rsidRPr="00DF165D">
              <w:br/>
            </w:r>
          </w:p>
          <w:p w:rsidR="005426B4" w:rsidRPr="00DF165D" w:rsidRDefault="005426B4" w:rsidP="005426B4">
            <w:pPr>
              <w:pStyle w:val="MewnoliCorffyTestun"/>
              <w:rPr>
                <w:lang w:val="cy-GB"/>
              </w:rPr>
            </w:pPr>
            <w:r w:rsidRPr="00DF165D">
              <w:rPr>
                <w:lang w:val="cy-GB"/>
              </w:rPr>
              <w:br/>
              <w:t>(</w:t>
            </w:r>
            <w:r w:rsidR="00AD699B">
              <w:rPr>
                <w:lang w:val="cy-GB"/>
              </w:rPr>
              <w:t>e</w:t>
            </w:r>
            <w:r w:rsidRPr="00DF165D">
              <w:rPr>
                <w:lang w:val="cy-GB"/>
              </w:rPr>
              <w:t>) at ddibenion unrhyw ymchwiliad o dan Ran III o Ddeddf Llywodraeth Leol 1974 (ymchwilio i gamweinyddu);</w:t>
            </w:r>
            <w:r w:rsidRPr="00DF165D">
              <w:rPr>
                <w:lang w:val="cy-GB"/>
              </w:rPr>
              <w:br/>
            </w:r>
            <w:r w:rsidRPr="00DF165D">
              <w:rPr>
                <w:lang w:val="cy-GB"/>
              </w:rPr>
              <w:br/>
              <w:t>(</w:t>
            </w:r>
            <w:r w:rsidR="00AD699B">
              <w:rPr>
                <w:rStyle w:val="Cryf"/>
                <w:b w:val="0"/>
                <w:lang w:val="cy-GB"/>
              </w:rPr>
              <w:t>f</w:t>
            </w:r>
            <w:r w:rsidRPr="00DF165D">
              <w:rPr>
                <w:lang w:val="cy-GB"/>
              </w:rPr>
              <w:t>) i'r Cynulliad Cenedlaethol pan fydd hwnnw'n gofyn iddo gael ei ddatgelu er mwyn penderfynu a ddylid rhoi cyfarwydd</w:t>
            </w:r>
            <w:r w:rsidR="00E87A89">
              <w:rPr>
                <w:lang w:val="cy-GB"/>
              </w:rPr>
              <w:t>y</w:t>
            </w:r>
            <w:r w:rsidRPr="00DF165D">
              <w:rPr>
                <w:lang w:val="cy-GB"/>
              </w:rPr>
              <w:t>dau neu wneud gorchymyn o dan adran 496, 497 neu 497A o'r Ddeddf;</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52DD2" w:rsidRPr="00DF165D" w:rsidRDefault="00552DD2" w:rsidP="005426B4"/>
          <w:p w:rsidR="00552DD2" w:rsidRPr="00DF165D" w:rsidRDefault="00552DD2" w:rsidP="005426B4"/>
          <w:p w:rsidR="00552DD2" w:rsidRPr="00DF165D" w:rsidRDefault="00552DD2" w:rsidP="005426B4"/>
          <w:p w:rsidR="005426B4" w:rsidRPr="00DF165D" w:rsidRDefault="005426B4" w:rsidP="005426B4">
            <w:r w:rsidRPr="00DF165D">
              <w:t>(6)</w:t>
            </w:r>
            <w:r w:rsidRPr="00AD699B">
              <w:rPr>
                <w:b/>
              </w:rPr>
              <w:t xml:space="preserve"> </w:t>
            </w:r>
            <w:r w:rsidRPr="00AD699B">
              <w:rPr>
                <w:b/>
                <w:highlight w:val="lightGray"/>
              </w:rPr>
              <w:t>Caiff</w:t>
            </w:r>
            <w:r w:rsidRPr="00DF165D">
              <w:t xml:space="preserve"> y Cynulliad Cenedlaethol bennu bod unrhyw esemptiad a roddir yn unol â pharagraff (5) yn effeithiol tan ddyddiad a bennir yn yr esemptiad, neu hyd nes bod achlysur penodol, a bennir yn yr esemptiad, wedi digwydd.</w:t>
            </w:r>
            <w:r w:rsidRPr="00DF165D">
              <w:br/>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Pr>
              <w:rPr>
                <w:b/>
              </w:rPr>
            </w:pPr>
          </w:p>
          <w:p w:rsidR="00552DD2" w:rsidRPr="00DF165D" w:rsidRDefault="00552DD2" w:rsidP="005426B4">
            <w:pPr>
              <w:rPr>
                <w:b/>
              </w:rPr>
            </w:pPr>
          </w:p>
          <w:p w:rsidR="00552DD2" w:rsidRPr="00DF165D" w:rsidRDefault="00552DD2" w:rsidP="005426B4">
            <w:pPr>
              <w:rPr>
                <w:b/>
              </w:rPr>
            </w:pPr>
          </w:p>
          <w:p w:rsidR="005426B4" w:rsidRPr="00DF165D" w:rsidRDefault="005426B4" w:rsidP="005426B4">
            <w:r w:rsidRPr="00DF165D">
              <w:rPr>
                <w:b/>
              </w:rPr>
              <w:t>1.</w:t>
            </w:r>
            <w:r w:rsidRPr="00DF165D">
              <w:t xml:space="preserve"> Er gwaethaf y gwaharddiad ar fwydo anifeiliaid a ffermir â gwastraff arlwyo neu ddeunyddiau bwyd sy'n cynnwys gwastraff arlwyo neu'n deillio ohono, </w:t>
            </w:r>
            <w:r w:rsidRPr="00AD699B">
              <w:rPr>
                <w:b/>
                <w:highlight w:val="lightGray"/>
              </w:rPr>
              <w:t>caniateir</w:t>
            </w:r>
            <w:r w:rsidRPr="00DF165D">
              <w:rPr>
                <w:highlight w:val="lightGray"/>
              </w:rPr>
              <w:t xml:space="preserve"> </w:t>
            </w:r>
            <w:r w:rsidRPr="00AD699B">
              <w:rPr>
                <w:b/>
                <w:highlight w:val="lightGray"/>
              </w:rPr>
              <w:t>defnyddio</w:t>
            </w:r>
            <w:r w:rsidRPr="00AD699B">
              <w:rPr>
                <w:b/>
              </w:rPr>
              <w:t xml:space="preserve"> </w:t>
            </w:r>
            <w:r w:rsidRPr="00DF165D">
              <w:t>olew coginio defnyddiedig ar gyfer cynhyrchu bwyd anifeiliaid os yw wedi</w:t>
            </w:r>
            <w:r w:rsidR="00D84A4F">
              <w:t xml:space="preserve"> e</w:t>
            </w:r>
            <w:r w:rsidRPr="00DF165D">
              <w:t>i gasglu, wedi</w:t>
            </w:r>
            <w:r w:rsidR="00D84A4F">
              <w:t xml:space="preserve"> e</w:t>
            </w:r>
            <w:r w:rsidRPr="00DF165D">
              <w:t>i drin ac wedi</w:t>
            </w:r>
            <w:r w:rsidR="00D84A4F">
              <w:t xml:space="preserve"> e</w:t>
            </w:r>
            <w:r w:rsidRPr="00DF165D">
              <w:t>i flendio yn unol â'r Rhan hon.</w:t>
            </w:r>
            <w:r w:rsidRPr="00DF165D">
              <w:br/>
            </w:r>
            <w:r w:rsidRPr="00DF165D">
              <w:br/>
            </w:r>
          </w:p>
          <w:p w:rsidR="005426B4" w:rsidRPr="00DF165D" w:rsidRDefault="005426B4" w:rsidP="005426B4"/>
          <w:p w:rsidR="005426B4" w:rsidRPr="00DF165D" w:rsidRDefault="005426B4" w:rsidP="005426B4"/>
          <w:p w:rsidR="005426B4" w:rsidRPr="00DF165D" w:rsidRDefault="005426B4" w:rsidP="005426B4">
            <w:r w:rsidRPr="00DF165D">
              <w:t xml:space="preserve">(3) </w:t>
            </w:r>
            <w:r w:rsidRPr="00DF165D">
              <w:rPr>
                <w:b/>
              </w:rPr>
              <w:t>Rhaid</w:t>
            </w:r>
            <w:r w:rsidRPr="00DF165D">
              <w:t xml:space="preserve"> i'r athro neu'r athrawes asesu'r disgybl a chofnodi'r canlyniadau erbyn pythefnos cyn diwedd tymor yr haf fan bellaf.</w:t>
            </w:r>
            <w:r w:rsidRPr="00DF165D">
              <w:br/>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r w:rsidRPr="00DF165D">
              <w:t xml:space="preserve">(4) </w:t>
            </w:r>
            <w:r w:rsidRPr="00DF165D">
              <w:rPr>
                <w:b/>
              </w:rPr>
              <w:t>Bydd</w:t>
            </w:r>
            <w:r w:rsidRPr="00DF165D">
              <w:t xml:space="preserve"> y cofnod o'r canlyniadau yn cynnwys datganiad ynghylch pob lefel cyrhaeddiad y mae'r disgybl wedi</w:t>
            </w:r>
            <w:r w:rsidR="00D84A4F">
              <w:t xml:space="preserve"> e</w:t>
            </w:r>
            <w:r w:rsidRPr="00DF165D">
              <w:t xml:space="preserve">i chyrraedd </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52DD2" w:rsidRPr="00DF165D" w:rsidRDefault="00552DD2" w:rsidP="005426B4"/>
          <w:p w:rsidR="005426B4" w:rsidRPr="00DF165D" w:rsidRDefault="005426B4" w:rsidP="005426B4">
            <w:r w:rsidRPr="00DF165D">
              <w:t xml:space="preserve">(5) </w:t>
            </w:r>
            <w:r w:rsidRPr="00AD699B">
              <w:rPr>
                <w:b/>
                <w:highlight w:val="lightGray"/>
              </w:rPr>
              <w:t>Mae’</w:t>
            </w:r>
            <w:r w:rsidRPr="00DF165D">
              <w:t>r arolygydd</w:t>
            </w:r>
            <w:r w:rsidRPr="00AD699B">
              <w:rPr>
                <w:b/>
              </w:rPr>
              <w:t xml:space="preserve"> </w:t>
            </w:r>
            <w:r w:rsidRPr="00AD699B">
              <w:rPr>
                <w:b/>
                <w:highlight w:val="lightGray"/>
              </w:rPr>
              <w:t>i</w:t>
            </w:r>
            <w:r w:rsidRPr="00AD699B">
              <w:rPr>
                <w:b/>
              </w:rPr>
              <w:t xml:space="preserve"> </w:t>
            </w:r>
            <w:r w:rsidRPr="00DF165D">
              <w:t>farcio’r cig hwnnw</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52DD2" w:rsidRPr="00DF165D" w:rsidRDefault="00552DD2" w:rsidP="005426B4"/>
          <w:p w:rsidR="00552DD2" w:rsidRPr="00DF165D" w:rsidRDefault="00552DD2" w:rsidP="005426B4"/>
          <w:p w:rsidR="005426B4" w:rsidRPr="00DF165D" w:rsidRDefault="005426B4" w:rsidP="005426B4">
            <w:r w:rsidRPr="00DF165D">
              <w:t xml:space="preserve">(2) Mae'r rheoliad hwn yn gymwys </w:t>
            </w:r>
            <w:r w:rsidRPr="00DF165D">
              <w:rPr>
                <w:b/>
              </w:rPr>
              <w:t xml:space="preserve">pan fo </w:t>
            </w:r>
            <w:r w:rsidRPr="00DF165D">
              <w:t>gwiriad milfeddygol ar lwyth o sefydliad tarddiad penodol mewn trydedd wlad yn datgelu bod sylwedd anawdurdodedig yn bresennol</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C06DAA" w:rsidRPr="00DF165D" w:rsidRDefault="00C06DAA" w:rsidP="005426B4"/>
          <w:p w:rsidR="005426B4" w:rsidRPr="00DF165D" w:rsidRDefault="005426B4" w:rsidP="005426B4">
            <w:r w:rsidRPr="00DF165D">
              <w:t xml:space="preserve">(v) cost difrod neu draul yn y cartref </w:t>
            </w:r>
            <w:r w:rsidRPr="00DF165D">
              <w:rPr>
                <w:b/>
              </w:rPr>
              <w:t>lle</w:t>
            </w:r>
            <w:r w:rsidRPr="00AD699B">
              <w:rPr>
                <w:b/>
              </w:rPr>
              <w:t xml:space="preserve"> y</w:t>
            </w:r>
            <w:r w:rsidRPr="00DF165D">
              <w:t xml:space="preserve"> mae'r plentyn yn cael ei letya pan fydd y gost honno yn codi o anawsterau ymddygiadol arbennig y plentyn;</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3A63A9" w:rsidP="003A63A9">
            <w:pPr>
              <w:tabs>
                <w:tab w:val="left" w:pos="360"/>
              </w:tabs>
              <w:spacing w:before="80" w:line="220" w:lineRule="atLeast"/>
              <w:jc w:val="both"/>
              <w:rPr>
                <w:snapToGrid w:val="0"/>
                <w:lang w:eastAsia="en-US"/>
              </w:rPr>
            </w:pPr>
            <w:r w:rsidRPr="00DF165D">
              <w:rPr>
                <w:snapToGrid w:val="0"/>
                <w:lang w:eastAsia="en-US"/>
              </w:rPr>
              <w:t>(4</w:t>
            </w:r>
            <w:r w:rsidR="005426B4" w:rsidRPr="00DF165D">
              <w:rPr>
                <w:snapToGrid w:val="0"/>
                <w:lang w:eastAsia="en-US"/>
              </w:rPr>
              <w:t>)</w:t>
            </w:r>
            <w:r w:rsidR="005426B4" w:rsidRPr="00DF165D">
              <w:rPr>
                <w:snapToGrid w:val="0"/>
                <w:lang w:eastAsia="en-US"/>
              </w:rPr>
              <w:tab/>
              <w:t>Caiff person awdurdodedig -</w:t>
            </w:r>
          </w:p>
          <w:p w:rsidR="005426B4" w:rsidRPr="00DF165D" w:rsidRDefault="005426B4" w:rsidP="005426B4">
            <w:pPr>
              <w:tabs>
                <w:tab w:val="left" w:pos="360"/>
              </w:tabs>
              <w:spacing w:before="80" w:line="220" w:lineRule="atLeast"/>
              <w:ind w:left="737" w:hanging="397"/>
              <w:jc w:val="both"/>
              <w:rPr>
                <w:snapToGrid w:val="0"/>
                <w:lang w:eastAsia="en-US"/>
              </w:rPr>
            </w:pPr>
            <w:r w:rsidRPr="00DF165D">
              <w:rPr>
                <w:snapToGrid w:val="0"/>
                <w:lang w:eastAsia="en-US"/>
              </w:rPr>
              <w:t>(a)</w:t>
            </w:r>
            <w:r w:rsidRPr="00DF165D">
              <w:rPr>
                <w:snapToGrid w:val="0"/>
                <w:lang w:eastAsia="en-US"/>
              </w:rPr>
              <w:tab/>
            </w:r>
            <w:r w:rsidRPr="00DF165D">
              <w:rPr>
                <w:b/>
                <w:snapToGrid w:val="0"/>
                <w:lang w:eastAsia="en-US"/>
              </w:rPr>
              <w:t>m</w:t>
            </w:r>
            <w:r w:rsidRPr="00DF165D">
              <w:rPr>
                <w:snapToGrid w:val="0"/>
                <w:lang w:eastAsia="en-US"/>
              </w:rPr>
              <w:t xml:space="preserve">ynd i </w:t>
            </w:r>
            <w:r w:rsidRPr="000B3024">
              <w:rPr>
                <w:strike/>
                <w:snapToGrid w:val="0"/>
                <w:lang w:eastAsia="en-US"/>
              </w:rPr>
              <w:t>mewn i</w:t>
            </w:r>
            <w:r w:rsidRPr="00DF165D">
              <w:rPr>
                <w:snapToGrid w:val="0"/>
                <w:lang w:eastAsia="en-US"/>
              </w:rPr>
              <w:t xml:space="preserve"> unrhyw fangre a grybwyllir ym mharagraff (5) ar unrhyw adeg resymol er mwyn arolygu’r fangre neu unrhyw beth a geir ynddi;</w:t>
            </w:r>
          </w:p>
          <w:p w:rsidR="005426B4" w:rsidRPr="00DF165D" w:rsidRDefault="005426B4" w:rsidP="005426B4">
            <w:pPr>
              <w:spacing w:before="80" w:line="220" w:lineRule="atLeast"/>
              <w:ind w:left="737" w:hanging="397"/>
              <w:jc w:val="both"/>
              <w:rPr>
                <w:snapToGrid w:val="0"/>
                <w:sz w:val="21"/>
                <w:lang w:eastAsia="en-US"/>
              </w:rPr>
            </w:pPr>
            <w:r w:rsidRPr="00DF165D">
              <w:rPr>
                <w:snapToGrid w:val="0"/>
                <w:lang w:eastAsia="en-US"/>
              </w:rPr>
              <w:t>(b)</w:t>
            </w:r>
            <w:r w:rsidRPr="00DF165D">
              <w:rPr>
                <w:snapToGrid w:val="0"/>
                <w:lang w:eastAsia="en-US"/>
              </w:rPr>
              <w:tab/>
            </w:r>
            <w:r w:rsidRPr="00DF165D">
              <w:rPr>
                <w:b/>
                <w:snapToGrid w:val="0"/>
                <w:lang w:eastAsia="en-US"/>
              </w:rPr>
              <w:t>c</w:t>
            </w:r>
            <w:r w:rsidRPr="00DF165D">
              <w:rPr>
                <w:snapToGrid w:val="0"/>
                <w:lang w:eastAsia="en-US"/>
              </w:rPr>
              <w:t xml:space="preserve">ymryd samplau o unrhyw eitemau neu sylweddau a geir </w:t>
            </w:r>
            <w:r w:rsidR="00705C73">
              <w:rPr>
                <w:snapToGrid w:val="0"/>
                <w:lang w:eastAsia="en-US"/>
              </w:rPr>
              <w:t>yn</w:t>
            </w:r>
            <w:r w:rsidR="00705C73" w:rsidRPr="00DF165D">
              <w:rPr>
                <w:snapToGrid w:val="0"/>
                <w:lang w:eastAsia="en-US"/>
              </w:rPr>
              <w:t xml:space="preserve"> </w:t>
            </w:r>
            <w:r w:rsidRPr="00DF165D">
              <w:rPr>
                <w:snapToGrid w:val="0"/>
                <w:lang w:eastAsia="en-US"/>
              </w:rPr>
              <w:t>y fangre honno</w:t>
            </w:r>
            <w:r w:rsidRPr="00DF165D">
              <w:rPr>
                <w:snapToGrid w:val="0"/>
                <w:sz w:val="21"/>
                <w:lang w:eastAsia="en-US"/>
              </w:rPr>
              <w:t>;</w:t>
            </w:r>
          </w:p>
          <w:p w:rsidR="005426B4" w:rsidRPr="00DF165D" w:rsidRDefault="005426B4" w:rsidP="005426B4"/>
          <w:p w:rsidR="003A63A9" w:rsidRPr="00DF165D" w:rsidRDefault="003A63A9" w:rsidP="005426B4">
            <w:pPr>
              <w:rPr>
                <w:i/>
              </w:rPr>
            </w:pPr>
          </w:p>
          <w:p w:rsidR="003A63A9" w:rsidRPr="00DF165D" w:rsidRDefault="003A63A9" w:rsidP="003A63A9">
            <w:pPr>
              <w:jc w:val="center"/>
              <w:rPr>
                <w:i/>
              </w:rPr>
            </w:pPr>
          </w:p>
          <w:p w:rsidR="003A63A9" w:rsidRPr="00DF165D" w:rsidRDefault="003A63A9" w:rsidP="003A63A9">
            <w:pPr>
              <w:jc w:val="center"/>
            </w:pPr>
          </w:p>
          <w:p w:rsidR="005426B4" w:rsidRPr="00DF165D" w:rsidRDefault="003A63A9" w:rsidP="003A63A9">
            <w:pPr>
              <w:jc w:val="center"/>
            </w:pPr>
            <w:r w:rsidRPr="00DF165D">
              <w:t>SCHEDULE</w:t>
            </w:r>
          </w:p>
          <w:p w:rsidR="005426B4" w:rsidRPr="00DF165D" w:rsidRDefault="005426B4" w:rsidP="005426B4"/>
          <w:p w:rsidR="005426B4" w:rsidRPr="00DF165D" w:rsidRDefault="005426B4" w:rsidP="005426B4">
            <w:r w:rsidRPr="00DF165D">
              <w:t xml:space="preserve"> </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tc>
        <w:tc>
          <w:tcPr>
            <w:tcW w:w="4161" w:type="dxa"/>
          </w:tcPr>
          <w:p w:rsidR="005426B4" w:rsidRPr="00DF165D" w:rsidRDefault="005426B4" w:rsidP="005426B4">
            <w:pPr>
              <w:pStyle w:val="CorffyTestun2"/>
              <w:rPr>
                <w:i/>
              </w:rPr>
            </w:pPr>
            <w:r w:rsidRPr="00DF165D">
              <w:rPr>
                <w:i/>
              </w:rPr>
              <w:t>Mae’r offeryn enghreifftiol hwn yn dangos rhai o’r elfennau pwysicaf i’w cofio wrth ddrafftio testun Cymraeg o safbwynt fformat ac iaith.  Nid yw wedi’i greu yn y templed OSau.</w:t>
            </w:r>
            <w:r w:rsidR="00806A67" w:rsidRPr="00DF165D">
              <w:rPr>
                <w:i/>
              </w:rPr>
              <w:t xml:space="preserve"> </w:t>
            </w:r>
            <w:r w:rsidRPr="00DF165D">
              <w:rPr>
                <w:i/>
              </w:rPr>
              <w:t>Mae’r testun Cymraeg ar ochr chwith y dudalen.</w:t>
            </w:r>
          </w:p>
          <w:p w:rsidR="005426B4" w:rsidRPr="00DF165D" w:rsidRDefault="005426B4" w:rsidP="005426B4"/>
          <w:p w:rsidR="004A4C1B" w:rsidRPr="00DF165D" w:rsidRDefault="004A4C1B" w:rsidP="00A71A51">
            <w:pPr>
              <w:pStyle w:val="Pennawd3"/>
              <w:rPr>
                <w:rFonts w:ascii="Times New Roman" w:hAnsi="Times New Roman" w:cs="Times New Roman"/>
              </w:rPr>
            </w:pPr>
          </w:p>
          <w:p w:rsidR="004A4C1B" w:rsidRPr="00DF165D" w:rsidRDefault="004A4C1B" w:rsidP="004A4C1B">
            <w:pPr>
              <w:pStyle w:val="Pennawd3"/>
              <w:jc w:val="center"/>
              <w:rPr>
                <w:rFonts w:ascii="Times New Roman" w:hAnsi="Times New Roman" w:cs="Times New Roman"/>
              </w:rPr>
            </w:pPr>
          </w:p>
          <w:p w:rsidR="005426B4" w:rsidRPr="00DF165D" w:rsidRDefault="005426B4" w:rsidP="004A4C1B">
            <w:pPr>
              <w:pStyle w:val="Pennawd3"/>
              <w:jc w:val="center"/>
              <w:rPr>
                <w:rFonts w:ascii="Times New Roman" w:hAnsi="Times New Roman" w:cs="Times New Roman"/>
              </w:rPr>
            </w:pPr>
            <w:r w:rsidRPr="00DF165D">
              <w:rPr>
                <w:rFonts w:ascii="Times New Roman" w:hAnsi="Times New Roman" w:cs="Times New Roman"/>
              </w:rPr>
              <w:t>Explanatory Note</w:t>
            </w:r>
          </w:p>
          <w:p w:rsidR="00806A67" w:rsidRPr="00DF165D" w:rsidRDefault="005426B4" w:rsidP="004A4C1B">
            <w:pPr>
              <w:pStyle w:val="CorffyTestun2"/>
              <w:spacing w:line="240" w:lineRule="auto"/>
              <w:jc w:val="center"/>
            </w:pPr>
            <w:r w:rsidRPr="00DF165D">
              <w:rPr>
                <w:b/>
                <w:i/>
              </w:rPr>
              <w:t>(This note is not part of the Regulations</w:t>
            </w:r>
            <w:r w:rsidRPr="00DF165D">
              <w:t>)</w:t>
            </w:r>
          </w:p>
          <w:p w:rsidR="00806A67" w:rsidRPr="00DF165D" w:rsidRDefault="005426B4" w:rsidP="005426B4">
            <w:r w:rsidRPr="00DF165D">
              <w:t>Cofiwch hefyd newid ‘Rheoliadau’ yn ‘Gorchymyn’ os Gorchymyn yw’r offeryn.</w:t>
            </w:r>
          </w:p>
          <w:p w:rsidR="00A71A51" w:rsidRPr="00DF165D" w:rsidRDefault="00A71A51" w:rsidP="005426B4"/>
          <w:p w:rsidR="004A4C1B" w:rsidRPr="00DF165D" w:rsidRDefault="004A4C1B" w:rsidP="005426B4"/>
          <w:p w:rsidR="004A4C1B" w:rsidRPr="00DF165D" w:rsidRDefault="004A4C1B" w:rsidP="005426B4"/>
          <w:p w:rsidR="004A4C1B" w:rsidRPr="00DF165D" w:rsidRDefault="004A4C1B" w:rsidP="005426B4"/>
          <w:p w:rsidR="004A4C1B" w:rsidRPr="00DF165D" w:rsidRDefault="004A4C1B" w:rsidP="005426B4"/>
          <w:p w:rsidR="004A4C1B" w:rsidRPr="00DF165D" w:rsidRDefault="004A4C1B" w:rsidP="005426B4"/>
          <w:p w:rsidR="004A4C1B" w:rsidRPr="00DF165D" w:rsidRDefault="004A4C1B" w:rsidP="005426B4"/>
          <w:p w:rsidR="004A4C1B" w:rsidRPr="00DF165D" w:rsidRDefault="004A4C1B" w:rsidP="005426B4"/>
          <w:p w:rsidR="005426B4" w:rsidRPr="00DF165D" w:rsidRDefault="00806A67" w:rsidP="005426B4">
            <w:r w:rsidRPr="00DF165D">
              <w:t xml:space="preserve">Gwnaed </w:t>
            </w:r>
            <w:r w:rsidR="004A4C1B" w:rsidRPr="00DF165D">
              <w:t>(nid ‘wedi’i wneud, gwnaethpwyd etc)</w:t>
            </w:r>
          </w:p>
          <w:p w:rsidR="005426B4" w:rsidRPr="00DF165D" w:rsidRDefault="005426B4" w:rsidP="005426B4"/>
          <w:p w:rsidR="005426B4" w:rsidRPr="00DF165D" w:rsidRDefault="009D0169" w:rsidP="005426B4">
            <w:r>
              <w:t xml:space="preserve">‘Yn dod i rym’ yn hytrach na ‘daw i rym’: </w:t>
            </w:r>
            <w:r w:rsidR="005426B4" w:rsidRPr="00DF165D">
              <w:t>dim angen 1af etc.</w:t>
            </w:r>
          </w:p>
          <w:p w:rsidR="005426B4" w:rsidRPr="00DF165D" w:rsidRDefault="005426B4" w:rsidP="005426B4"/>
          <w:p w:rsidR="005426B4" w:rsidRPr="00DF165D" w:rsidRDefault="005426B4" w:rsidP="005426B4"/>
          <w:p w:rsidR="005426B4" w:rsidRPr="00DF165D" w:rsidRDefault="005426B4" w:rsidP="005426B4">
            <w:r w:rsidRPr="00DF165D">
              <w:t>a</w:t>
            </w:r>
            <w:r w:rsidRPr="00DF165D">
              <w:rPr>
                <w:i/>
              </w:rPr>
              <w:t>dran X o Ddeddf X (nid adran X Deddf Y)</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Pr>
              <w:pStyle w:val="CorffyTestun2"/>
            </w:pPr>
          </w:p>
          <w:p w:rsidR="004A4C1B" w:rsidRPr="00DF165D" w:rsidRDefault="005426B4" w:rsidP="005426B4">
            <w:pPr>
              <w:pStyle w:val="CorffyTestun2"/>
              <w:rPr>
                <w:i/>
              </w:rPr>
            </w:pPr>
            <w:r w:rsidRPr="00DF165D">
              <w:rPr>
                <w:i/>
              </w:rPr>
              <w:t>E fawr ar gyfer Erthygl o ddeddfwriaeth Ewrop (e fach fel arall). Cedwir (EC) mewn teitlau deddfa</w:t>
            </w:r>
            <w:r w:rsidR="00806A67" w:rsidRPr="00DF165D">
              <w:rPr>
                <w:i/>
              </w:rPr>
              <w:t>u</w:t>
            </w:r>
            <w:r w:rsidR="004A4C1B" w:rsidRPr="00DF165D">
              <w:rPr>
                <w:i/>
              </w:rPr>
              <w:t>.  ‘A  ganlyn’</w:t>
            </w:r>
          </w:p>
          <w:p w:rsidR="004A4C1B" w:rsidRPr="00DF165D" w:rsidRDefault="004A4C1B" w:rsidP="004A4C1B">
            <w:pPr>
              <w:pStyle w:val="CorffyTestun2"/>
              <w:rPr>
                <w:i/>
              </w:rPr>
            </w:pPr>
            <w:r w:rsidRPr="00DF165D">
              <w:rPr>
                <w:i/>
              </w:rPr>
              <w:t>T</w:t>
            </w:r>
            <w:r w:rsidR="005426B4" w:rsidRPr="00DF165D">
              <w:rPr>
                <w:i/>
              </w:rPr>
              <w:t>ueddir i ddefnyddio berfenwau yn y Gymraeg yn y teitlau hyn yn hytrach</w:t>
            </w:r>
            <w:r w:rsidRPr="00DF165D">
              <w:rPr>
                <w:i/>
              </w:rPr>
              <w:t xml:space="preserve"> nag enwau fel sydd yn y Saesneg</w:t>
            </w:r>
          </w:p>
          <w:p w:rsidR="005426B4" w:rsidRPr="00DF165D" w:rsidRDefault="005426B4" w:rsidP="004A4C1B">
            <w:pPr>
              <w:pStyle w:val="CorffyTestun2"/>
              <w:rPr>
                <w:i/>
              </w:rPr>
            </w:pPr>
            <w:r w:rsidRPr="00DF165D">
              <w:rPr>
                <w:b/>
                <w:highlight w:val="lightGray"/>
              </w:rPr>
              <w:t>Title, commencement and application</w:t>
            </w:r>
          </w:p>
          <w:p w:rsidR="005426B4" w:rsidRPr="00DF165D" w:rsidRDefault="005426B4" w:rsidP="005426B4">
            <w:pPr>
              <w:rPr>
                <w:i/>
              </w:rPr>
            </w:pPr>
            <w:r w:rsidRPr="00DF165D">
              <w:br/>
            </w:r>
            <w:r w:rsidRPr="00DF165D">
              <w:rPr>
                <w:b/>
              </w:rPr>
              <w:t>1.</w:t>
            </w:r>
            <w:r w:rsidRPr="00DF165D">
              <w:t xml:space="preserve"> The title of these Regulations is the Meat (Official Controls) (Charges) (</w:t>
            </w:r>
            <w:smartTag w:uri="urn:schemas-microsoft-com:office:smarttags" w:element="country-region">
              <w:r w:rsidRPr="00DF165D">
                <w:t>Wales</w:t>
              </w:r>
            </w:smartTag>
            <w:r w:rsidRPr="00DF165D">
              <w:t xml:space="preserve">) Regulations 2005, they come into force on 1 January 2006, and </w:t>
            </w:r>
            <w:r w:rsidRPr="00DF165D">
              <w:rPr>
                <w:highlight w:val="lightGray"/>
              </w:rPr>
              <w:t xml:space="preserve">apply in relation to </w:t>
            </w:r>
            <w:smartTag w:uri="urn:schemas-microsoft-com:office:smarttags" w:element="country-region">
              <w:smartTag w:uri="urn:schemas-microsoft-com:office:smarttags" w:element="place">
                <w:r w:rsidRPr="00DF165D">
                  <w:rPr>
                    <w:highlight w:val="lightGray"/>
                  </w:rPr>
                  <w:t>Wales</w:t>
                </w:r>
              </w:smartTag>
            </w:smartTag>
            <w:r w:rsidRPr="00DF165D">
              <w:t>.</w:t>
            </w:r>
            <w:r w:rsidRPr="00DF165D">
              <w:br/>
            </w:r>
            <w:r w:rsidRPr="00DF165D">
              <w:br/>
            </w:r>
            <w:r w:rsidRPr="00DF165D">
              <w:rPr>
                <w:i/>
              </w:rPr>
              <w:t>sylwer ar y fformiwla “Enw’r X hyn yw Y”</w:t>
            </w:r>
          </w:p>
          <w:p w:rsidR="005426B4" w:rsidRPr="00DF165D" w:rsidRDefault="005426B4" w:rsidP="005426B4">
            <w:pPr>
              <w:rPr>
                <w:i/>
              </w:rPr>
            </w:pPr>
          </w:p>
          <w:p w:rsidR="005426B4" w:rsidRPr="00DF165D" w:rsidRDefault="005426B4" w:rsidP="005426B4">
            <w:pPr>
              <w:pStyle w:val="CorffyTestun2"/>
            </w:pPr>
            <w:r w:rsidRPr="00DF165D">
              <w:t xml:space="preserve">=apply in relation to </w:t>
            </w:r>
            <w:smartTag w:uri="urn:schemas-microsoft-com:office:smarttags" w:element="country-region">
              <w:r w:rsidRPr="00DF165D">
                <w:t>Wales</w:t>
              </w:r>
            </w:smartTag>
            <w:r w:rsidRPr="00DF165D">
              <w:t xml:space="preserve"> (cf. apply to </w:t>
            </w:r>
            <w:smartTag w:uri="urn:schemas-microsoft-com:office:smarttags" w:element="country-region">
              <w:smartTag w:uri="urn:schemas-microsoft-com:office:smarttags" w:element="place">
                <w:r w:rsidRPr="00DF165D">
                  <w:t>Wales</w:t>
                </w:r>
              </w:smartTag>
            </w:smartTag>
            <w:r w:rsidRPr="00DF165D">
              <w:t xml:space="preserve"> = yn gymwys i Gymru)</w:t>
            </w:r>
          </w:p>
          <w:p w:rsidR="005426B4" w:rsidRPr="00DF165D" w:rsidRDefault="005426B4" w:rsidP="005426B4"/>
          <w:p w:rsidR="005426B4" w:rsidRPr="00DF165D" w:rsidRDefault="005426B4" w:rsidP="005426B4"/>
          <w:p w:rsidR="005426B4" w:rsidRPr="00DF165D" w:rsidRDefault="005426B4" w:rsidP="005426B4">
            <w:r w:rsidRPr="00DF165D">
              <w:rPr>
                <w:b/>
              </w:rPr>
              <w:t>Interpretation</w:t>
            </w:r>
            <w:r w:rsidRPr="00DF165D">
              <w:br/>
            </w:r>
            <w:r w:rsidRPr="00DF165D">
              <w:rPr>
                <w:b/>
              </w:rPr>
              <w:t>2.</w:t>
            </w:r>
            <w:r w:rsidRPr="00DF165D">
              <w:t xml:space="preserve"> —(1) In these Regulations—</w:t>
            </w:r>
          </w:p>
          <w:p w:rsidR="005426B4" w:rsidRPr="00DF165D" w:rsidRDefault="005426B4" w:rsidP="005426B4">
            <w:pPr>
              <w:pStyle w:val="CorffyTestun2"/>
            </w:pPr>
          </w:p>
          <w:p w:rsidR="00806A67" w:rsidRPr="00DF165D" w:rsidRDefault="005426B4" w:rsidP="00806A67">
            <w:pPr>
              <w:pStyle w:val="CorffyTestun2"/>
              <w:rPr>
                <w:i/>
              </w:rPr>
            </w:pPr>
            <w:r w:rsidRPr="00DF165D">
              <w:rPr>
                <w:i/>
              </w:rPr>
              <w:t>rhaid i’r termau a ddiffinnir fod yn nhrefn yr wyddor [yn yr offeryn enghreifftiol hon, nid yw’r Saesneg yn nhrefn yr wyddor, ond mae’r Gymraeg]</w:t>
            </w:r>
          </w:p>
          <w:p w:rsidR="005426B4" w:rsidRPr="00DF165D" w:rsidRDefault="005426B4" w:rsidP="00806A67">
            <w:pPr>
              <w:pStyle w:val="CorffyTestun2"/>
              <w:rPr>
                <w:i/>
              </w:rPr>
            </w:pPr>
            <w:r w:rsidRPr="00DF165D">
              <w:rPr>
                <w:i/>
              </w:rPr>
              <w:t>sylwer ar y fformiwlâu dehongli gwahanol a chofier rhoi’r term cyfatebol yn yr iaith arall mewn llythrennau italig rhwng cromfachau pan fo hynny’n briodol</w:t>
            </w:r>
          </w:p>
          <w:p w:rsidR="005426B4" w:rsidRPr="00DF165D" w:rsidRDefault="005426B4" w:rsidP="005426B4"/>
          <w:p w:rsidR="005426B4" w:rsidRPr="00DF165D" w:rsidRDefault="005426B4" w:rsidP="005426B4">
            <w:r w:rsidRPr="00DF165D">
              <w:t>= "game" ("</w:t>
            </w:r>
            <w:r w:rsidRPr="00DF165D">
              <w:rPr>
                <w:i/>
              </w:rPr>
              <w:t>anifeiliaid hela</w:t>
            </w:r>
            <w:r w:rsidRPr="00DF165D">
              <w:t>") has the meaning that it bears in Regulation 853/2004 and includes "farmed game", "wild game", "small wild game", "large wild game" and "large wild game" as defined by that Regulation.</w:t>
            </w:r>
          </w:p>
          <w:p w:rsidR="005426B4" w:rsidRPr="00DF165D" w:rsidRDefault="005426B4" w:rsidP="005426B4"/>
          <w:p w:rsidR="005426B4" w:rsidRPr="00DF165D" w:rsidRDefault="005426B4" w:rsidP="005426B4">
            <w:r w:rsidRPr="00DF165D">
              <w:t>= the Agency" ("</w:t>
            </w:r>
            <w:r w:rsidRPr="00DF165D">
              <w:rPr>
                <w:i/>
              </w:rPr>
              <w:t>yr Asiantaeth</w:t>
            </w:r>
            <w:r w:rsidRPr="00DF165D">
              <w:t>") means the Food Standards Agency;</w:t>
            </w:r>
          </w:p>
          <w:p w:rsidR="005426B4" w:rsidRPr="00DF165D" w:rsidRDefault="005426B4" w:rsidP="005426B4"/>
          <w:p w:rsidR="005426B4" w:rsidRPr="00DF165D" w:rsidRDefault="005426B4" w:rsidP="005426B4">
            <w:pPr>
              <w:pStyle w:val="Pennawd2"/>
            </w:pPr>
            <w:r w:rsidRPr="00DF165D">
              <w:t>NID ‘mae “yr Asiantaeth” yn golygu…’</w:t>
            </w:r>
          </w:p>
          <w:p w:rsidR="005426B4" w:rsidRPr="00DF165D" w:rsidRDefault="005426B4" w:rsidP="005426B4"/>
          <w:p w:rsidR="005426B4" w:rsidRPr="00DF165D" w:rsidRDefault="005426B4" w:rsidP="005426B4"/>
          <w:p w:rsidR="005426B4" w:rsidRPr="00DF165D" w:rsidRDefault="005426B4" w:rsidP="005426B4">
            <w:r w:rsidRPr="00DF165D">
              <w:t>= "meat" ("</w:t>
            </w:r>
            <w:r w:rsidRPr="00DF165D">
              <w:rPr>
                <w:i/>
              </w:rPr>
              <w:t>cig</w:t>
            </w:r>
            <w:r w:rsidRPr="00DF165D">
              <w:t>") has the meaning given to it in point 1.1. of Annex I to Regulation 853/2004;</w:t>
            </w:r>
          </w:p>
          <w:p w:rsidR="005426B4" w:rsidRPr="00DF165D" w:rsidRDefault="005426B4" w:rsidP="005426B4"/>
          <w:p w:rsidR="005426B4" w:rsidRPr="00DF165D" w:rsidRDefault="005426B4" w:rsidP="005426B4"/>
          <w:p w:rsidR="005426B4" w:rsidRPr="00DF165D" w:rsidRDefault="005426B4" w:rsidP="005426B4">
            <w:r w:rsidRPr="00DF165D">
              <w:t>= "accounting period" ("</w:t>
            </w:r>
            <w:r w:rsidRPr="00DF165D">
              <w:rPr>
                <w:i/>
              </w:rPr>
              <w:t>cyfnod cyfrifyddu</w:t>
            </w:r>
            <w:r w:rsidRPr="00DF165D">
              <w:t>") means a period of less than a year determined by the Agency;</w:t>
            </w:r>
          </w:p>
          <w:p w:rsidR="005426B4" w:rsidRPr="00DF165D" w:rsidRDefault="005426B4" w:rsidP="005426B4"/>
          <w:p w:rsidR="005426B4" w:rsidRPr="00DF165D" w:rsidRDefault="005426B4" w:rsidP="005426B4">
            <w:r w:rsidRPr="00DF165D">
              <w:t>= "lagomorph" ("</w:t>
            </w:r>
            <w:r w:rsidRPr="00DF165D">
              <w:rPr>
                <w:i/>
              </w:rPr>
              <w:t>lagomorff</w:t>
            </w:r>
            <w:r w:rsidRPr="00DF165D">
              <w:t>") is construed in accordance with the definition of the term "lagomorphs" in point 1.4 of Annex I to Regulation 853/2004;</w:t>
            </w:r>
          </w:p>
          <w:p w:rsidR="005426B4" w:rsidRPr="00DF165D" w:rsidRDefault="005426B4" w:rsidP="005426B4"/>
          <w:p w:rsidR="005426B4" w:rsidRPr="00DF165D" w:rsidRDefault="005426B4" w:rsidP="005426B4"/>
          <w:p w:rsidR="005426B4" w:rsidRPr="00DF165D" w:rsidRDefault="005426B4" w:rsidP="005426B4">
            <w:pPr>
              <w:pStyle w:val="CorffyTestun2"/>
              <w:rPr>
                <w:i/>
              </w:rPr>
            </w:pPr>
            <w:r w:rsidRPr="00DF165D">
              <w:rPr>
                <w:i/>
              </w:rPr>
              <w:t>mae rheoliad 4 yn diwygio rheoliadau a wnaed yn Saesneg yn unig, felly mae angen cadw’r testun newydd ei hun yn Saesneg – peidiwch â mewnosod testun Cymraeg mewn offeryn uniaith Saesneg!</w:t>
            </w:r>
          </w:p>
          <w:p w:rsidR="005426B4" w:rsidRPr="00DF165D" w:rsidRDefault="005426B4" w:rsidP="005426B4"/>
          <w:p w:rsidR="005426B4" w:rsidRPr="00DF165D" w:rsidRDefault="005426B4" w:rsidP="005426B4">
            <w:pPr>
              <w:rPr>
                <w:b/>
              </w:rPr>
            </w:pPr>
            <w:r w:rsidRPr="00DF165D">
              <w:rPr>
                <w:b/>
              </w:rPr>
              <w:t>Amendments to the Plastic Materials and Articles in Contact with Food Regulations 1998</w:t>
            </w:r>
          </w:p>
          <w:p w:rsidR="005426B4" w:rsidRPr="00DF165D" w:rsidRDefault="005426B4" w:rsidP="005426B4">
            <w:r w:rsidRPr="00DF165D">
              <w:br/>
            </w:r>
            <w:r w:rsidRPr="00DF165D">
              <w:rPr>
                <w:b/>
              </w:rPr>
              <w:t>3.</w:t>
            </w:r>
            <w:r w:rsidRPr="00DF165D">
              <w:t xml:space="preserve"> The Plastic Materials and Articles in Contact with Food Regulations 1998[</w:t>
            </w:r>
            <w:hyperlink w:anchor="note4" w:history="1">
              <w:r w:rsidRPr="00DF165D">
                <w:rPr>
                  <w:rStyle w:val="Hyperddolen"/>
                </w:rPr>
                <w:t>4</w:t>
              </w:r>
            </w:hyperlink>
            <w:r w:rsidRPr="00DF165D">
              <w:t xml:space="preserve">] are amended, in so far as they apply in relation to </w:t>
            </w:r>
            <w:smartTag w:uri="urn:schemas-microsoft-com:office:smarttags" w:element="country-region">
              <w:smartTag w:uri="urn:schemas-microsoft-com:office:smarttags" w:element="place">
                <w:r w:rsidRPr="00DF165D">
                  <w:t>Wales</w:t>
                </w:r>
              </w:smartTag>
            </w:smartTag>
            <w:r w:rsidRPr="00DF165D">
              <w:t>, in accordance with regulation 4.</w:t>
            </w:r>
            <w:r w:rsidRPr="00DF165D">
              <w:br/>
            </w:r>
            <w:r w:rsidRPr="00DF165D">
              <w:br/>
            </w:r>
            <w:r w:rsidRPr="00DF165D">
              <w:rPr>
                <w:b/>
              </w:rPr>
              <w:t>4.</w:t>
            </w:r>
            <w:r w:rsidRPr="00DF165D">
              <w:t xml:space="preserve"> In regulation 2(1) (interpretation)</w:t>
            </w:r>
            <w:r w:rsidR="00761D96">
              <w:t>—</w:t>
            </w:r>
            <w:r w:rsidRPr="00DF165D">
              <w:t xml:space="preserve"> </w:t>
            </w:r>
          </w:p>
          <w:p w:rsidR="005426B4" w:rsidRPr="00DF165D" w:rsidRDefault="005426B4" w:rsidP="005426B4">
            <w:pPr>
              <w:ind w:left="360"/>
            </w:pPr>
            <w:r w:rsidRPr="00DF165D">
              <w:t xml:space="preserve">(a) at the end of the definition of "Commission Directive 2002/16" </w:t>
            </w:r>
            <w:r w:rsidRPr="00DF165D">
              <w:rPr>
                <w:highlight w:val="lightGray"/>
              </w:rPr>
              <w:t>add</w:t>
            </w:r>
            <w:r w:rsidRPr="00DF165D">
              <w:t xml:space="preserve"> the words "as amended by Commission Directive 2004/13/EC"[</w:t>
            </w:r>
            <w:hyperlink w:anchor="note5" w:history="1">
              <w:r w:rsidRPr="00DF165D">
                <w:rPr>
                  <w:rStyle w:val="Hyperddolen"/>
                </w:rPr>
                <w:t>5</w:t>
              </w:r>
            </w:hyperlink>
            <w:r w:rsidRPr="00DF165D">
              <w:t>];</w:t>
            </w:r>
            <w:r w:rsidRPr="00DF165D">
              <w:br/>
            </w:r>
            <w:r w:rsidRPr="00DF165D">
              <w:br/>
              <w:t>(b) at the end of the definition of "the Directive" add the words "as amended by Commission Directive 2004/1/EC"[</w:t>
            </w:r>
            <w:hyperlink w:anchor="note6" w:history="1">
              <w:r w:rsidRPr="00DF165D">
                <w:rPr>
                  <w:rStyle w:val="Hyperddolen"/>
                </w:rPr>
                <w:t>6</w:t>
              </w:r>
            </w:hyperlink>
            <w:r w:rsidRPr="00DF165D">
              <w:t>].</w:t>
            </w:r>
            <w:r w:rsidRPr="00DF165D">
              <w:br/>
            </w:r>
          </w:p>
          <w:p w:rsidR="005426B4" w:rsidRPr="00DF165D" w:rsidRDefault="005426B4" w:rsidP="005426B4">
            <w:pPr>
              <w:pStyle w:val="CorffyTestun2"/>
              <w:rPr>
                <w:i/>
              </w:rPr>
            </w:pPr>
            <w:r w:rsidRPr="00DF165D">
              <w:rPr>
                <w:i/>
              </w:rPr>
              <w:t>mae rheoliad 5 yn diwygio offeryn a wnaed yn ddwyieithog, felly mae angen rhoi testun Cymraeg newydd yn lle’r hen destun Cymraeg</w:t>
            </w:r>
          </w:p>
          <w:p w:rsidR="005426B4" w:rsidRPr="00DF165D" w:rsidRDefault="005426B4" w:rsidP="005426B4"/>
          <w:p w:rsidR="005426B4" w:rsidRPr="00DF165D" w:rsidRDefault="005426B4" w:rsidP="005426B4">
            <w:r w:rsidRPr="00DF165D">
              <w:rPr>
                <w:b/>
              </w:rPr>
              <w:t>Amendment of the Parent Governor Representatives and Church Representatives (</w:t>
            </w:r>
            <w:smartTag w:uri="urn:schemas-microsoft-com:office:smarttags" w:element="country-region">
              <w:smartTag w:uri="urn:schemas-microsoft-com:office:smarttags" w:element="place">
                <w:r w:rsidRPr="00DF165D">
                  <w:rPr>
                    <w:b/>
                  </w:rPr>
                  <w:t>Wales</w:t>
                </w:r>
              </w:smartTag>
            </w:smartTag>
            <w:r w:rsidRPr="00DF165D">
              <w:rPr>
                <w:b/>
              </w:rPr>
              <w:t>) Regulations 2001</w:t>
            </w:r>
            <w:r w:rsidRPr="00DF165D">
              <w:br/>
            </w:r>
            <w:r w:rsidRPr="00DF165D">
              <w:rPr>
                <w:b/>
              </w:rPr>
              <w:t>5.</w:t>
            </w:r>
            <w:r w:rsidRPr="00DF165D">
              <w:t xml:space="preserve"> —(1) The Parent Governor Representatives and Church Representatives (</w:t>
            </w:r>
            <w:smartTag w:uri="urn:schemas-microsoft-com:office:smarttags" w:element="place">
              <w:smartTag w:uri="urn:schemas-microsoft-com:office:smarttags" w:element="country-region">
                <w:r w:rsidRPr="00DF165D">
                  <w:t>Wales</w:t>
                </w:r>
              </w:smartTag>
            </w:smartTag>
            <w:r w:rsidRPr="00DF165D">
              <w:t>) Regulations 2001 are amended as follows.</w:t>
            </w:r>
            <w:r w:rsidRPr="00DF165D">
              <w:br/>
            </w:r>
            <w:r w:rsidRPr="00DF165D">
              <w:br/>
              <w:t>(2) In regulation 3, for the definition of "school" substitute the following—</w:t>
            </w:r>
            <w:r w:rsidRPr="00DF165D">
              <w:br/>
            </w:r>
            <w:r w:rsidRPr="00DF165D">
              <w:br/>
              <w:t>" "school" ("</w:t>
            </w:r>
            <w:r w:rsidRPr="00DF165D">
              <w:rPr>
                <w:i/>
              </w:rPr>
              <w:t>ysgol</w:t>
            </w:r>
            <w:r w:rsidRPr="00DF165D">
              <w:t>") means a community, foundation or voluntary school, a community or foundation special school or a maintained nursery school;".</w:t>
            </w:r>
          </w:p>
          <w:p w:rsidR="005426B4" w:rsidRPr="00DF165D" w:rsidRDefault="005426B4" w:rsidP="005426B4"/>
          <w:p w:rsidR="005426B4" w:rsidRPr="00DF165D" w:rsidRDefault="005426B4" w:rsidP="005426B4"/>
          <w:p w:rsidR="005426B4" w:rsidRPr="00DF165D" w:rsidRDefault="00AD699B" w:rsidP="005426B4">
            <w:pPr>
              <w:pStyle w:val="CorffyTestun2"/>
              <w:rPr>
                <w:i/>
              </w:rPr>
            </w:pPr>
            <w:r>
              <w:rPr>
                <w:i/>
              </w:rPr>
              <w:t xml:space="preserve">dilynir yr wyddor Saesneg mewn testun Cymraeg </w:t>
            </w:r>
            <w:r w:rsidR="005426B4" w:rsidRPr="00DF165D">
              <w:rPr>
                <w:i/>
              </w:rPr>
              <w:t>wrth rifo is-baragraffau</w:t>
            </w:r>
          </w:p>
          <w:p w:rsidR="003A63A9" w:rsidRPr="00DF165D" w:rsidRDefault="005426B4" w:rsidP="005426B4">
            <w:r w:rsidRPr="00DF165D">
              <w:rPr>
                <w:b/>
              </w:rPr>
              <w:t>Restriction on disclosure of statements</w:t>
            </w:r>
            <w:r w:rsidRPr="00DF165D">
              <w:br/>
            </w:r>
          </w:p>
          <w:p w:rsidR="005426B4" w:rsidRPr="00DF165D" w:rsidRDefault="005426B4" w:rsidP="005426B4">
            <w:r w:rsidRPr="00DF165D">
              <w:rPr>
                <w:b/>
              </w:rPr>
              <w:t>6.</w:t>
            </w:r>
            <w:r w:rsidRPr="00DF165D">
              <w:t xml:space="preserve"> - (1) Subject to the provisions of the Act and of these Regulations, a statement in respect of a child </w:t>
            </w:r>
            <w:r w:rsidRPr="00DF165D">
              <w:rPr>
                <w:highlight w:val="lightGray"/>
              </w:rPr>
              <w:t>shall not be</w:t>
            </w:r>
            <w:r w:rsidRPr="00DF165D">
              <w:t xml:space="preserve"> disclosed without the child's consent except - </w:t>
            </w:r>
            <w:r w:rsidRPr="00DF165D">
              <w:br/>
            </w:r>
          </w:p>
          <w:p w:rsidR="005426B4" w:rsidRPr="00DF165D" w:rsidRDefault="005426B4" w:rsidP="005426B4">
            <w:pPr>
              <w:ind w:left="360"/>
            </w:pPr>
            <w:r w:rsidRPr="00DF165D">
              <w:t>(</w:t>
            </w:r>
            <w:r w:rsidRPr="00DF165D">
              <w:rPr>
                <w:highlight w:val="lightGray"/>
              </w:rPr>
              <w:t>a</w:t>
            </w:r>
            <w:r w:rsidRPr="00DF165D">
              <w:t>) to persons to whom, in the opinion of the authority concerned, it is necessary to disclose the statement in the interests of the child;</w:t>
            </w:r>
            <w:r w:rsidRPr="00DF165D">
              <w:br/>
            </w:r>
            <w:r w:rsidRPr="00DF165D">
              <w:br/>
              <w:t>(</w:t>
            </w:r>
            <w:r w:rsidRPr="00DF165D">
              <w:rPr>
                <w:highlight w:val="lightGray"/>
              </w:rPr>
              <w:t>b</w:t>
            </w:r>
            <w:r w:rsidRPr="00DF165D">
              <w:t>) for the purposes of any appeal under the Act;</w:t>
            </w:r>
            <w:r w:rsidRPr="00DF165D">
              <w:br/>
            </w:r>
            <w:r w:rsidRPr="00DF165D">
              <w:br/>
              <w:t>(</w:t>
            </w:r>
            <w:r w:rsidRPr="00DF165D">
              <w:rPr>
                <w:highlight w:val="lightGray"/>
              </w:rPr>
              <w:t>c</w:t>
            </w:r>
            <w:r w:rsidRPr="00DF165D">
              <w:t>) for the purposes of educational research which, in the opinion of the authority, may advance the education of children with special educational needs, if, but only if, the person engaged in that research undertakes not to publish anything contained in, or derived from, a statement otherwise than in a form which does not identify any individual concerned including, in particular, the child concerned and his parent;</w:t>
            </w:r>
            <w:r w:rsidRPr="00DF165D">
              <w:br/>
            </w:r>
            <w:r w:rsidRPr="00DF165D">
              <w:br/>
            </w:r>
            <w:r w:rsidRPr="00DF165D">
              <w:rPr>
                <w:highlight w:val="lightGray"/>
              </w:rPr>
              <w:t>(d</w:t>
            </w:r>
            <w:r w:rsidRPr="00DF165D">
              <w:t>) on the order of any court or for the purposes of any criminal proceedings;</w:t>
            </w:r>
            <w:r w:rsidRPr="00DF165D">
              <w:br/>
            </w:r>
            <w:r w:rsidRPr="00DF165D">
              <w:br/>
              <w:t>(</w:t>
            </w:r>
            <w:r w:rsidRPr="00DF165D">
              <w:rPr>
                <w:highlight w:val="lightGray"/>
              </w:rPr>
              <w:t>e</w:t>
            </w:r>
            <w:r w:rsidRPr="00DF165D">
              <w:t>) for the purposes of any investigation under Part III of the Local Government Act 1974 (investigation of maladministration);</w:t>
            </w:r>
            <w:r w:rsidRPr="00DF165D">
              <w:br/>
            </w:r>
            <w:r w:rsidRPr="00DF165D">
              <w:br/>
            </w:r>
            <w:r w:rsidRPr="00DF165D">
              <w:rPr>
                <w:highlight w:val="lightGray"/>
              </w:rPr>
              <w:t>(f</w:t>
            </w:r>
            <w:r w:rsidRPr="00DF165D">
              <w:t>) to the National Assembly when it requests such disclosure for the purposes of deciding whether to give directions or make an order under section 496, 497 or 497A of the Act;</w:t>
            </w:r>
          </w:p>
          <w:p w:rsidR="005426B4" w:rsidRPr="00DF165D" w:rsidRDefault="005426B4" w:rsidP="005426B4"/>
          <w:p w:rsidR="005426B4" w:rsidRPr="00DF165D" w:rsidRDefault="005426B4" w:rsidP="005426B4"/>
          <w:p w:rsidR="005426B4" w:rsidRPr="00DF165D" w:rsidRDefault="005426B4" w:rsidP="005426B4">
            <w:pPr>
              <w:pStyle w:val="CorffyTestun2"/>
              <w:rPr>
                <w:i/>
              </w:rPr>
            </w:pPr>
            <w:r w:rsidRPr="00DF165D">
              <w:rPr>
                <w:i/>
              </w:rPr>
              <w:t>Pan fo ‘may’ yn rhoi caniatâd i wneud rhywbeth, defnydd</w:t>
            </w:r>
            <w:r w:rsidR="004A4C1B" w:rsidRPr="00DF165D">
              <w:rPr>
                <w:i/>
              </w:rPr>
              <w:t>i</w:t>
            </w:r>
            <w:r w:rsidRPr="00DF165D">
              <w:rPr>
                <w:i/>
              </w:rPr>
              <w:t>er ‘caiff’ – nid ‘gall’</w:t>
            </w:r>
          </w:p>
          <w:p w:rsidR="005426B4" w:rsidRPr="00DF165D" w:rsidRDefault="005426B4" w:rsidP="005426B4"/>
          <w:p w:rsidR="005426B4" w:rsidRPr="00DF165D" w:rsidRDefault="005426B4" w:rsidP="005426B4"/>
          <w:p w:rsidR="005426B4" w:rsidRPr="00DF165D" w:rsidRDefault="005426B4" w:rsidP="005426B4">
            <w:r w:rsidRPr="00DF165D">
              <w:t xml:space="preserve">(6) The National Assembly </w:t>
            </w:r>
            <w:r w:rsidRPr="00AD699B">
              <w:rPr>
                <w:b/>
                <w:highlight w:val="lightGray"/>
              </w:rPr>
              <w:t>may</w:t>
            </w:r>
            <w:r w:rsidRPr="00DF165D">
              <w:t xml:space="preserve"> specify that any exemption granted pursuant to paragraph (5) is effective only until a date, or the occurrence of a particular event, specified in the exemption.</w:t>
            </w:r>
          </w:p>
          <w:p w:rsidR="005426B4" w:rsidRPr="00DF165D" w:rsidRDefault="005426B4" w:rsidP="005426B4"/>
          <w:p w:rsidR="005426B4" w:rsidRPr="00DF165D" w:rsidRDefault="005426B4" w:rsidP="005426B4"/>
          <w:p w:rsidR="005426B4" w:rsidRPr="00DF165D" w:rsidRDefault="005426B4" w:rsidP="00552DD2">
            <w:pPr>
              <w:pStyle w:val="CorffyTestun2"/>
              <w:spacing w:line="240" w:lineRule="auto"/>
              <w:rPr>
                <w:i/>
              </w:rPr>
            </w:pPr>
            <w:r w:rsidRPr="00DF165D">
              <w:t>…</w:t>
            </w:r>
            <w:r w:rsidRPr="00DF165D">
              <w:rPr>
                <w:i/>
              </w:rPr>
              <w:t>ac eithrio mewn cyd-destunau pan fyddai ‘caiff’ yn amwys e.e. cystrawen</w:t>
            </w:r>
            <w:r w:rsidR="004A4C1B" w:rsidRPr="00DF165D">
              <w:rPr>
                <w:i/>
              </w:rPr>
              <w:t>n</w:t>
            </w:r>
            <w:r w:rsidRPr="00DF165D">
              <w:rPr>
                <w:i/>
              </w:rPr>
              <w:t>au goddefol – defnyddier ‘caniateir’</w:t>
            </w:r>
          </w:p>
          <w:p w:rsidR="005426B4" w:rsidRPr="00DF165D" w:rsidRDefault="005426B4" w:rsidP="005426B4"/>
          <w:p w:rsidR="005426B4" w:rsidRPr="00DF165D" w:rsidRDefault="005426B4" w:rsidP="005426B4"/>
          <w:p w:rsidR="005426B4" w:rsidRPr="00DF165D" w:rsidRDefault="005426B4" w:rsidP="005426B4">
            <w:r w:rsidRPr="00DF165D">
              <w:rPr>
                <w:b/>
              </w:rPr>
              <w:t>1.</w:t>
            </w:r>
            <w:r w:rsidRPr="00DF165D">
              <w:t xml:space="preserve"> Notwithstanding the prohibition on feeding farmed animals with catering waste or feed materials containing or derived from catering waste used cooking oil </w:t>
            </w:r>
            <w:r w:rsidRPr="00AD699B">
              <w:rPr>
                <w:b/>
                <w:highlight w:val="lightGray"/>
              </w:rPr>
              <w:t>may be used</w:t>
            </w:r>
            <w:r w:rsidRPr="00DF165D">
              <w:t xml:space="preserve"> for the production of animal feed if it has been collected, treated and blended in accordance with this Part.</w:t>
            </w:r>
            <w:r w:rsidRPr="00DF165D">
              <w:br/>
            </w:r>
          </w:p>
          <w:p w:rsidR="005426B4" w:rsidRPr="00DF165D" w:rsidRDefault="005426B4" w:rsidP="005426B4"/>
          <w:p w:rsidR="005426B4" w:rsidRPr="00DF165D" w:rsidRDefault="005426B4" w:rsidP="005426B4">
            <w:r w:rsidRPr="00DF165D">
              <w:rPr>
                <w:i/>
              </w:rPr>
              <w:t xml:space="preserve">Pan fo </w:t>
            </w:r>
            <w:r w:rsidRPr="00DF165D">
              <w:rPr>
                <w:b/>
                <w:i/>
              </w:rPr>
              <w:t>shall</w:t>
            </w:r>
            <w:r w:rsidRPr="00DF165D">
              <w:rPr>
                <w:i/>
              </w:rPr>
              <w:t xml:space="preserve"> yn cyfleu rheidrwydd, defnyddier </w:t>
            </w:r>
            <w:r w:rsidRPr="00DF165D">
              <w:rPr>
                <w:b/>
                <w:i/>
              </w:rPr>
              <w:t>rhaid</w:t>
            </w:r>
          </w:p>
          <w:p w:rsidR="005426B4" w:rsidRPr="00DF165D" w:rsidRDefault="005426B4" w:rsidP="005426B4"/>
          <w:p w:rsidR="005426B4" w:rsidRPr="00DF165D" w:rsidRDefault="005426B4" w:rsidP="005426B4">
            <w:r w:rsidRPr="00DF165D">
              <w:t xml:space="preserve">(3) The pupil </w:t>
            </w:r>
            <w:r w:rsidRPr="00DF165D">
              <w:rPr>
                <w:b/>
              </w:rPr>
              <w:t>shall</w:t>
            </w:r>
            <w:r w:rsidRPr="00DF165D">
              <w:t xml:space="preserve"> be assessed and a record of the results made by the teacher not later than two weeks before the end of the summer term.</w:t>
            </w:r>
            <w:r w:rsidRPr="00DF165D">
              <w:br/>
            </w:r>
          </w:p>
          <w:p w:rsidR="005426B4" w:rsidRPr="00DF165D" w:rsidRDefault="005426B4" w:rsidP="005426B4">
            <w:pPr>
              <w:rPr>
                <w:i/>
              </w:rPr>
            </w:pPr>
            <w:r w:rsidRPr="00DF165D">
              <w:rPr>
                <w:i/>
              </w:rPr>
              <w:t xml:space="preserve">ond pan fo’n fwy disgrifiadol, defnyddier </w:t>
            </w:r>
            <w:r w:rsidRPr="00DF165D">
              <w:rPr>
                <w:b/>
                <w:i/>
              </w:rPr>
              <w:t>bydd</w:t>
            </w:r>
          </w:p>
          <w:p w:rsidR="005426B4" w:rsidRPr="00DF165D" w:rsidRDefault="005426B4" w:rsidP="005426B4"/>
          <w:p w:rsidR="005426B4" w:rsidRPr="00DF165D" w:rsidRDefault="005426B4" w:rsidP="005426B4">
            <w:r w:rsidRPr="00DF165D">
              <w:t xml:space="preserve">(4) The record of the results </w:t>
            </w:r>
            <w:r w:rsidRPr="00DF165D">
              <w:rPr>
                <w:b/>
              </w:rPr>
              <w:t>shall</w:t>
            </w:r>
            <w:r w:rsidRPr="00DF165D">
              <w:t xml:space="preserve"> consist of a statement of each level of attainment achieved by the pupil </w:t>
            </w:r>
          </w:p>
          <w:p w:rsidR="005426B4" w:rsidRPr="00DF165D" w:rsidRDefault="005426B4" w:rsidP="005426B4"/>
          <w:p w:rsidR="005426B4" w:rsidRPr="00DF165D" w:rsidRDefault="005426B4" w:rsidP="005426B4"/>
          <w:p w:rsidR="00552DD2" w:rsidRPr="00DF165D" w:rsidRDefault="005426B4" w:rsidP="00552DD2">
            <w:pPr>
              <w:pStyle w:val="CorffyTestun2"/>
              <w:rPr>
                <w:i/>
              </w:rPr>
            </w:pPr>
            <w:r w:rsidRPr="00DF165D">
              <w:rPr>
                <w:i/>
              </w:rPr>
              <w:t>pan ddefnyddir ‘X is to Y’ i gyfleu dyletswydd, defnyddier ‘mae X i Y’</w:t>
            </w:r>
          </w:p>
          <w:p w:rsidR="005426B4" w:rsidRPr="00DF165D" w:rsidRDefault="005426B4" w:rsidP="00552DD2">
            <w:pPr>
              <w:pStyle w:val="CorffyTestun2"/>
            </w:pPr>
            <w:r w:rsidRPr="00DF165D">
              <w:t xml:space="preserve">(5) The inspector </w:t>
            </w:r>
            <w:r w:rsidRPr="00DF165D">
              <w:rPr>
                <w:highlight w:val="lightGray"/>
              </w:rPr>
              <w:t>is to</w:t>
            </w:r>
            <w:r w:rsidRPr="00DF165D">
              <w:t xml:space="preserve"> mark that meat</w:t>
            </w:r>
          </w:p>
          <w:p w:rsidR="005426B4" w:rsidRPr="00DF165D" w:rsidRDefault="005426B4" w:rsidP="005426B4">
            <w:pPr>
              <w:rPr>
                <w:i/>
              </w:rPr>
            </w:pPr>
            <w:r w:rsidRPr="00DF165D">
              <w:rPr>
                <w:i/>
              </w:rPr>
              <w:t xml:space="preserve">pan fo </w:t>
            </w:r>
            <w:r w:rsidRPr="00DF165D">
              <w:rPr>
                <w:b/>
                <w:i/>
              </w:rPr>
              <w:t xml:space="preserve">‘where’ </w:t>
            </w:r>
            <w:r w:rsidRPr="00DF165D">
              <w:rPr>
                <w:i/>
              </w:rPr>
              <w:t>yn cyfeirio at sefyllfa yn hytrach na lleoliad, defnyddier ‘</w:t>
            </w:r>
            <w:r w:rsidRPr="00DF165D">
              <w:rPr>
                <w:b/>
                <w:i/>
              </w:rPr>
              <w:t xml:space="preserve">pan fo’, </w:t>
            </w:r>
            <w:r w:rsidRPr="00DF165D">
              <w:rPr>
                <w:i/>
              </w:rPr>
              <w:t>a</w:t>
            </w:r>
            <w:r w:rsidRPr="00DF165D">
              <w:rPr>
                <w:b/>
                <w:i/>
              </w:rPr>
              <w:t xml:space="preserve"> ‘mewn achosion pan’ </w:t>
            </w:r>
            <w:r w:rsidRPr="00DF165D">
              <w:rPr>
                <w:i/>
              </w:rPr>
              <w:t>pan geir</w:t>
            </w:r>
            <w:r w:rsidRPr="00DF165D">
              <w:rPr>
                <w:b/>
                <w:i/>
              </w:rPr>
              <w:t xml:space="preserve"> ‘in cases where’ </w:t>
            </w:r>
            <w:r w:rsidRPr="00DF165D">
              <w:rPr>
                <w:i/>
              </w:rPr>
              <w:t>in Saesneg</w:t>
            </w:r>
          </w:p>
          <w:p w:rsidR="005426B4" w:rsidRPr="00DF165D" w:rsidRDefault="005426B4" w:rsidP="005426B4"/>
          <w:p w:rsidR="005426B4" w:rsidRPr="00DF165D" w:rsidRDefault="005426B4" w:rsidP="005426B4"/>
          <w:p w:rsidR="005426B4" w:rsidRPr="00DF165D" w:rsidRDefault="005426B4" w:rsidP="005426B4">
            <w:r w:rsidRPr="00DF165D">
              <w:t xml:space="preserve">(2) This regulation applies </w:t>
            </w:r>
            <w:r w:rsidRPr="00DF165D">
              <w:rPr>
                <w:b/>
              </w:rPr>
              <w:t>where</w:t>
            </w:r>
            <w:r w:rsidRPr="00DF165D">
              <w:t xml:space="preserve"> a veterinary check on a consignment from a particular establishment of origin in a third country reveals the presence of an unauthorised substance</w:t>
            </w:r>
          </w:p>
          <w:p w:rsidR="005426B4" w:rsidRPr="00DF165D" w:rsidRDefault="005426B4" w:rsidP="005426B4"/>
          <w:p w:rsidR="00552DD2" w:rsidRPr="00DF165D" w:rsidRDefault="005426B4" w:rsidP="00552DD2">
            <w:pPr>
              <w:pStyle w:val="CorffyTestun2"/>
              <w:rPr>
                <w:i/>
              </w:rPr>
            </w:pPr>
            <w:r w:rsidRPr="00DF165D">
              <w:rPr>
                <w:i/>
              </w:rPr>
              <w:t>ond pan fo ‘</w:t>
            </w:r>
            <w:r w:rsidRPr="00DF165D">
              <w:rPr>
                <w:b/>
                <w:i/>
              </w:rPr>
              <w:t>where</w:t>
            </w:r>
            <w:r w:rsidRPr="00DF165D">
              <w:rPr>
                <w:i/>
              </w:rPr>
              <w:t>’ yn cyfeirio at le, defnyddier ‘</w:t>
            </w:r>
            <w:r w:rsidRPr="00DF165D">
              <w:rPr>
                <w:b/>
                <w:i/>
              </w:rPr>
              <w:t>lle y</w:t>
            </w:r>
            <w:r w:rsidRPr="00DF165D">
              <w:rPr>
                <w:i/>
              </w:rPr>
              <w:t>’</w:t>
            </w:r>
          </w:p>
          <w:p w:rsidR="005426B4" w:rsidRPr="00DF165D" w:rsidRDefault="005426B4" w:rsidP="00552DD2">
            <w:pPr>
              <w:pStyle w:val="CorffyTestun2"/>
              <w:spacing w:line="240" w:lineRule="auto"/>
            </w:pPr>
            <w:r w:rsidRPr="00DF165D">
              <w:t xml:space="preserve">(v) cost of damage or wear and tear in the home </w:t>
            </w:r>
            <w:r w:rsidRPr="00DF165D">
              <w:rPr>
                <w:b/>
              </w:rPr>
              <w:t>where</w:t>
            </w:r>
            <w:r w:rsidRPr="00DF165D">
              <w:t xml:space="preserve"> the child is accommodated where such cost arises out of special behavioural difficulties of the child;</w:t>
            </w:r>
            <w:r w:rsidRPr="00DF165D">
              <w:br/>
            </w:r>
            <w:r w:rsidRPr="00DF165D">
              <w:br/>
            </w:r>
            <w:r w:rsidRPr="00DF165D">
              <w:rPr>
                <w:i/>
              </w:rPr>
              <w:t>nid oes treigladau ar ôl bwledi ar ffurf llythrennau</w:t>
            </w:r>
          </w:p>
          <w:p w:rsidR="005426B4" w:rsidRPr="00DF165D" w:rsidRDefault="005426B4" w:rsidP="005426B4"/>
          <w:p w:rsidR="005426B4" w:rsidRPr="00DF165D" w:rsidRDefault="005426B4" w:rsidP="005426B4">
            <w:r w:rsidRPr="00DF165D">
              <w:t>(4) An authorised person may —</w:t>
            </w:r>
            <w:r w:rsidRPr="00DF165D">
              <w:br/>
            </w:r>
          </w:p>
          <w:p w:rsidR="005426B4" w:rsidRPr="00DF165D" w:rsidRDefault="005426B4" w:rsidP="005426B4">
            <w:r w:rsidRPr="00DF165D">
              <w:t>(a) enter any premises mentioned in paragraph (5) at any reasonable hour in order to inspect the premises or anything which may be found on them;</w:t>
            </w:r>
            <w:r w:rsidRPr="00DF165D">
              <w:br/>
            </w:r>
            <w:r w:rsidRPr="00DF165D">
              <w:br/>
              <w:t>(b) take samples of any articles or substances found on such premises;</w:t>
            </w:r>
            <w:r w:rsidRPr="00DF165D">
              <w:br/>
            </w:r>
          </w:p>
          <w:p w:rsidR="005426B4" w:rsidRPr="00DF165D" w:rsidRDefault="005426B4" w:rsidP="005426B4"/>
          <w:p w:rsidR="005426B4" w:rsidRPr="00DF165D" w:rsidRDefault="003A63A9" w:rsidP="005426B4">
            <w:pPr>
              <w:rPr>
                <w:i/>
              </w:rPr>
            </w:pPr>
            <w:r w:rsidRPr="00DF165D">
              <w:rPr>
                <w:i/>
              </w:rPr>
              <w:t>Sylwer mai ‘Yr Atodlen’ sydd yn y Gymraeg, nid ‘Atodlen’.</w:t>
            </w:r>
          </w:p>
          <w:p w:rsidR="003A63A9" w:rsidRPr="00DF165D" w:rsidRDefault="003A63A9" w:rsidP="003A63A9">
            <w:pPr>
              <w:jc w:val="center"/>
              <w:rPr>
                <w:i/>
              </w:rPr>
            </w:pPr>
          </w:p>
          <w:p w:rsidR="003A63A9" w:rsidRPr="00DF165D" w:rsidRDefault="003A63A9" w:rsidP="003A63A9">
            <w:pPr>
              <w:jc w:val="center"/>
            </w:pPr>
            <w:r w:rsidRPr="00AD699B">
              <w:rPr>
                <w:b/>
              </w:rPr>
              <w:t>YR</w:t>
            </w:r>
            <w:r w:rsidRPr="00DF165D">
              <w:t xml:space="preserve"> ATODLEN</w:t>
            </w:r>
          </w:p>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p w:rsidR="005426B4" w:rsidRPr="00DF165D" w:rsidRDefault="005426B4" w:rsidP="005426B4"/>
        </w:tc>
      </w:tr>
    </w:tbl>
    <w:p w:rsidR="00070CF3" w:rsidRDefault="00070CF3" w:rsidP="006972DA">
      <w:pPr>
        <w:pStyle w:val="Teitl"/>
        <w:spacing w:after="0"/>
        <w:rPr>
          <w:sz w:val="28"/>
          <w:szCs w:val="28"/>
        </w:rPr>
      </w:pPr>
    </w:p>
    <w:p w:rsidR="005426B4" w:rsidRPr="00E13086" w:rsidRDefault="00070CF3" w:rsidP="00E13086">
      <w:pPr>
        <w:pStyle w:val="Teitl"/>
        <w:spacing w:after="0"/>
        <w:rPr>
          <w:sz w:val="28"/>
          <w:szCs w:val="28"/>
        </w:rPr>
      </w:pPr>
      <w:r>
        <w:rPr>
          <w:sz w:val="28"/>
          <w:szCs w:val="28"/>
        </w:rPr>
        <w:br w:type="page"/>
      </w:r>
      <w:r w:rsidR="005426B4" w:rsidRPr="00E13086">
        <w:rPr>
          <w:sz w:val="28"/>
          <w:szCs w:val="28"/>
        </w:rPr>
        <w:t>Rhannau Offerynnau Deddfwriaethol</w:t>
      </w:r>
    </w:p>
    <w:p w:rsidR="006972DA" w:rsidRDefault="006972DA" w:rsidP="005426B4">
      <w:pPr>
        <w:jc w:val="center"/>
      </w:pPr>
    </w:p>
    <w:p w:rsidR="005426B4" w:rsidRPr="00DF165D" w:rsidRDefault="005426B4" w:rsidP="005426B4">
      <w:pPr>
        <w:jc w:val="center"/>
      </w:pPr>
      <w:r w:rsidRPr="00DF165D">
        <w:t>Divisions of Legislative Instruments</w:t>
      </w:r>
    </w:p>
    <w:p w:rsidR="005426B4" w:rsidRPr="00DF165D" w:rsidRDefault="005426B4" w:rsidP="005426B4">
      <w:pPr>
        <w:jc w:val="center"/>
        <w:rPr>
          <w:i/>
        </w:rPr>
      </w:pPr>
    </w:p>
    <w:p w:rsidR="005426B4" w:rsidRPr="00DF165D" w:rsidRDefault="005426B4" w:rsidP="005426B4">
      <w:pPr>
        <w:jc w:val="center"/>
        <w:rPr>
          <w:i/>
        </w:rPr>
      </w:pPr>
      <w:r w:rsidRPr="00DF165D">
        <w:rPr>
          <w:i/>
        </w:rPr>
        <w:t>(Llythyren fach neu lythyren fawr/Upper or Lower Case?)</w:t>
      </w:r>
    </w:p>
    <w:p w:rsidR="005426B4" w:rsidRPr="00DF165D" w:rsidRDefault="005426B4" w:rsidP="005426B4">
      <w:pPr>
        <w:rPr>
          <w:i/>
        </w:rPr>
      </w:pPr>
    </w:p>
    <w:p w:rsidR="005426B4" w:rsidRPr="00DF165D" w:rsidRDefault="005426B4" w:rsidP="005426B4">
      <w:pPr>
        <w:rPr>
          <w:i/>
        </w:rPr>
      </w:pPr>
    </w:p>
    <w:p w:rsidR="005426B4" w:rsidRPr="00DF165D" w:rsidRDefault="005426B4" w:rsidP="005426B4">
      <w:r w:rsidRPr="00DF165D">
        <w:rPr>
          <w:u w:val="single"/>
        </w:rPr>
        <w:t>Yn gyffredinol:</w:t>
      </w:r>
      <w:r w:rsidRPr="00DF165D">
        <w:t xml:space="preserve"> Defnyddir llythyren fawr wrth gyfeirio at offeryn penodol neu raniad mawr mewn offeryn (e.e. Rhan, Atodlen, Tabl etc) a llythyren fach wrth gyfeirio at fathau offerynnau’n gyffredinol a rhaniadau llai mewn offerynnau (e.e. erthygl, rheoliad, adran, paragraff, etc)</w:t>
      </w:r>
    </w:p>
    <w:p w:rsidR="005426B4" w:rsidRPr="00DF165D" w:rsidRDefault="005426B4" w:rsidP="005426B4"/>
    <w:p w:rsidR="005426B4" w:rsidRPr="00DF165D" w:rsidRDefault="005426B4" w:rsidP="005426B4">
      <w:pPr>
        <w:rPr>
          <w:i/>
        </w:rPr>
      </w:pPr>
      <w:r w:rsidRPr="00DF165D">
        <w:rPr>
          <w:i/>
          <w:u w:val="single"/>
        </w:rPr>
        <w:t>In general:</w:t>
      </w:r>
      <w:r w:rsidRPr="00DF165D">
        <w:rPr>
          <w:i/>
        </w:rPr>
        <w:t xml:space="preserve"> capitals are used to refer to specific instruments or major divisions of instruments (e.g. Part, Schedule, Table, etc) and lower case when referring to types of instrument in general and smaller divisions within instruments (e.g. article, regulation, section, paragraph etc)</w:t>
      </w:r>
    </w:p>
    <w:p w:rsidR="005426B4" w:rsidRPr="00DF165D" w:rsidRDefault="005426B4" w:rsidP="005426B4">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5426B4" w:rsidRPr="00DF165D" w:rsidTr="005426B4">
        <w:tblPrEx>
          <w:tblCellMar>
            <w:top w:w="0" w:type="dxa"/>
            <w:bottom w:w="0" w:type="dxa"/>
          </w:tblCellMar>
        </w:tblPrEx>
        <w:tc>
          <w:tcPr>
            <w:tcW w:w="2840" w:type="dxa"/>
          </w:tcPr>
          <w:p w:rsidR="005426B4" w:rsidRPr="00DF165D" w:rsidRDefault="005426B4" w:rsidP="005426B4">
            <w:pPr>
              <w:pStyle w:val="Pennawd1"/>
            </w:pPr>
            <w:r w:rsidRPr="00DF165D">
              <w:t>English</w:t>
            </w:r>
          </w:p>
        </w:tc>
        <w:tc>
          <w:tcPr>
            <w:tcW w:w="2840" w:type="dxa"/>
          </w:tcPr>
          <w:p w:rsidR="005426B4" w:rsidRPr="00DF165D" w:rsidRDefault="005426B4" w:rsidP="005426B4">
            <w:pPr>
              <w:pStyle w:val="Pennawd1"/>
            </w:pPr>
            <w:r w:rsidRPr="00DF165D">
              <w:t>Cymraeg</w:t>
            </w:r>
          </w:p>
        </w:tc>
        <w:tc>
          <w:tcPr>
            <w:tcW w:w="2840" w:type="dxa"/>
          </w:tcPr>
          <w:p w:rsidR="005426B4" w:rsidRPr="00DF165D" w:rsidRDefault="005426B4" w:rsidP="005426B4">
            <w:pPr>
              <w:pStyle w:val="Pennawd1"/>
            </w:pPr>
            <w:r w:rsidRPr="00DF165D">
              <w:t>Nodiadau /Notes</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 xml:space="preserve">Act </w:t>
            </w:r>
          </w:p>
        </w:tc>
        <w:tc>
          <w:tcPr>
            <w:tcW w:w="2840" w:type="dxa"/>
          </w:tcPr>
          <w:p w:rsidR="005426B4" w:rsidRPr="00DF165D" w:rsidRDefault="005426B4" w:rsidP="005426B4">
            <w:r w:rsidRPr="00DF165D">
              <w:t>Deddf</w:t>
            </w:r>
          </w:p>
        </w:tc>
        <w:tc>
          <w:tcPr>
            <w:tcW w:w="2840" w:type="dxa"/>
          </w:tcPr>
          <w:p w:rsidR="005426B4" w:rsidRPr="00DF165D" w:rsidRDefault="005426B4" w:rsidP="005426B4">
            <w:r w:rsidRPr="00DF165D">
              <w:t>Seneddol/ Parliament</w:t>
            </w:r>
          </w:p>
          <w:p w:rsidR="005426B4" w:rsidRPr="00DF165D" w:rsidRDefault="005426B4" w:rsidP="005426B4">
            <w:r w:rsidRPr="00DF165D">
              <w:t>=Statud / Statute</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Act</w:t>
            </w:r>
          </w:p>
        </w:tc>
        <w:tc>
          <w:tcPr>
            <w:tcW w:w="2840" w:type="dxa"/>
          </w:tcPr>
          <w:p w:rsidR="005426B4" w:rsidRPr="00DF165D" w:rsidRDefault="005426B4" w:rsidP="005426B4">
            <w:r w:rsidRPr="00DF165D">
              <w:t>Act</w:t>
            </w:r>
          </w:p>
        </w:tc>
        <w:tc>
          <w:tcPr>
            <w:tcW w:w="2840" w:type="dxa"/>
          </w:tcPr>
          <w:p w:rsidR="005426B4" w:rsidRPr="00AD699B" w:rsidRDefault="005426B4" w:rsidP="00AD699B">
            <w:r w:rsidRPr="00DF165D">
              <w:rPr>
                <w:i/>
              </w:rPr>
              <w:t>Ewrop / Europe</w:t>
            </w:r>
            <w:r w:rsidRPr="00DF165D">
              <w:t xml:space="preserve"> =Something transacted in council, or in a deliberative assembly, hence, a decree passed by a legislative body, a court of justice, etc. </w:t>
            </w:r>
            <w:r w:rsidRPr="00AD699B">
              <w:rPr>
                <w:i/>
              </w:rPr>
              <w:t>e.e. Act Ymaelodi/ e.g  Act of Accession /</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act</w:t>
            </w:r>
          </w:p>
        </w:tc>
        <w:tc>
          <w:tcPr>
            <w:tcW w:w="2840" w:type="dxa"/>
          </w:tcPr>
          <w:p w:rsidR="005426B4" w:rsidRPr="00DF165D" w:rsidRDefault="005426B4" w:rsidP="005426B4">
            <w:r w:rsidRPr="00DF165D">
              <w:t>gweithred</w:t>
            </w:r>
          </w:p>
        </w:tc>
        <w:tc>
          <w:tcPr>
            <w:tcW w:w="2840" w:type="dxa"/>
          </w:tcPr>
          <w:p w:rsidR="005426B4" w:rsidRPr="00DF165D" w:rsidRDefault="005426B4" w:rsidP="005426B4">
            <w:r w:rsidRPr="00DF165D">
              <w:t>=document attesting a legal transaction</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Annex</w:t>
            </w:r>
          </w:p>
        </w:tc>
        <w:tc>
          <w:tcPr>
            <w:tcW w:w="2840" w:type="dxa"/>
          </w:tcPr>
          <w:p w:rsidR="005426B4" w:rsidRPr="00DF165D" w:rsidRDefault="005426B4" w:rsidP="005426B4">
            <w:r w:rsidRPr="00DF165D">
              <w:t>Atodiad</w:t>
            </w:r>
          </w:p>
        </w:tc>
        <w:tc>
          <w:tcPr>
            <w:tcW w:w="2840" w:type="dxa"/>
          </w:tcPr>
          <w:p w:rsidR="005426B4" w:rsidRPr="00DF165D" w:rsidRDefault="005426B4" w:rsidP="005426B4">
            <w:r w:rsidRPr="00DF165D">
              <w:rPr>
                <w:i/>
              </w:rPr>
              <w:t xml:space="preserve">Ewrop/ </w:t>
            </w:r>
            <w:smartTag w:uri="urn:schemas-microsoft-com:office:smarttags" w:element="place">
              <w:r w:rsidRPr="00DF165D">
                <w:rPr>
                  <w:i/>
                </w:rPr>
                <w:t>Europe</w:t>
              </w:r>
            </w:smartTag>
            <w:r w:rsidRPr="00DF165D">
              <w:rPr>
                <w:i/>
              </w:rPr>
              <w:t xml:space="preserve">:: </w:t>
            </w:r>
            <w:r w:rsidRPr="00DF165D">
              <w:t xml:space="preserve">when referring to a specific annex  e.g. referred to in </w:t>
            </w:r>
          </w:p>
          <w:p w:rsidR="005426B4" w:rsidRPr="00DF165D" w:rsidRDefault="005426B4" w:rsidP="005426B4">
            <w:r w:rsidRPr="00DF165D">
              <w:t>Annex A (1) to Directive 89/662/EEC</w:t>
            </w:r>
          </w:p>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article</w:t>
            </w:r>
          </w:p>
        </w:tc>
        <w:tc>
          <w:tcPr>
            <w:tcW w:w="2840" w:type="dxa"/>
          </w:tcPr>
          <w:p w:rsidR="005426B4" w:rsidRPr="00DF165D" w:rsidRDefault="005426B4" w:rsidP="005426B4">
            <w:r w:rsidRPr="00DF165D">
              <w:t>erthygl</w:t>
            </w:r>
          </w:p>
        </w:tc>
        <w:tc>
          <w:tcPr>
            <w:tcW w:w="2840" w:type="dxa"/>
          </w:tcPr>
          <w:p w:rsidR="005426B4" w:rsidRPr="00DF165D" w:rsidRDefault="005426B4" w:rsidP="005426B4">
            <w:r w:rsidRPr="00DF165D">
              <w:t>e.e. daw i rym at ddibenion erthyglau 7 a 9 / e.g. shall come into force for the purposes of articles 7 and 9</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Article</w:t>
            </w:r>
          </w:p>
        </w:tc>
        <w:tc>
          <w:tcPr>
            <w:tcW w:w="2840" w:type="dxa"/>
          </w:tcPr>
          <w:p w:rsidR="005426B4" w:rsidRPr="00DF165D" w:rsidRDefault="005426B4" w:rsidP="005426B4">
            <w:r w:rsidRPr="00DF165D">
              <w:t>Erthygl</w:t>
            </w:r>
          </w:p>
        </w:tc>
        <w:tc>
          <w:tcPr>
            <w:tcW w:w="2840" w:type="dxa"/>
          </w:tcPr>
          <w:p w:rsidR="00564321" w:rsidRDefault="005426B4" w:rsidP="00F80ED5">
            <w:pPr>
              <w:pStyle w:val="N2"/>
              <w:numPr>
                <w:ilvl w:val="0"/>
                <w:numId w:val="0"/>
              </w:numPr>
              <w:ind w:left="132" w:hanging="132"/>
            </w:pPr>
            <w:r w:rsidRPr="00DF165D">
              <w:rPr>
                <w:i/>
              </w:rPr>
              <w:t>deddfwriaeth Ewrop/ European legislation</w:t>
            </w:r>
            <w:r w:rsidRPr="00DF165D">
              <w:t xml:space="preserve"> e.e. Regulation (EC) No 2991/94 defines under Article 5 when terms such as ‘reduced-fat’, ‘low-fat’ or ‘light’ can be used to label spreadable fats</w:t>
            </w:r>
            <w:r w:rsidR="004957D9">
              <w:t>. Defnyddir prif lythyren yn neddfwriaeth Gogledd Iwerddon hefyd</w:t>
            </w:r>
            <w:r w:rsidR="00564321">
              <w:t xml:space="preserve"> e.e. </w:t>
            </w:r>
          </w:p>
          <w:p w:rsidR="00564321" w:rsidRDefault="00564321" w:rsidP="00F80ED5">
            <w:pPr>
              <w:pStyle w:val="N4"/>
              <w:tabs>
                <w:tab w:val="clear" w:pos="1134"/>
                <w:tab w:val="num" w:pos="557"/>
              </w:tabs>
              <w:ind w:left="557" w:hanging="283"/>
            </w:pPr>
            <w:r>
              <w:rPr>
                <w:lang w:val="cy-GB"/>
              </w:rPr>
              <w:t>o dan reoliadau a wneir o dan Erthyglau 3 ac 8(4) o Orchymyn Addysg (Cymorth i Fyfyrwyr) (Gogledd Iwerddon) 1998;</w:t>
            </w:r>
          </w:p>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clause</w:t>
            </w:r>
          </w:p>
        </w:tc>
        <w:tc>
          <w:tcPr>
            <w:tcW w:w="2840" w:type="dxa"/>
          </w:tcPr>
          <w:p w:rsidR="005426B4" w:rsidRPr="00DF165D" w:rsidRDefault="005426B4" w:rsidP="005426B4">
            <w:r w:rsidRPr="00DF165D">
              <w:t>cymal</w:t>
            </w:r>
          </w:p>
        </w:tc>
        <w:tc>
          <w:tcPr>
            <w:tcW w:w="2840" w:type="dxa"/>
          </w:tcPr>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Decision</w:t>
            </w:r>
          </w:p>
        </w:tc>
        <w:tc>
          <w:tcPr>
            <w:tcW w:w="2840" w:type="dxa"/>
          </w:tcPr>
          <w:p w:rsidR="005426B4" w:rsidRPr="00DF165D" w:rsidRDefault="005426B4" w:rsidP="005426B4">
            <w:r w:rsidRPr="00DF165D">
              <w:t>Penderfyniad</w:t>
            </w:r>
          </w:p>
        </w:tc>
        <w:tc>
          <w:tcPr>
            <w:tcW w:w="2840" w:type="dxa"/>
          </w:tcPr>
          <w:p w:rsidR="005426B4" w:rsidRPr="00DF165D" w:rsidRDefault="005426B4" w:rsidP="005426B4">
            <w:r w:rsidRPr="00DF165D">
              <w:t xml:space="preserve">Ewrop: wrth gyfeirio at benderfyniad penodol e.e. Penderfyniad y Comisiwn 2000/418/EC </w:t>
            </w:r>
          </w:p>
          <w:p w:rsidR="005426B4" w:rsidRPr="00DF165D" w:rsidRDefault="005426B4" w:rsidP="005426B4">
            <w:r w:rsidRPr="00DF165D">
              <w:t xml:space="preserve"> / </w:t>
            </w:r>
            <w:smartTag w:uri="urn:schemas-microsoft-com:office:smarttags" w:element="place">
              <w:r w:rsidRPr="00DF165D">
                <w:rPr>
                  <w:i/>
                </w:rPr>
                <w:t>Europe</w:t>
              </w:r>
            </w:smartTag>
            <w:r w:rsidRPr="00DF165D">
              <w:rPr>
                <w:i/>
              </w:rPr>
              <w:t xml:space="preserve">: when referring to a specific decision e.g. Commission Decision </w:t>
            </w:r>
            <w:r w:rsidRPr="00DF165D">
              <w:t xml:space="preserve">2000/418/EC </w:t>
            </w:r>
          </w:p>
          <w:p w:rsidR="005426B4" w:rsidRPr="00DF165D" w:rsidRDefault="005426B4" w:rsidP="005426B4">
            <w:pPr>
              <w:pStyle w:val="Pennawd2"/>
            </w:pPr>
          </w:p>
        </w:tc>
      </w:tr>
      <w:tr w:rsidR="005426B4" w:rsidRPr="00DF165D" w:rsidTr="005426B4">
        <w:tblPrEx>
          <w:tblCellMar>
            <w:top w:w="0" w:type="dxa"/>
            <w:bottom w:w="0" w:type="dxa"/>
          </w:tblCellMar>
        </w:tblPrEx>
        <w:tc>
          <w:tcPr>
            <w:tcW w:w="2840" w:type="dxa"/>
          </w:tcPr>
          <w:p w:rsidR="005426B4" w:rsidRPr="00DF165D" w:rsidRDefault="005426B4" w:rsidP="005426B4">
            <w:r w:rsidRPr="00DF165D">
              <w:t>direction</w:t>
            </w:r>
          </w:p>
        </w:tc>
        <w:tc>
          <w:tcPr>
            <w:tcW w:w="2840" w:type="dxa"/>
          </w:tcPr>
          <w:p w:rsidR="005426B4" w:rsidRPr="00DF165D" w:rsidRDefault="005426B4" w:rsidP="005426B4">
            <w:r w:rsidRPr="00DF165D">
              <w:t>cyfarwyddyd</w:t>
            </w:r>
          </w:p>
        </w:tc>
        <w:tc>
          <w:tcPr>
            <w:tcW w:w="2840" w:type="dxa"/>
          </w:tcPr>
          <w:p w:rsidR="005426B4" w:rsidRPr="00DF165D" w:rsidRDefault="005426B4" w:rsidP="005426B4">
            <w:pPr>
              <w:rPr>
                <w:i/>
              </w:rPr>
            </w:pPr>
            <w:r w:rsidRPr="00DF165D">
              <w:t xml:space="preserve">wrth gyfeirio at gyfarwyddyd amhenodol e.e. neither the proprietor nor any member of staff carries out work, or intends to carry out work, in contravention of a </w:t>
            </w:r>
            <w:r w:rsidRPr="00DF165D">
              <w:rPr>
                <w:b/>
              </w:rPr>
              <w:t>direction</w:t>
            </w:r>
            <w:r w:rsidRPr="00DF165D">
              <w:t xml:space="preserve"> under section 142(1) of the 2002 Act.</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Direction</w:t>
            </w:r>
          </w:p>
        </w:tc>
        <w:tc>
          <w:tcPr>
            <w:tcW w:w="2840" w:type="dxa"/>
          </w:tcPr>
          <w:p w:rsidR="005426B4" w:rsidRPr="00DF165D" w:rsidRDefault="005426B4" w:rsidP="005426B4">
            <w:r w:rsidRPr="00DF165D">
              <w:t>Cyfarwyddyd</w:t>
            </w:r>
          </w:p>
        </w:tc>
        <w:tc>
          <w:tcPr>
            <w:tcW w:w="2840" w:type="dxa"/>
          </w:tcPr>
          <w:p w:rsidR="005426B4" w:rsidRPr="00DF165D" w:rsidRDefault="005426B4" w:rsidP="005426B4">
            <w:pPr>
              <w:jc w:val="both"/>
            </w:pPr>
            <w:r w:rsidRPr="00DF165D">
              <w:t>wrth gyfeirio at gyfarwyddy</w:t>
            </w:r>
            <w:r w:rsidR="00D84A4F">
              <w:t>d</w:t>
            </w:r>
            <w:r w:rsidRPr="00DF165D">
              <w:t xml:space="preserve"> penodol e.e. This </w:t>
            </w:r>
            <w:r w:rsidRPr="00DF165D">
              <w:rPr>
                <w:b/>
              </w:rPr>
              <w:t>Direction</w:t>
            </w:r>
            <w:r w:rsidRPr="00DF165D">
              <w:t xml:space="preserve"> is addressed to Health Authorities</w:t>
            </w:r>
          </w:p>
          <w:p w:rsidR="005426B4" w:rsidRPr="00DF165D" w:rsidRDefault="005426B4" w:rsidP="005426B4">
            <w:pPr>
              <w:rPr>
                <w:i/>
              </w:rPr>
            </w:pPr>
          </w:p>
        </w:tc>
      </w:tr>
      <w:tr w:rsidR="005426B4" w:rsidRPr="00DF165D" w:rsidTr="005426B4">
        <w:tblPrEx>
          <w:tblCellMar>
            <w:top w:w="0" w:type="dxa"/>
            <w:bottom w:w="0" w:type="dxa"/>
          </w:tblCellMar>
        </w:tblPrEx>
        <w:tc>
          <w:tcPr>
            <w:tcW w:w="2840" w:type="dxa"/>
          </w:tcPr>
          <w:p w:rsidR="005426B4" w:rsidRPr="00DF165D" w:rsidRDefault="005426B4" w:rsidP="005426B4">
            <w:r w:rsidRPr="00DF165D">
              <w:t>Directive</w:t>
            </w:r>
          </w:p>
        </w:tc>
        <w:tc>
          <w:tcPr>
            <w:tcW w:w="2840" w:type="dxa"/>
          </w:tcPr>
          <w:p w:rsidR="005426B4" w:rsidRPr="00DF165D" w:rsidRDefault="005426B4" w:rsidP="005426B4">
            <w:r w:rsidRPr="00DF165D">
              <w:t>Cyfarwyddeb</w:t>
            </w:r>
          </w:p>
        </w:tc>
        <w:tc>
          <w:tcPr>
            <w:tcW w:w="2840" w:type="dxa"/>
          </w:tcPr>
          <w:p w:rsidR="005426B4" w:rsidRPr="00DF165D" w:rsidRDefault="005426B4" w:rsidP="005426B4">
            <w:r w:rsidRPr="00DF165D">
              <w:rPr>
                <w:i/>
              </w:rPr>
              <w:t xml:space="preserve">Ewrop / </w:t>
            </w:r>
            <w:smartTag w:uri="urn:schemas-microsoft-com:office:smarttags" w:element="place">
              <w:r w:rsidRPr="00DF165D">
                <w:rPr>
                  <w:i/>
                </w:rPr>
                <w:t>Europe</w:t>
              </w:r>
            </w:smartTag>
            <w:r w:rsidRPr="00DF165D">
              <w:rPr>
                <w:i/>
              </w:rPr>
              <w:t xml:space="preserve">: </w:t>
            </w:r>
            <w:r w:rsidRPr="00DF165D">
              <w:t>wrth gyfeirio at gyfarwyddeb benodol e.e. Cyfarwyddeb y Comisiwn 2001/15/EC</w:t>
            </w:r>
          </w:p>
          <w:p w:rsidR="005426B4" w:rsidRPr="00DF165D" w:rsidRDefault="005426B4" w:rsidP="005426B4">
            <w:r w:rsidRPr="00DF165D">
              <w:t xml:space="preserve"> / </w:t>
            </w:r>
            <w:smartTag w:uri="urn:schemas-microsoft-com:office:smarttags" w:element="place">
              <w:r w:rsidRPr="00DF165D">
                <w:rPr>
                  <w:i/>
                </w:rPr>
                <w:t>Europe</w:t>
              </w:r>
            </w:smartTag>
            <w:r w:rsidRPr="00DF165D">
              <w:rPr>
                <w:i/>
              </w:rPr>
              <w:t xml:space="preserve">: when referring to a specific directive e.g. </w:t>
            </w:r>
          </w:p>
          <w:p w:rsidR="005426B4" w:rsidRPr="00DF165D" w:rsidRDefault="005426B4" w:rsidP="005426B4">
            <w:r w:rsidRPr="00DF165D">
              <w:rPr>
                <w:i/>
              </w:rPr>
              <w:t xml:space="preserve">Commission Directive </w:t>
            </w:r>
            <w:r w:rsidRPr="00DF165D">
              <w:t xml:space="preserve">2001/415/EC </w:t>
            </w:r>
          </w:p>
          <w:p w:rsidR="005426B4" w:rsidRPr="00DF165D" w:rsidRDefault="005426B4" w:rsidP="005426B4">
            <w:pPr>
              <w:rPr>
                <w:i/>
              </w:rPr>
            </w:pPr>
          </w:p>
        </w:tc>
      </w:tr>
      <w:tr w:rsidR="005426B4" w:rsidRPr="00DF165D" w:rsidTr="005426B4">
        <w:tblPrEx>
          <w:tblCellMar>
            <w:top w:w="0" w:type="dxa"/>
            <w:bottom w:w="0" w:type="dxa"/>
          </w:tblCellMar>
        </w:tblPrEx>
        <w:tc>
          <w:tcPr>
            <w:tcW w:w="2840" w:type="dxa"/>
          </w:tcPr>
          <w:p w:rsidR="005426B4" w:rsidRPr="00DF165D" w:rsidRDefault="005426B4" w:rsidP="005426B4">
            <w:r w:rsidRPr="00DF165D">
              <w:t>guidance</w:t>
            </w:r>
          </w:p>
        </w:tc>
        <w:tc>
          <w:tcPr>
            <w:tcW w:w="2840" w:type="dxa"/>
          </w:tcPr>
          <w:p w:rsidR="005426B4" w:rsidRPr="00DF165D" w:rsidRDefault="005426B4" w:rsidP="005426B4">
            <w:r w:rsidRPr="00DF165D">
              <w:t>canllawiau</w:t>
            </w:r>
          </w:p>
        </w:tc>
        <w:tc>
          <w:tcPr>
            <w:tcW w:w="2840" w:type="dxa"/>
          </w:tcPr>
          <w:p w:rsidR="005426B4" w:rsidRPr="00DF165D" w:rsidRDefault="005426B4" w:rsidP="005426B4">
            <w:r w:rsidRPr="00DF165D">
              <w:t xml:space="preserve">wrth gyfeirio at ganllawiau yn gyffredinol e.e In discharging any such function, such a person or body must have regard to any </w:t>
            </w:r>
            <w:r w:rsidRPr="00DF165D">
              <w:rPr>
                <w:b/>
              </w:rPr>
              <w:t xml:space="preserve">guidance </w:t>
            </w:r>
            <w:r w:rsidRPr="00DF165D">
              <w:t xml:space="preserve">given from time to time by the National Assembly for </w:t>
            </w:r>
            <w:smartTag w:uri="urn:schemas-microsoft-com:office:smarttags" w:element="place">
              <w:smartTag w:uri="urn:schemas-microsoft-com:office:smarttags" w:element="country-region">
                <w:r w:rsidRPr="00DF165D">
                  <w:t>Wales</w:t>
                </w:r>
              </w:smartTag>
            </w:smartTag>
            <w:r w:rsidRPr="00DF165D">
              <w:t>.</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Guidance</w:t>
            </w:r>
          </w:p>
        </w:tc>
        <w:tc>
          <w:tcPr>
            <w:tcW w:w="2840" w:type="dxa"/>
          </w:tcPr>
          <w:p w:rsidR="005426B4" w:rsidRPr="00DF165D" w:rsidRDefault="005426B4" w:rsidP="005426B4">
            <w:r w:rsidRPr="00DF165D">
              <w:t>Canllawiau</w:t>
            </w:r>
          </w:p>
        </w:tc>
        <w:tc>
          <w:tcPr>
            <w:tcW w:w="2840" w:type="dxa"/>
          </w:tcPr>
          <w:p w:rsidR="005426B4" w:rsidRPr="00DF165D" w:rsidRDefault="005426B4" w:rsidP="005426B4">
            <w:r w:rsidRPr="00DF165D">
              <w:rPr>
                <w:snapToGrid w:val="0"/>
                <w:lang w:eastAsia="en-US"/>
              </w:rPr>
              <w:t xml:space="preserve">wrth gyfeirio at ganllawiau penodol e.e. Certain terms, conventions and abbreviations are used throughout the </w:t>
            </w:r>
            <w:r w:rsidRPr="00DF165D">
              <w:rPr>
                <w:b/>
                <w:snapToGrid w:val="0"/>
                <w:lang w:eastAsia="en-US"/>
              </w:rPr>
              <w:t>Guidance</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order</w:t>
            </w:r>
          </w:p>
        </w:tc>
        <w:tc>
          <w:tcPr>
            <w:tcW w:w="2840" w:type="dxa"/>
          </w:tcPr>
          <w:p w:rsidR="005426B4" w:rsidRPr="00DF165D" w:rsidRDefault="005426B4" w:rsidP="005426B4">
            <w:r w:rsidRPr="00DF165D">
              <w:t>gorchymyn</w:t>
            </w:r>
          </w:p>
        </w:tc>
        <w:tc>
          <w:tcPr>
            <w:tcW w:w="2840" w:type="dxa"/>
          </w:tcPr>
          <w:p w:rsidR="005426B4" w:rsidRPr="00DF165D" w:rsidRDefault="005426B4" w:rsidP="005426B4">
            <w:r w:rsidRPr="00DF165D">
              <w:t xml:space="preserve">e.e. the application of that article by any other scheme or </w:t>
            </w:r>
            <w:r w:rsidRPr="00DF165D">
              <w:rPr>
                <w:b/>
              </w:rPr>
              <w:t>order</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Order</w:t>
            </w:r>
          </w:p>
        </w:tc>
        <w:tc>
          <w:tcPr>
            <w:tcW w:w="2840" w:type="dxa"/>
          </w:tcPr>
          <w:p w:rsidR="005426B4" w:rsidRPr="00DF165D" w:rsidRDefault="005426B4" w:rsidP="005426B4">
            <w:r w:rsidRPr="00DF165D">
              <w:t>Gorchymyn</w:t>
            </w:r>
          </w:p>
        </w:tc>
        <w:tc>
          <w:tcPr>
            <w:tcW w:w="2840" w:type="dxa"/>
          </w:tcPr>
          <w:p w:rsidR="005426B4" w:rsidRPr="00DF165D" w:rsidRDefault="005426B4" w:rsidP="005426B4">
            <w:r w:rsidRPr="00DF165D">
              <w:t xml:space="preserve">yn y Gorchymyn hwn’ / in this </w:t>
            </w:r>
            <w:r w:rsidRPr="00DF165D">
              <w:rPr>
                <w:b/>
              </w:rPr>
              <w:t>Order</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paragraph</w:t>
            </w:r>
          </w:p>
        </w:tc>
        <w:tc>
          <w:tcPr>
            <w:tcW w:w="2840" w:type="dxa"/>
          </w:tcPr>
          <w:p w:rsidR="005426B4" w:rsidRPr="00DF165D" w:rsidRDefault="005426B4" w:rsidP="005426B4">
            <w:r w:rsidRPr="00DF165D">
              <w:t>paragraff</w:t>
            </w:r>
          </w:p>
        </w:tc>
        <w:tc>
          <w:tcPr>
            <w:tcW w:w="2840" w:type="dxa"/>
          </w:tcPr>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Part</w:t>
            </w:r>
          </w:p>
        </w:tc>
        <w:tc>
          <w:tcPr>
            <w:tcW w:w="2840" w:type="dxa"/>
          </w:tcPr>
          <w:p w:rsidR="005426B4" w:rsidRPr="00DF165D" w:rsidRDefault="005426B4" w:rsidP="005426B4">
            <w:r w:rsidRPr="00DF165D">
              <w:t>Rhan</w:t>
            </w:r>
          </w:p>
        </w:tc>
        <w:tc>
          <w:tcPr>
            <w:tcW w:w="2840" w:type="dxa"/>
          </w:tcPr>
          <w:p w:rsidR="005426B4" w:rsidRPr="00DF165D" w:rsidRDefault="005426B4" w:rsidP="005426B4">
            <w:r w:rsidRPr="00DF165D">
              <w:t>e.e. yn Rhan II / in Part II</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regulation</w:t>
            </w:r>
          </w:p>
        </w:tc>
        <w:tc>
          <w:tcPr>
            <w:tcW w:w="2840" w:type="dxa"/>
          </w:tcPr>
          <w:p w:rsidR="005426B4" w:rsidRPr="00DF165D" w:rsidRDefault="005426B4" w:rsidP="005426B4">
            <w:r w:rsidRPr="00DF165D">
              <w:t>rheoliad</w:t>
            </w:r>
          </w:p>
        </w:tc>
        <w:tc>
          <w:tcPr>
            <w:tcW w:w="2840" w:type="dxa"/>
          </w:tcPr>
          <w:p w:rsidR="005426B4" w:rsidRPr="00DF165D" w:rsidRDefault="005426B4" w:rsidP="005426B4">
            <w:r w:rsidRPr="00DF165D">
              <w:t>‘ar ôl rheoliad 1(c) rhodder….‘after regulation 1(c) insert….ond ‘</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Regulation</w:t>
            </w:r>
          </w:p>
        </w:tc>
        <w:tc>
          <w:tcPr>
            <w:tcW w:w="2840" w:type="dxa"/>
          </w:tcPr>
          <w:p w:rsidR="005426B4" w:rsidRPr="00DF165D" w:rsidRDefault="005426B4" w:rsidP="005426B4">
            <w:r w:rsidRPr="00DF165D">
              <w:t>Rheoliad</w:t>
            </w:r>
          </w:p>
        </w:tc>
        <w:tc>
          <w:tcPr>
            <w:tcW w:w="2840" w:type="dxa"/>
          </w:tcPr>
          <w:p w:rsidR="005426B4" w:rsidRPr="00DF165D" w:rsidRDefault="005426B4" w:rsidP="005426B4">
            <w:r w:rsidRPr="00DF165D">
              <w:rPr>
                <w:i/>
              </w:rPr>
              <w:t>Ewrop / Europe</w:t>
            </w:r>
            <w:r w:rsidRPr="00DF165D">
              <w:t xml:space="preserve"> wrth gyfeirio at reoliad penodol e.e. Rheoliad y Cyngor (EC) Rhif 2799/98 </w:t>
            </w:r>
          </w:p>
          <w:p w:rsidR="005426B4" w:rsidRPr="00DF165D" w:rsidRDefault="005426B4" w:rsidP="005426B4">
            <w:r w:rsidRPr="00DF165D">
              <w:t xml:space="preserve">/ </w:t>
            </w:r>
            <w:smartTag w:uri="urn:schemas-microsoft-com:office:smarttags" w:element="place">
              <w:r w:rsidRPr="00DF165D">
                <w:rPr>
                  <w:i/>
                </w:rPr>
                <w:t>Europe</w:t>
              </w:r>
            </w:smartTag>
            <w:r w:rsidRPr="00DF165D">
              <w:rPr>
                <w:i/>
              </w:rPr>
              <w:t xml:space="preserve">: when referring to a sepcific regulation e.g. Council Regulation </w:t>
            </w:r>
            <w:r w:rsidRPr="00DF165D">
              <w:t xml:space="preserve">(EC) No. 2799/98 </w:t>
            </w:r>
          </w:p>
          <w:p w:rsidR="005426B4" w:rsidRPr="00DF165D" w:rsidRDefault="005426B4" w:rsidP="005426B4">
            <w:pPr>
              <w:pStyle w:val="Pennawd3"/>
              <w:rPr>
                <w:i/>
              </w:rPr>
            </w:pPr>
          </w:p>
        </w:tc>
      </w:tr>
      <w:tr w:rsidR="005426B4" w:rsidRPr="00DF165D" w:rsidTr="005426B4">
        <w:tblPrEx>
          <w:tblCellMar>
            <w:top w:w="0" w:type="dxa"/>
            <w:bottom w:w="0" w:type="dxa"/>
          </w:tblCellMar>
        </w:tblPrEx>
        <w:tc>
          <w:tcPr>
            <w:tcW w:w="2840" w:type="dxa"/>
          </w:tcPr>
          <w:p w:rsidR="005426B4" w:rsidRPr="00DF165D" w:rsidRDefault="005426B4" w:rsidP="005426B4">
            <w:r w:rsidRPr="00DF165D">
              <w:t>Regulations</w:t>
            </w:r>
          </w:p>
        </w:tc>
        <w:tc>
          <w:tcPr>
            <w:tcW w:w="2840" w:type="dxa"/>
          </w:tcPr>
          <w:p w:rsidR="005426B4" w:rsidRPr="00DF165D" w:rsidRDefault="005426B4" w:rsidP="005426B4">
            <w:r w:rsidRPr="00DF165D">
              <w:t>Rheoliadau</w:t>
            </w:r>
          </w:p>
        </w:tc>
        <w:tc>
          <w:tcPr>
            <w:tcW w:w="2840" w:type="dxa"/>
          </w:tcPr>
          <w:p w:rsidR="005426B4" w:rsidRPr="00DF165D" w:rsidRDefault="005426B4" w:rsidP="005426B4">
            <w:r w:rsidRPr="00DF165D">
              <w:t>yn y Rheoliadau hyn’ /  ‘in these Regulations’</w:t>
            </w:r>
          </w:p>
        </w:tc>
      </w:tr>
      <w:tr w:rsidR="005426B4" w:rsidRPr="00DF165D" w:rsidTr="005426B4">
        <w:tblPrEx>
          <w:tblCellMar>
            <w:top w:w="0" w:type="dxa"/>
            <w:bottom w:w="0" w:type="dxa"/>
          </w:tblCellMar>
        </w:tblPrEx>
        <w:tc>
          <w:tcPr>
            <w:tcW w:w="2840" w:type="dxa"/>
          </w:tcPr>
          <w:p w:rsidR="005426B4" w:rsidRPr="00DF165D" w:rsidRDefault="005426B4" w:rsidP="005426B4">
            <w:r w:rsidRPr="00DF165D">
              <w:t>rule</w:t>
            </w:r>
          </w:p>
        </w:tc>
        <w:tc>
          <w:tcPr>
            <w:tcW w:w="2840" w:type="dxa"/>
          </w:tcPr>
          <w:p w:rsidR="005426B4" w:rsidRPr="00DF165D" w:rsidRDefault="005426B4" w:rsidP="005426B4">
            <w:r w:rsidRPr="00DF165D">
              <w:t>rheol</w:t>
            </w:r>
          </w:p>
        </w:tc>
        <w:tc>
          <w:tcPr>
            <w:tcW w:w="2840" w:type="dxa"/>
          </w:tcPr>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Schedule</w:t>
            </w:r>
          </w:p>
        </w:tc>
        <w:tc>
          <w:tcPr>
            <w:tcW w:w="2840" w:type="dxa"/>
          </w:tcPr>
          <w:p w:rsidR="005426B4" w:rsidRPr="00DF165D" w:rsidRDefault="005426B4" w:rsidP="005426B4">
            <w:r w:rsidRPr="00DF165D">
              <w:t>Atodlen</w:t>
            </w:r>
          </w:p>
        </w:tc>
        <w:tc>
          <w:tcPr>
            <w:tcW w:w="2840" w:type="dxa"/>
          </w:tcPr>
          <w:p w:rsidR="005426B4" w:rsidRPr="00DF165D" w:rsidRDefault="005426B4" w:rsidP="005426B4">
            <w:r w:rsidRPr="00DF165D">
              <w:t xml:space="preserve">e.e. A Schedule 1 offender </w:t>
            </w:r>
          </w:p>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section</w:t>
            </w:r>
          </w:p>
        </w:tc>
        <w:tc>
          <w:tcPr>
            <w:tcW w:w="2840" w:type="dxa"/>
          </w:tcPr>
          <w:p w:rsidR="005426B4" w:rsidRPr="00DF165D" w:rsidRDefault="005426B4" w:rsidP="005426B4">
            <w:r w:rsidRPr="00DF165D">
              <w:t>adran</w:t>
            </w:r>
          </w:p>
        </w:tc>
        <w:tc>
          <w:tcPr>
            <w:tcW w:w="2840" w:type="dxa"/>
          </w:tcPr>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sub-paragraph</w:t>
            </w:r>
          </w:p>
        </w:tc>
        <w:tc>
          <w:tcPr>
            <w:tcW w:w="2840" w:type="dxa"/>
          </w:tcPr>
          <w:p w:rsidR="005426B4" w:rsidRPr="00DF165D" w:rsidRDefault="005426B4" w:rsidP="005426B4">
            <w:r w:rsidRPr="00DF165D">
              <w:t>is-baragraff</w:t>
            </w:r>
          </w:p>
        </w:tc>
        <w:tc>
          <w:tcPr>
            <w:tcW w:w="2840" w:type="dxa"/>
          </w:tcPr>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sub-section</w:t>
            </w:r>
          </w:p>
        </w:tc>
        <w:tc>
          <w:tcPr>
            <w:tcW w:w="2840" w:type="dxa"/>
          </w:tcPr>
          <w:p w:rsidR="005426B4" w:rsidRPr="00DF165D" w:rsidRDefault="005426B4" w:rsidP="005426B4">
            <w:r w:rsidRPr="00DF165D">
              <w:t>is-adran</w:t>
            </w:r>
          </w:p>
        </w:tc>
        <w:tc>
          <w:tcPr>
            <w:tcW w:w="2840" w:type="dxa"/>
          </w:tcPr>
          <w:p w:rsidR="005426B4" w:rsidRPr="00DF165D" w:rsidRDefault="005426B4" w:rsidP="005426B4"/>
        </w:tc>
      </w:tr>
      <w:tr w:rsidR="005426B4" w:rsidRPr="00DF165D" w:rsidTr="005426B4">
        <w:tblPrEx>
          <w:tblCellMar>
            <w:top w:w="0" w:type="dxa"/>
            <w:bottom w:w="0" w:type="dxa"/>
          </w:tblCellMar>
        </w:tblPrEx>
        <w:tc>
          <w:tcPr>
            <w:tcW w:w="2840" w:type="dxa"/>
          </w:tcPr>
          <w:p w:rsidR="005426B4" w:rsidRPr="00DF165D" w:rsidRDefault="005426B4" w:rsidP="005426B4">
            <w:r w:rsidRPr="00DF165D">
              <w:t>Table</w:t>
            </w:r>
          </w:p>
        </w:tc>
        <w:tc>
          <w:tcPr>
            <w:tcW w:w="2840" w:type="dxa"/>
          </w:tcPr>
          <w:p w:rsidR="005426B4" w:rsidRPr="00DF165D" w:rsidRDefault="005426B4" w:rsidP="005426B4">
            <w:r w:rsidRPr="00DF165D">
              <w:t>Tabl</w:t>
            </w:r>
          </w:p>
        </w:tc>
        <w:tc>
          <w:tcPr>
            <w:tcW w:w="2840" w:type="dxa"/>
          </w:tcPr>
          <w:p w:rsidR="005426B4" w:rsidRPr="00DF165D" w:rsidRDefault="005426B4" w:rsidP="005426B4"/>
        </w:tc>
      </w:tr>
    </w:tbl>
    <w:p w:rsidR="005426B4" w:rsidRPr="00DF165D" w:rsidRDefault="005426B4" w:rsidP="005426B4"/>
    <w:p w:rsidR="00351AAA" w:rsidRPr="00DF165D" w:rsidRDefault="005426B4" w:rsidP="00351AAA">
      <w:pPr>
        <w:jc w:val="center"/>
        <w:rPr>
          <w:rFonts w:ascii="Arial" w:hAnsi="Arial" w:cs="Arial"/>
          <w:b/>
          <w:sz w:val="28"/>
          <w:szCs w:val="28"/>
        </w:rPr>
      </w:pPr>
      <w:r w:rsidRPr="00DF165D">
        <w:br w:type="page"/>
      </w:r>
      <w:r w:rsidR="00351AAA" w:rsidRPr="00DF165D">
        <w:rPr>
          <w:rFonts w:ascii="Arial" w:hAnsi="Arial" w:cs="Arial"/>
          <w:b/>
          <w:sz w:val="28"/>
          <w:szCs w:val="28"/>
        </w:rPr>
        <w:t>Diffinio termau drwy gyfeirio at ddeddfwriaeth y DU neu ddeddfwriaeth Ewrop</w:t>
      </w:r>
    </w:p>
    <w:p w:rsidR="00351AAA" w:rsidRPr="00DF165D" w:rsidRDefault="00351AAA" w:rsidP="00351AAA">
      <w:pPr>
        <w:rPr>
          <w:rFonts w:ascii="Arial" w:hAnsi="Arial" w:cs="Arial"/>
          <w:sz w:val="28"/>
          <w:szCs w:val="28"/>
        </w:rPr>
      </w:pPr>
    </w:p>
    <w:p w:rsidR="00351AAA" w:rsidRPr="00DF165D" w:rsidRDefault="00351AAA" w:rsidP="00351AAA">
      <w:pPr>
        <w:ind w:left="720" w:hanging="720"/>
        <w:rPr>
          <w:rFonts w:ascii="Arial" w:hAnsi="Arial" w:cs="Arial"/>
        </w:rPr>
      </w:pPr>
      <w:r w:rsidRPr="00DF165D">
        <w:rPr>
          <w:rFonts w:ascii="Arial" w:hAnsi="Arial" w:cs="Arial"/>
        </w:rPr>
        <w:t xml:space="preserve">1. </w:t>
      </w:r>
      <w:r w:rsidRPr="00DF165D">
        <w:rPr>
          <w:rFonts w:ascii="Arial" w:hAnsi="Arial" w:cs="Arial"/>
        </w:rPr>
        <w:tab/>
        <w:t xml:space="preserve">Y rheol gyffredinol yw hyn.  Os yw’r testun Saesneg yn dweud rhywbeth fel: </w:t>
      </w:r>
    </w:p>
    <w:p w:rsidR="00351AAA" w:rsidRPr="00DF165D" w:rsidRDefault="00351AAA" w:rsidP="00351AAA">
      <w:pPr>
        <w:ind w:left="720" w:hanging="720"/>
        <w:rPr>
          <w:rFonts w:ascii="Arial" w:hAnsi="Arial" w:cs="Arial"/>
        </w:rPr>
      </w:pPr>
    </w:p>
    <w:p w:rsidR="00351AAA" w:rsidRPr="00DF165D" w:rsidRDefault="00351AAA" w:rsidP="00351AAA">
      <w:pPr>
        <w:ind w:left="720"/>
        <w:rPr>
          <w:rFonts w:ascii="Arial" w:hAnsi="Arial" w:cs="Arial"/>
          <w:i/>
        </w:rPr>
      </w:pPr>
      <w:r w:rsidRPr="00DF165D">
        <w:rPr>
          <w:rFonts w:ascii="Arial" w:hAnsi="Arial" w:cs="Arial"/>
          <w:i/>
        </w:rPr>
        <w:t>‘Goat’</w:t>
      </w:r>
      <w:r w:rsidR="00AD699B">
        <w:rPr>
          <w:rFonts w:ascii="Arial" w:hAnsi="Arial" w:cs="Arial"/>
          <w:i/>
        </w:rPr>
        <w:t xml:space="preserve"> has the same meaning as it has</w:t>
      </w:r>
      <w:r w:rsidRPr="00DF165D">
        <w:rPr>
          <w:rFonts w:ascii="Arial" w:hAnsi="Arial" w:cs="Arial"/>
          <w:i/>
        </w:rPr>
        <w:t xml:space="preserve"> in section 10 of the Goats Act 2008</w:t>
      </w:r>
    </w:p>
    <w:p w:rsidR="00351AAA" w:rsidRPr="00DF165D" w:rsidRDefault="00351AAA" w:rsidP="00351AAA">
      <w:pPr>
        <w:ind w:left="720"/>
        <w:rPr>
          <w:rFonts w:ascii="Arial" w:hAnsi="Arial" w:cs="Arial"/>
        </w:rPr>
      </w:pPr>
    </w:p>
    <w:p w:rsidR="00351AAA" w:rsidRPr="00DF165D" w:rsidRDefault="00AD699B" w:rsidP="00351AAA">
      <w:pPr>
        <w:ind w:left="720"/>
        <w:rPr>
          <w:rFonts w:ascii="Arial" w:hAnsi="Arial" w:cs="Arial"/>
        </w:rPr>
      </w:pPr>
      <w:r>
        <w:rPr>
          <w:rFonts w:ascii="Arial" w:hAnsi="Arial" w:cs="Arial"/>
        </w:rPr>
        <w:t>g</w:t>
      </w:r>
      <w:r w:rsidR="00351AAA" w:rsidRPr="00DF165D">
        <w:rPr>
          <w:rFonts w:ascii="Arial" w:hAnsi="Arial" w:cs="Arial"/>
        </w:rPr>
        <w:t>an nad yw’r term Cymraeg cyfatebol ‘gafr’ yn digwydd yn y ‘Goats A</w:t>
      </w:r>
      <w:r>
        <w:rPr>
          <w:rFonts w:ascii="Arial" w:hAnsi="Arial" w:cs="Arial"/>
        </w:rPr>
        <w:t>ct 2008’ rhaid cysylltu ‘gafr’ â’</w:t>
      </w:r>
      <w:r w:rsidR="00351AAA" w:rsidRPr="00DF165D">
        <w:rPr>
          <w:rFonts w:ascii="Arial" w:hAnsi="Arial" w:cs="Arial"/>
        </w:rPr>
        <w:t>r term Saesneg ‘goat’ sydd yn digwydd yn y Ddeddf e.e.</w:t>
      </w:r>
    </w:p>
    <w:p w:rsidR="00351AAA" w:rsidRPr="00DF165D" w:rsidRDefault="00351AAA" w:rsidP="00351AAA">
      <w:pPr>
        <w:ind w:left="720"/>
        <w:rPr>
          <w:rFonts w:ascii="Arial" w:hAnsi="Arial" w:cs="Arial"/>
        </w:rPr>
      </w:pPr>
    </w:p>
    <w:p w:rsidR="00351AAA" w:rsidRPr="00DF165D" w:rsidRDefault="000846BA" w:rsidP="00351AAA">
      <w:pPr>
        <w:ind w:left="720"/>
        <w:rPr>
          <w:rFonts w:ascii="Arial" w:hAnsi="Arial" w:cs="Arial"/>
          <w:i/>
        </w:rPr>
      </w:pPr>
      <w:r w:rsidRPr="00E100F0">
        <w:rPr>
          <w:rFonts w:ascii="Arial" w:hAnsi="Arial" w:cs="Arial"/>
          <w:i/>
        </w:rPr>
        <w:t xml:space="preserve">Mae i ‘gafr’ yr un ystyr â </w:t>
      </w:r>
      <w:r w:rsidR="00351AAA" w:rsidRPr="00E100F0">
        <w:rPr>
          <w:rFonts w:ascii="Arial" w:hAnsi="Arial" w:cs="Arial"/>
          <w:i/>
        </w:rPr>
        <w:t>‘goat’ yn adran 10 o Ddeddf Geifr 2008</w:t>
      </w:r>
      <w:r w:rsidR="00351AAA" w:rsidRPr="00DF165D">
        <w:rPr>
          <w:rFonts w:ascii="Arial" w:hAnsi="Arial" w:cs="Arial"/>
          <w:i/>
        </w:rPr>
        <w:t>.</w:t>
      </w:r>
    </w:p>
    <w:p w:rsidR="00351AAA" w:rsidRPr="00DF165D" w:rsidRDefault="00351AAA" w:rsidP="00351AAA">
      <w:pPr>
        <w:rPr>
          <w:rFonts w:ascii="Arial" w:hAnsi="Arial" w:cs="Arial"/>
        </w:rPr>
      </w:pPr>
    </w:p>
    <w:p w:rsidR="00351AAA" w:rsidRPr="00DF165D" w:rsidRDefault="00351AAA" w:rsidP="00351AAA">
      <w:pPr>
        <w:rPr>
          <w:rFonts w:ascii="Arial" w:hAnsi="Arial" w:cs="Arial"/>
        </w:rPr>
      </w:pPr>
      <w:r w:rsidRPr="00DF165D">
        <w:rPr>
          <w:rFonts w:ascii="Arial" w:hAnsi="Arial" w:cs="Arial"/>
        </w:rPr>
        <w:t>2.</w:t>
      </w:r>
      <w:r w:rsidRPr="00DF165D">
        <w:rPr>
          <w:rFonts w:ascii="Arial" w:hAnsi="Arial" w:cs="Arial"/>
        </w:rPr>
        <w:tab/>
        <w:t>Weithiau ceir darpariaeth ehangach e.e.</w:t>
      </w:r>
    </w:p>
    <w:p w:rsidR="00351AAA" w:rsidRPr="00DF165D" w:rsidRDefault="00351AAA" w:rsidP="00351AAA">
      <w:pPr>
        <w:rPr>
          <w:rFonts w:ascii="Arial" w:hAnsi="Arial" w:cs="Arial"/>
        </w:rPr>
      </w:pPr>
    </w:p>
    <w:p w:rsidR="00351AAA" w:rsidRPr="00DF165D" w:rsidRDefault="00351AAA" w:rsidP="00351AAA">
      <w:pPr>
        <w:ind w:left="720" w:firstLine="5"/>
        <w:rPr>
          <w:rFonts w:ascii="Arial" w:hAnsi="Arial" w:cs="Arial"/>
          <w:i/>
        </w:rPr>
      </w:pPr>
      <w:r w:rsidRPr="00DF165D">
        <w:rPr>
          <w:rFonts w:ascii="Arial" w:hAnsi="Arial" w:cs="Arial"/>
          <w:i/>
        </w:rPr>
        <w:t>Other expressions used both in these Regulations and</w:t>
      </w:r>
      <w:r w:rsidR="000846BA">
        <w:rPr>
          <w:rFonts w:ascii="Arial" w:hAnsi="Arial" w:cs="Arial"/>
          <w:i/>
        </w:rPr>
        <w:t xml:space="preserve"> in Council Directive 98/83/EC </w:t>
      </w:r>
      <w:r w:rsidRPr="00DF165D">
        <w:rPr>
          <w:rFonts w:ascii="Arial" w:hAnsi="Arial" w:cs="Arial"/>
          <w:i/>
        </w:rPr>
        <w:t>have the same meaning in these Regulations as they have in that Directive.</w:t>
      </w:r>
    </w:p>
    <w:p w:rsidR="00351AAA" w:rsidRPr="00DF165D" w:rsidRDefault="00351AAA" w:rsidP="00351AAA">
      <w:pPr>
        <w:rPr>
          <w:rFonts w:ascii="Arial" w:hAnsi="Arial" w:cs="Arial"/>
        </w:rPr>
      </w:pPr>
      <w:r w:rsidRPr="00DF165D">
        <w:rPr>
          <w:rFonts w:ascii="Arial" w:hAnsi="Arial" w:cs="Arial"/>
        </w:rPr>
        <w:t xml:space="preserve"> </w:t>
      </w:r>
    </w:p>
    <w:p w:rsidR="00351AAA" w:rsidRPr="00DF165D" w:rsidRDefault="000846BA" w:rsidP="00351AAA">
      <w:pPr>
        <w:ind w:left="720"/>
        <w:rPr>
          <w:rFonts w:ascii="Arial" w:hAnsi="Arial" w:cs="Arial"/>
        </w:rPr>
      </w:pPr>
      <w:r>
        <w:rPr>
          <w:rFonts w:ascii="Arial" w:hAnsi="Arial" w:cs="Arial"/>
        </w:rPr>
        <w:t>Er bod gan y Gymraeg statws ‘cyd-swyddogol’ o fewn yr UE, nid yw’</w:t>
      </w:r>
      <w:r w:rsidR="00351AAA" w:rsidRPr="00DF165D">
        <w:rPr>
          <w:rFonts w:ascii="Arial" w:hAnsi="Arial" w:cs="Arial"/>
        </w:rPr>
        <w:t xml:space="preserve">n un o ieithoedd swyddogol yr UE, </w:t>
      </w:r>
      <w:r>
        <w:rPr>
          <w:rFonts w:ascii="Arial" w:hAnsi="Arial" w:cs="Arial"/>
        </w:rPr>
        <w:t xml:space="preserve">ac felly </w:t>
      </w:r>
      <w:r w:rsidR="00351AAA" w:rsidRPr="00DF165D">
        <w:rPr>
          <w:rFonts w:ascii="Arial" w:hAnsi="Arial" w:cs="Arial"/>
        </w:rPr>
        <w:t>ni fydd geiriau nac ymadroddion Cymraeg yn digwydd yn neddfwriaeth yr UE</w:t>
      </w:r>
      <w:r>
        <w:rPr>
          <w:rFonts w:ascii="Arial" w:hAnsi="Arial" w:cs="Arial"/>
        </w:rPr>
        <w:t>.</w:t>
      </w:r>
      <w:r w:rsidR="00351AAA" w:rsidRPr="00DF165D">
        <w:rPr>
          <w:rFonts w:ascii="Arial" w:hAnsi="Arial" w:cs="Arial"/>
        </w:rPr>
        <w:t xml:space="preserve"> Felly, u</w:t>
      </w:r>
      <w:r>
        <w:rPr>
          <w:rFonts w:ascii="Arial" w:hAnsi="Arial" w:cs="Arial"/>
        </w:rPr>
        <w:t>nwaith eto, rhaid cyplysu’r</w:t>
      </w:r>
      <w:r w:rsidR="00D84A4F">
        <w:rPr>
          <w:rFonts w:ascii="Arial" w:hAnsi="Arial" w:cs="Arial"/>
        </w:rPr>
        <w:t xml:space="preserve"> </w:t>
      </w:r>
      <w:r w:rsidR="00351AAA" w:rsidRPr="00DF165D">
        <w:rPr>
          <w:rFonts w:ascii="Arial" w:hAnsi="Arial" w:cs="Arial"/>
        </w:rPr>
        <w:t>cyfeiriad at eiriau ac ymadroddion Cym</w:t>
      </w:r>
      <w:r>
        <w:rPr>
          <w:rFonts w:ascii="Arial" w:hAnsi="Arial" w:cs="Arial"/>
        </w:rPr>
        <w:t>raeg yn is-ddeddfwriaeth Cymru â’r geiriau â</w:t>
      </w:r>
      <w:r w:rsidR="00351AAA" w:rsidRPr="00DF165D">
        <w:rPr>
          <w:rFonts w:ascii="Arial" w:hAnsi="Arial" w:cs="Arial"/>
        </w:rPr>
        <w:t xml:space="preserve">’r ymadroddion Saesneg cyfatebol yn y ddeddfwriaeth Ewropeaidd. (Mewn theori dylid eu cyplysu â’r geiriau a’r ymadroddion ym mhob un o’r ieithoedd swyddogol). </w:t>
      </w:r>
    </w:p>
    <w:p w:rsidR="00351AAA" w:rsidRPr="00DF165D" w:rsidRDefault="00351AAA" w:rsidP="00351AAA">
      <w:pPr>
        <w:ind w:left="720"/>
        <w:rPr>
          <w:rFonts w:ascii="Arial" w:hAnsi="Arial" w:cs="Arial"/>
        </w:rPr>
      </w:pPr>
    </w:p>
    <w:p w:rsidR="00351AAA" w:rsidRPr="00DF165D" w:rsidRDefault="00351AAA" w:rsidP="00351AAA">
      <w:pPr>
        <w:ind w:left="720"/>
        <w:rPr>
          <w:rFonts w:ascii="Arial" w:hAnsi="Arial" w:cs="Arial"/>
          <w:i/>
        </w:rPr>
      </w:pPr>
      <w:r w:rsidRPr="00DF165D">
        <w:rPr>
          <w:rFonts w:ascii="Arial" w:hAnsi="Arial" w:cs="Arial"/>
          <w:i/>
        </w:rPr>
        <w:t xml:space="preserve">Mae i ymadroddion Cymraeg a ddefnyddir yn y Rheoliadau hyn yr un ystyr ag sydd i’r ymadroddion Saesneg cyfatebol a ddefnyddir yn y Rheoliadau hyn ac yng Nghyfarwyddeb y Cyngor 98/83/EC. </w:t>
      </w:r>
    </w:p>
    <w:p w:rsidR="00351AAA" w:rsidRPr="00DF165D" w:rsidRDefault="00351AAA" w:rsidP="00351AAA">
      <w:pPr>
        <w:rPr>
          <w:rFonts w:ascii="Arial" w:hAnsi="Arial" w:cs="Arial"/>
          <w:i/>
        </w:rPr>
      </w:pPr>
    </w:p>
    <w:p w:rsidR="00351AAA" w:rsidRPr="00DF165D" w:rsidRDefault="00351AAA" w:rsidP="00351AAA">
      <w:pPr>
        <w:rPr>
          <w:rFonts w:ascii="Arial" w:hAnsi="Arial" w:cs="Arial"/>
        </w:rPr>
      </w:pPr>
      <w:r w:rsidRPr="00DF165D">
        <w:rPr>
          <w:rFonts w:ascii="Arial" w:hAnsi="Arial" w:cs="Arial"/>
        </w:rPr>
        <w:t>3.</w:t>
      </w:r>
      <w:r w:rsidRPr="00DF165D">
        <w:rPr>
          <w:rFonts w:ascii="Arial" w:hAnsi="Arial" w:cs="Arial"/>
        </w:rPr>
        <w:tab/>
        <w:t>Ond weithiau ceir darpariaethau fel yr isod:</w:t>
      </w:r>
    </w:p>
    <w:p w:rsidR="00351AAA" w:rsidRPr="00DF165D" w:rsidRDefault="00351AAA" w:rsidP="00351AAA">
      <w:pPr>
        <w:rPr>
          <w:rFonts w:ascii="Arial" w:hAnsi="Arial" w:cs="Arial"/>
        </w:rPr>
      </w:pPr>
    </w:p>
    <w:p w:rsidR="00351AAA" w:rsidRPr="00DF165D" w:rsidRDefault="00351AAA" w:rsidP="00351AAA">
      <w:pPr>
        <w:ind w:left="720"/>
        <w:rPr>
          <w:rFonts w:ascii="Arial" w:hAnsi="Arial" w:cs="Arial"/>
          <w:i/>
        </w:rPr>
      </w:pPr>
      <w:r w:rsidRPr="00DF165D">
        <w:rPr>
          <w:rFonts w:ascii="Arial" w:hAnsi="Arial" w:cs="Arial"/>
          <w:i/>
        </w:rPr>
        <w:t>References to the foundation stage shall be construed in accordance with section 102 of the 2002 Act.</w:t>
      </w:r>
    </w:p>
    <w:p w:rsidR="00351AAA" w:rsidRPr="00DF165D" w:rsidRDefault="00351AAA" w:rsidP="00351AAA">
      <w:pPr>
        <w:ind w:left="720"/>
        <w:rPr>
          <w:rFonts w:ascii="Arial" w:hAnsi="Arial" w:cs="Arial"/>
          <w:i/>
        </w:rPr>
      </w:pPr>
    </w:p>
    <w:p w:rsidR="00351AAA" w:rsidRPr="00E100F0" w:rsidRDefault="00351AAA" w:rsidP="00351AAA">
      <w:pPr>
        <w:ind w:left="720"/>
        <w:rPr>
          <w:rFonts w:ascii="Arial" w:hAnsi="Arial" w:cs="Arial"/>
        </w:rPr>
      </w:pPr>
      <w:r w:rsidRPr="00DF165D">
        <w:rPr>
          <w:rFonts w:ascii="Arial" w:hAnsi="Arial" w:cs="Arial"/>
        </w:rPr>
        <w:t>Mae h</w:t>
      </w:r>
      <w:r w:rsidR="000846BA">
        <w:rPr>
          <w:rFonts w:ascii="Arial" w:hAnsi="Arial" w:cs="Arial"/>
        </w:rPr>
        <w:t xml:space="preserve">yn ychydig yn wahanol achos y </w:t>
      </w:r>
      <w:r w:rsidRPr="00DF165D">
        <w:rPr>
          <w:rFonts w:ascii="Arial" w:hAnsi="Arial" w:cs="Arial"/>
        </w:rPr>
        <w:t xml:space="preserve">diben yw nodi sut y dylid dehongli cyfeiriadau at derm yn </w:t>
      </w:r>
      <w:r w:rsidRPr="00E100F0">
        <w:rPr>
          <w:rFonts w:ascii="Arial" w:hAnsi="Arial" w:cs="Arial"/>
        </w:rPr>
        <w:t>hytrach na</w:t>
      </w:r>
      <w:r w:rsidRPr="00DF165D">
        <w:rPr>
          <w:rFonts w:ascii="Arial" w:hAnsi="Arial" w:cs="Arial"/>
        </w:rPr>
        <w:t xml:space="preserve"> phennu rhychwant ystyr y term. Yn y testun Cymraeg mae’n bosibl bod y term ‘cyfnod sylfaen’ yn digwydd yn rhywle arall.  </w:t>
      </w:r>
      <w:r w:rsidRPr="0038354B">
        <w:rPr>
          <w:rFonts w:ascii="Arial" w:hAnsi="Arial" w:cs="Arial"/>
          <w:lang w:val="cy-GB"/>
        </w:rPr>
        <w:t>Pwrpas y ddarpariaeth hon yw dweud bod angen dehongli ‘cyfnod sylfaen’ drwy gyfeirio at gyfanrwydd adran 102 (sydd o bosibl heb gynnwys diffiniad o’r term Saesneg cyfatebol ‘foundation stage’ o gwbl).</w:t>
      </w:r>
      <w:r w:rsidRPr="00E100F0">
        <w:rPr>
          <w:rFonts w:ascii="Arial" w:hAnsi="Arial" w:cs="Arial"/>
        </w:rPr>
        <w:t xml:space="preserve">  Felly does dim angen cyplysu’r termau Cymraeg a Saesneg.  Mae modd priodi’r term ‘cyfnod sylfaen’ a holl gynnwys adran 102 heb hynny.</w:t>
      </w:r>
    </w:p>
    <w:p w:rsidR="00351AAA" w:rsidRPr="00DF165D" w:rsidRDefault="00351AAA" w:rsidP="00351AAA">
      <w:pPr>
        <w:ind w:left="720"/>
        <w:rPr>
          <w:rFonts w:ascii="Arial" w:hAnsi="Arial" w:cs="Arial"/>
        </w:rPr>
      </w:pPr>
    </w:p>
    <w:p w:rsidR="00351AAA" w:rsidRPr="00DF165D" w:rsidRDefault="00351AAA" w:rsidP="00351AAA">
      <w:pPr>
        <w:ind w:left="720"/>
        <w:rPr>
          <w:rFonts w:ascii="Arial" w:hAnsi="Arial" w:cs="Arial"/>
          <w:i/>
        </w:rPr>
      </w:pPr>
      <w:r w:rsidRPr="00DF165D">
        <w:rPr>
          <w:rFonts w:ascii="Arial" w:hAnsi="Arial" w:cs="Arial"/>
          <w:i/>
        </w:rPr>
        <w:t xml:space="preserve">Mae cyfeiriadau at y cyfnod sylfaen i’w dehongli yn unol ag adran 102 o Ddeddf 102. </w:t>
      </w:r>
    </w:p>
    <w:p w:rsidR="00351AAA" w:rsidRPr="00DF165D" w:rsidRDefault="00351AAA" w:rsidP="00351AAA">
      <w:pPr>
        <w:rPr>
          <w:rFonts w:ascii="Arial" w:hAnsi="Arial" w:cs="Arial"/>
          <w:b/>
        </w:rPr>
      </w:pPr>
      <w:r w:rsidRPr="00DF165D">
        <w:rPr>
          <w:rFonts w:ascii="Arial" w:hAnsi="Arial" w:cs="Arial"/>
          <w:i/>
        </w:rPr>
        <w:br w:type="page"/>
      </w:r>
      <w:r w:rsidRPr="00DF165D">
        <w:rPr>
          <w:rFonts w:ascii="Arial" w:hAnsi="Arial" w:cs="Arial"/>
          <w:b/>
        </w:rPr>
        <w:t>Sicrhau Ansawdd wrth Gyfieithu Deddfwriaeth</w:t>
      </w:r>
    </w:p>
    <w:p w:rsidR="00351AAA" w:rsidRPr="00DF165D" w:rsidRDefault="00351AAA" w:rsidP="00351AAA">
      <w:pPr>
        <w:rPr>
          <w:rFonts w:ascii="Arial" w:hAnsi="Arial" w:cs="Arial"/>
        </w:rPr>
      </w:pPr>
    </w:p>
    <w:p w:rsidR="00351AAA" w:rsidRPr="00DF165D" w:rsidRDefault="00351AAA" w:rsidP="00351AAA">
      <w:pPr>
        <w:rPr>
          <w:rFonts w:ascii="Arial" w:hAnsi="Arial" w:cs="Arial"/>
          <w:b/>
        </w:rPr>
      </w:pPr>
      <w:r w:rsidRPr="00DF165D">
        <w:rPr>
          <w:rFonts w:ascii="Arial" w:hAnsi="Arial" w:cs="Arial"/>
        </w:rPr>
        <w:t xml:space="preserve">I </w:t>
      </w:r>
      <w:r w:rsidRPr="00DF165D">
        <w:rPr>
          <w:rFonts w:ascii="Arial" w:hAnsi="Arial" w:cs="Arial"/>
        </w:rPr>
        <w:tab/>
      </w:r>
      <w:r w:rsidRPr="00DF165D">
        <w:rPr>
          <w:rFonts w:ascii="Arial" w:hAnsi="Arial" w:cs="Arial"/>
          <w:b/>
        </w:rPr>
        <w:t>Cyn cyfieithu</w:t>
      </w:r>
    </w:p>
    <w:p w:rsidR="00351AAA" w:rsidRPr="00DF165D" w:rsidRDefault="00351AAA" w:rsidP="00351AAA">
      <w:pPr>
        <w:rPr>
          <w:rFonts w:ascii="Arial" w:hAnsi="Arial" w:cs="Arial"/>
          <w:b/>
        </w:rPr>
      </w:pPr>
    </w:p>
    <w:p w:rsidR="00351AAA" w:rsidRPr="00DF165D" w:rsidRDefault="00351AAA" w:rsidP="00351AAA">
      <w:pPr>
        <w:numPr>
          <w:ilvl w:val="0"/>
          <w:numId w:val="8"/>
        </w:numPr>
        <w:rPr>
          <w:rFonts w:ascii="Arial" w:hAnsi="Arial" w:cs="Arial"/>
        </w:rPr>
      </w:pPr>
      <w:r w:rsidRPr="00DF165D">
        <w:rPr>
          <w:rFonts w:ascii="Arial" w:hAnsi="Arial" w:cs="Arial"/>
        </w:rPr>
        <w:t xml:space="preserve">Sicrhewch eich bod yn gwybod beth mae’n rhaid ichi </w:t>
      </w:r>
      <w:r w:rsidR="002F20A2">
        <w:rPr>
          <w:rFonts w:ascii="Arial" w:hAnsi="Arial" w:cs="Arial"/>
        </w:rPr>
        <w:t xml:space="preserve">ei </w:t>
      </w:r>
      <w:r w:rsidRPr="00DF165D">
        <w:rPr>
          <w:rFonts w:ascii="Arial" w:hAnsi="Arial" w:cs="Arial"/>
        </w:rPr>
        <w:t xml:space="preserve">wneud e.e. cyfieithu, diwygio, golygu etc </w:t>
      </w:r>
      <w:r w:rsidRPr="00C75075">
        <w:rPr>
          <w:rFonts w:ascii="Arial" w:hAnsi="Arial" w:cs="Arial"/>
          <w:b/>
        </w:rPr>
        <w:t>cyn</w:t>
      </w:r>
      <w:r w:rsidRPr="00DF165D">
        <w:rPr>
          <w:rFonts w:ascii="Arial" w:hAnsi="Arial" w:cs="Arial"/>
        </w:rPr>
        <w:t xml:space="preserve"> dechrau ar y gwaith</w:t>
      </w:r>
    </w:p>
    <w:p w:rsidR="00351AAA" w:rsidRPr="00DF165D" w:rsidRDefault="00351AAA" w:rsidP="00351AAA">
      <w:pPr>
        <w:numPr>
          <w:ilvl w:val="0"/>
          <w:numId w:val="8"/>
        </w:numPr>
        <w:rPr>
          <w:rFonts w:ascii="Arial" w:hAnsi="Arial" w:cs="Arial"/>
        </w:rPr>
      </w:pPr>
      <w:r w:rsidRPr="00DF165D">
        <w:rPr>
          <w:rFonts w:ascii="Arial" w:hAnsi="Arial" w:cs="Arial"/>
        </w:rPr>
        <w:t xml:space="preserve">Gwnewch yn siŵr eich bod yn gweithio ar y </w:t>
      </w:r>
      <w:r w:rsidRPr="00C75075">
        <w:rPr>
          <w:rFonts w:ascii="Arial" w:hAnsi="Arial" w:cs="Arial"/>
          <w:b/>
        </w:rPr>
        <w:t>fersiwn gywir</w:t>
      </w:r>
      <w:r w:rsidRPr="00DF165D">
        <w:rPr>
          <w:rFonts w:ascii="Arial" w:hAnsi="Arial" w:cs="Arial"/>
        </w:rPr>
        <w:t xml:space="preserve"> o’r ddogfen – rhaid </w:t>
      </w:r>
      <w:r w:rsidRPr="00C75075">
        <w:rPr>
          <w:rFonts w:ascii="Arial" w:hAnsi="Arial" w:cs="Arial"/>
          <w:b/>
        </w:rPr>
        <w:t>dilyn y cyfarwyddiadau</w:t>
      </w:r>
      <w:r w:rsidRPr="00DF165D">
        <w:rPr>
          <w:rFonts w:ascii="Arial" w:hAnsi="Arial" w:cs="Arial"/>
        </w:rPr>
        <w:t xml:space="preserve"> ar y ffurflen gais i archebu cyfieithiad</w:t>
      </w:r>
    </w:p>
    <w:p w:rsidR="00351AAA" w:rsidRPr="00DF165D" w:rsidRDefault="00351AAA" w:rsidP="00351AAA">
      <w:pPr>
        <w:ind w:left="720"/>
        <w:rPr>
          <w:rFonts w:ascii="Arial" w:hAnsi="Arial" w:cs="Arial"/>
        </w:rPr>
      </w:pPr>
    </w:p>
    <w:p w:rsidR="00351AAA" w:rsidRPr="00DF165D" w:rsidRDefault="00351AAA" w:rsidP="00351AAA">
      <w:pPr>
        <w:rPr>
          <w:rFonts w:ascii="Arial" w:hAnsi="Arial" w:cs="Arial"/>
          <w:b/>
        </w:rPr>
      </w:pPr>
      <w:r w:rsidRPr="00DF165D">
        <w:rPr>
          <w:rFonts w:ascii="Arial" w:hAnsi="Arial" w:cs="Arial"/>
        </w:rPr>
        <w:t>II</w:t>
      </w:r>
      <w:r w:rsidRPr="00DF165D">
        <w:rPr>
          <w:rFonts w:ascii="Arial" w:hAnsi="Arial" w:cs="Arial"/>
        </w:rPr>
        <w:tab/>
      </w:r>
      <w:r w:rsidRPr="00DF165D">
        <w:rPr>
          <w:rFonts w:ascii="Arial" w:hAnsi="Arial" w:cs="Arial"/>
          <w:b/>
        </w:rPr>
        <w:t>Wrth gyfieithu</w:t>
      </w:r>
    </w:p>
    <w:p w:rsidR="00351AAA" w:rsidRPr="00DF165D" w:rsidRDefault="00351AAA" w:rsidP="00351AAA">
      <w:pPr>
        <w:rPr>
          <w:rFonts w:ascii="Arial" w:hAnsi="Arial" w:cs="Arial"/>
          <w:b/>
        </w:rPr>
      </w:pPr>
    </w:p>
    <w:p w:rsidR="00351AAA" w:rsidRPr="00DF165D" w:rsidRDefault="00351AAA" w:rsidP="00351AAA">
      <w:pPr>
        <w:ind w:left="720"/>
        <w:rPr>
          <w:rFonts w:ascii="Arial" w:hAnsi="Arial" w:cs="Arial"/>
        </w:rPr>
      </w:pPr>
      <w:r w:rsidRPr="00DF165D">
        <w:rPr>
          <w:rFonts w:ascii="Arial" w:hAnsi="Arial" w:cs="Arial"/>
        </w:rPr>
        <w:t>Defnyddiwch yr adnoddau sydd wrth law i’r eithaf:-</w:t>
      </w:r>
    </w:p>
    <w:p w:rsidR="00351AAA" w:rsidRPr="00DF165D" w:rsidRDefault="00351AAA" w:rsidP="00351AAA">
      <w:pPr>
        <w:ind w:left="720"/>
        <w:rPr>
          <w:rFonts w:ascii="Arial" w:hAnsi="Arial" w:cs="Arial"/>
        </w:rPr>
      </w:pPr>
    </w:p>
    <w:p w:rsidR="00351AAA" w:rsidRPr="00DF165D" w:rsidRDefault="00351AAA" w:rsidP="00351AAA">
      <w:pPr>
        <w:numPr>
          <w:ilvl w:val="0"/>
          <w:numId w:val="8"/>
        </w:numPr>
        <w:rPr>
          <w:rFonts w:ascii="Arial" w:hAnsi="Arial" w:cs="Arial"/>
        </w:rPr>
      </w:pPr>
      <w:r w:rsidRPr="00DF165D">
        <w:rPr>
          <w:rFonts w:ascii="Arial" w:hAnsi="Arial" w:cs="Arial"/>
        </w:rPr>
        <w:t>Y Cof Cyfieithu– gwnewch y gorau o’r Cof Cyfieithu, cofiwch am ‘scan’ a ‘portions found’ hefyd (rearrange Windows 2) , ond defnyddiwch synnwyr cyffredin, nid yw’r Cof yn ddi-ffael</w:t>
      </w:r>
    </w:p>
    <w:p w:rsidR="00351AAA" w:rsidRPr="00DF165D" w:rsidRDefault="00351AAA" w:rsidP="00351AAA">
      <w:pPr>
        <w:numPr>
          <w:ilvl w:val="0"/>
          <w:numId w:val="8"/>
        </w:numPr>
        <w:rPr>
          <w:rFonts w:ascii="Arial" w:hAnsi="Arial" w:cs="Arial"/>
        </w:rPr>
      </w:pPr>
      <w:r w:rsidRPr="00DF165D">
        <w:rPr>
          <w:rFonts w:ascii="Arial" w:hAnsi="Arial" w:cs="Arial"/>
        </w:rPr>
        <w:t>Y rhaglen fynegeio</w:t>
      </w:r>
      <w:r w:rsidR="00C75075">
        <w:rPr>
          <w:rFonts w:ascii="Arial" w:hAnsi="Arial" w:cs="Arial"/>
        </w:rPr>
        <w:t xml:space="preserve"> (dtSearch)</w:t>
      </w:r>
      <w:r w:rsidRPr="00DF165D">
        <w:rPr>
          <w:rFonts w:ascii="Arial" w:hAnsi="Arial" w:cs="Arial"/>
        </w:rPr>
        <w:t>– peidiwch ag ailddyfeisio’r olwyn!  (oni bai bod yr olwyn wedi torri...)</w:t>
      </w:r>
    </w:p>
    <w:p w:rsidR="00351AAA" w:rsidRPr="00DF165D" w:rsidRDefault="00351AAA" w:rsidP="00351AAA">
      <w:pPr>
        <w:numPr>
          <w:ilvl w:val="0"/>
          <w:numId w:val="8"/>
        </w:numPr>
        <w:rPr>
          <w:rFonts w:ascii="Arial" w:hAnsi="Arial" w:cs="Arial"/>
        </w:rPr>
      </w:pPr>
      <w:r w:rsidRPr="00DF165D">
        <w:rPr>
          <w:rFonts w:ascii="Arial" w:hAnsi="Arial" w:cs="Arial"/>
        </w:rPr>
        <w:t>TermCymru</w:t>
      </w:r>
    </w:p>
    <w:p w:rsidR="00351AAA" w:rsidRPr="00DF165D" w:rsidRDefault="00351AAA" w:rsidP="00351AAA">
      <w:pPr>
        <w:numPr>
          <w:ilvl w:val="0"/>
          <w:numId w:val="8"/>
        </w:numPr>
        <w:rPr>
          <w:rFonts w:ascii="Arial" w:hAnsi="Arial" w:cs="Arial"/>
        </w:rPr>
      </w:pPr>
      <w:r w:rsidRPr="00DF165D">
        <w:rPr>
          <w:rFonts w:ascii="Arial" w:hAnsi="Arial" w:cs="Arial"/>
        </w:rPr>
        <w:t>Yr Eirfa Ddrafftio (y copi diweddaraf)</w:t>
      </w:r>
    </w:p>
    <w:p w:rsidR="00351AAA" w:rsidRPr="00DF165D" w:rsidRDefault="00351AAA" w:rsidP="00351AAA">
      <w:pPr>
        <w:numPr>
          <w:ilvl w:val="0"/>
          <w:numId w:val="8"/>
        </w:numPr>
        <w:rPr>
          <w:rFonts w:ascii="Arial" w:hAnsi="Arial" w:cs="Arial"/>
        </w:rPr>
      </w:pPr>
      <w:r w:rsidRPr="00DF165D">
        <w:rPr>
          <w:rFonts w:ascii="Arial" w:hAnsi="Arial" w:cs="Arial"/>
        </w:rPr>
        <w:t>Y Canllawiau Arddull</w:t>
      </w:r>
      <w:r w:rsidR="00AE11A3" w:rsidRPr="00DF165D">
        <w:rPr>
          <w:rFonts w:ascii="Arial" w:hAnsi="Arial" w:cs="Arial"/>
        </w:rPr>
        <w:t xml:space="preserve"> (y copi diweddaraf)</w:t>
      </w:r>
    </w:p>
    <w:p w:rsidR="00351AAA" w:rsidRPr="00D80293" w:rsidRDefault="00351AAA" w:rsidP="00351AAA">
      <w:pPr>
        <w:numPr>
          <w:ilvl w:val="0"/>
          <w:numId w:val="8"/>
        </w:numPr>
        <w:rPr>
          <w:rFonts w:ascii="Arial" w:hAnsi="Arial" w:cs="Arial"/>
          <w:u w:val="single"/>
        </w:rPr>
      </w:pPr>
      <w:r w:rsidRPr="00DF165D">
        <w:rPr>
          <w:rFonts w:ascii="Arial" w:hAnsi="Arial" w:cs="Arial"/>
          <w:u w:val="single"/>
        </w:rPr>
        <w:t>Enwau Lleoedd</w:t>
      </w:r>
      <w:r w:rsidRPr="00E87A89">
        <w:rPr>
          <w:rFonts w:ascii="Arial" w:hAnsi="Arial" w:cs="Arial"/>
        </w:rPr>
        <w:t xml:space="preserve"> </w:t>
      </w:r>
      <w:r w:rsidR="00946973">
        <w:rPr>
          <w:rFonts w:ascii="Arial" w:hAnsi="Arial" w:cs="Arial"/>
        </w:rPr>
        <w:t xml:space="preserve">Cymru </w:t>
      </w:r>
      <w:r w:rsidRPr="00E87A89">
        <w:rPr>
          <w:rFonts w:ascii="Arial" w:hAnsi="Arial" w:cs="Arial"/>
        </w:rPr>
        <w:t xml:space="preserve">– </w:t>
      </w:r>
      <w:r w:rsidR="00C75075">
        <w:rPr>
          <w:rFonts w:ascii="Arial" w:hAnsi="Arial" w:cs="Arial"/>
        </w:rPr>
        <w:t xml:space="preserve"> y Gazetteer (neu restr enwau lleoedd Pow</w:t>
      </w:r>
      <w:r w:rsidR="00252C62">
        <w:rPr>
          <w:rFonts w:ascii="Arial" w:hAnsi="Arial" w:cs="Arial"/>
        </w:rPr>
        <w:t>y</w:t>
      </w:r>
      <w:r w:rsidR="00C75075">
        <w:rPr>
          <w:rFonts w:ascii="Arial" w:hAnsi="Arial" w:cs="Arial"/>
        </w:rPr>
        <w:t>s yn ôl y galw</w:t>
      </w:r>
      <w:r w:rsidRPr="00DF165D">
        <w:rPr>
          <w:rFonts w:ascii="Arial" w:hAnsi="Arial" w:cs="Arial"/>
        </w:rPr>
        <w:t>)</w:t>
      </w:r>
    </w:p>
    <w:p w:rsidR="00946973" w:rsidRPr="00946973" w:rsidRDefault="00946973" w:rsidP="00D80293">
      <w:pPr>
        <w:numPr>
          <w:ilvl w:val="0"/>
          <w:numId w:val="12"/>
        </w:numPr>
        <w:rPr>
          <w:rFonts w:ascii="Arial" w:hAnsi="Arial" w:cs="Arial"/>
          <w:u w:val="single"/>
        </w:rPr>
      </w:pPr>
      <w:r>
        <w:rPr>
          <w:rFonts w:ascii="Arial" w:hAnsi="Arial" w:cs="Arial"/>
          <w:color w:val="FF0000"/>
          <w:u w:val="single"/>
        </w:rPr>
        <w:t>Enwau Lleoedd Tramor – rhestr y Bwrdd (neu’r Atlas Cymraeg Newydd)</w:t>
      </w:r>
    </w:p>
    <w:p w:rsidR="00351AAA" w:rsidRPr="00DF165D" w:rsidRDefault="00351AAA" w:rsidP="00351AAA">
      <w:pPr>
        <w:numPr>
          <w:ilvl w:val="0"/>
          <w:numId w:val="8"/>
        </w:numPr>
        <w:rPr>
          <w:rFonts w:ascii="Arial" w:hAnsi="Arial" w:cs="Arial"/>
          <w:u w:val="single"/>
        </w:rPr>
      </w:pPr>
      <w:r w:rsidRPr="00DF165D">
        <w:rPr>
          <w:rFonts w:ascii="Arial" w:hAnsi="Arial" w:cs="Arial"/>
          <w:u w:val="single"/>
        </w:rPr>
        <w:t>Sillafu</w:t>
      </w:r>
      <w:r w:rsidRPr="00E87A89">
        <w:rPr>
          <w:rFonts w:ascii="Arial" w:hAnsi="Arial" w:cs="Arial"/>
        </w:rPr>
        <w:t xml:space="preserve"> –</w:t>
      </w:r>
      <w:r w:rsidRPr="00DF165D">
        <w:rPr>
          <w:rFonts w:ascii="Arial" w:hAnsi="Arial" w:cs="Arial"/>
        </w:rPr>
        <w:t xml:space="preserve"> Orgraff yr Iaith Gymraeg + GPC</w:t>
      </w:r>
    </w:p>
    <w:p w:rsidR="00351AAA" w:rsidRPr="00DF165D" w:rsidRDefault="00351AAA" w:rsidP="00351AAA">
      <w:pPr>
        <w:numPr>
          <w:ilvl w:val="0"/>
          <w:numId w:val="8"/>
        </w:numPr>
        <w:rPr>
          <w:rFonts w:ascii="Arial" w:hAnsi="Arial" w:cs="Arial"/>
          <w:u w:val="single"/>
        </w:rPr>
      </w:pPr>
      <w:r w:rsidRPr="00DF165D">
        <w:rPr>
          <w:rFonts w:ascii="Arial" w:hAnsi="Arial" w:cs="Arial"/>
          <w:u w:val="single"/>
        </w:rPr>
        <w:t>Cenedl a lluosog enwau</w:t>
      </w:r>
      <w:r w:rsidRPr="00E87A89">
        <w:rPr>
          <w:rFonts w:ascii="Arial" w:hAnsi="Arial" w:cs="Arial"/>
        </w:rPr>
        <w:t xml:space="preserve"> –</w:t>
      </w:r>
      <w:r w:rsidRPr="00DF165D">
        <w:rPr>
          <w:rFonts w:ascii="Arial" w:hAnsi="Arial" w:cs="Arial"/>
        </w:rPr>
        <w:t xml:space="preserve"> GPC ( y ffurfiau cyntaf)</w:t>
      </w:r>
    </w:p>
    <w:p w:rsidR="00351AAA" w:rsidRPr="00DF165D" w:rsidRDefault="00351AAA" w:rsidP="00351AAA">
      <w:pPr>
        <w:numPr>
          <w:ilvl w:val="0"/>
          <w:numId w:val="8"/>
        </w:numPr>
        <w:rPr>
          <w:rFonts w:ascii="Arial" w:hAnsi="Arial" w:cs="Arial"/>
          <w:u w:val="single"/>
        </w:rPr>
      </w:pPr>
      <w:r w:rsidRPr="00DF165D">
        <w:rPr>
          <w:rFonts w:ascii="Arial" w:hAnsi="Arial" w:cs="Arial"/>
          <w:u w:val="single"/>
        </w:rPr>
        <w:t>Enwau cemegolion</w:t>
      </w:r>
      <w:r w:rsidRPr="00DF165D">
        <w:rPr>
          <w:rFonts w:ascii="Arial" w:hAnsi="Arial" w:cs="Arial"/>
        </w:rPr>
        <w:t xml:space="preserve"> – canllawiau termau bioleg, cemeg, gwyddor gwlad</w:t>
      </w:r>
    </w:p>
    <w:p w:rsidR="00351AAA" w:rsidRPr="00DF165D" w:rsidRDefault="00351AAA" w:rsidP="00351AAA">
      <w:pPr>
        <w:numPr>
          <w:ilvl w:val="0"/>
          <w:numId w:val="8"/>
        </w:numPr>
        <w:rPr>
          <w:rFonts w:ascii="Arial" w:hAnsi="Arial" w:cs="Arial"/>
          <w:u w:val="single"/>
        </w:rPr>
      </w:pPr>
      <w:r w:rsidRPr="00DF165D">
        <w:rPr>
          <w:rFonts w:ascii="Arial" w:hAnsi="Arial" w:cs="Arial"/>
          <w:u w:val="single"/>
        </w:rPr>
        <w:t>Gwefannau www.legislation.gov.uk/</w:t>
      </w:r>
      <w:r w:rsidR="004F7E44">
        <w:rPr>
          <w:rFonts w:ascii="Arial" w:hAnsi="Arial" w:cs="Arial"/>
          <w:u w:val="single"/>
        </w:rPr>
        <w:t>Lexis</w:t>
      </w:r>
      <w:r w:rsidRPr="00DF165D">
        <w:rPr>
          <w:rFonts w:ascii="Arial" w:hAnsi="Arial" w:cs="Arial"/>
          <w:u w:val="single"/>
        </w:rPr>
        <w:t xml:space="preserve">/EUR-Lex.europa </w:t>
      </w:r>
    </w:p>
    <w:p w:rsidR="00351AAA" w:rsidRPr="00DF165D" w:rsidRDefault="00351AAA" w:rsidP="00351AAA">
      <w:pPr>
        <w:ind w:left="2160"/>
        <w:rPr>
          <w:rFonts w:ascii="Arial" w:hAnsi="Arial" w:cs="Arial"/>
        </w:rPr>
      </w:pPr>
    </w:p>
    <w:p w:rsidR="009D590B" w:rsidRPr="00E13086" w:rsidRDefault="009F646A" w:rsidP="0042700D">
      <w:pPr>
        <w:ind w:left="720"/>
        <w:rPr>
          <w:rFonts w:ascii="Arial" w:hAnsi="Arial" w:cs="Arial"/>
          <w:lang w:val="cy-GB"/>
        </w:rPr>
      </w:pPr>
      <w:r w:rsidRPr="00E13086">
        <w:rPr>
          <w:rFonts w:ascii="Arial" w:hAnsi="Arial" w:cs="Arial"/>
          <w:lang w:val="cy-GB"/>
        </w:rPr>
        <w:t>Os ydych yn cyfieithu</w:t>
      </w:r>
      <w:r w:rsidR="0042700D" w:rsidRPr="00E13086">
        <w:rPr>
          <w:rFonts w:ascii="Arial" w:hAnsi="Arial" w:cs="Arial"/>
          <w:lang w:val="cy-GB"/>
        </w:rPr>
        <w:t xml:space="preserve"> offeryn statudol sy’n deillio o Fesur neu Ddeddf</w:t>
      </w:r>
      <w:r w:rsidRPr="00E13086">
        <w:rPr>
          <w:rFonts w:ascii="Arial" w:hAnsi="Arial" w:cs="Arial"/>
          <w:lang w:val="cy-GB"/>
        </w:rPr>
        <w:t xml:space="preserve"> Cynulliad, gwnewch yn siŵr eich bod yn defnyddio terminoleg sy’n gyson â’r derminoleg yn y Mesur neu’r Ddeddf. </w:t>
      </w:r>
    </w:p>
    <w:p w:rsidR="009D590B" w:rsidRPr="00E13086" w:rsidRDefault="009D590B" w:rsidP="0042700D">
      <w:pPr>
        <w:ind w:left="720"/>
        <w:rPr>
          <w:rFonts w:ascii="Arial" w:hAnsi="Arial" w:cs="Arial"/>
          <w:lang w:val="cy-GB"/>
        </w:rPr>
      </w:pPr>
    </w:p>
    <w:p w:rsidR="00351AAA" w:rsidRPr="00DF165D" w:rsidRDefault="00385BC3" w:rsidP="0042700D">
      <w:pPr>
        <w:ind w:left="720"/>
        <w:rPr>
          <w:rFonts w:ascii="Arial" w:hAnsi="Arial" w:cs="Arial"/>
        </w:rPr>
      </w:pPr>
      <w:r w:rsidRPr="00DF165D">
        <w:rPr>
          <w:rFonts w:ascii="Arial" w:hAnsi="Arial" w:cs="Arial"/>
        </w:rPr>
        <w:t xml:space="preserve">Os </w:t>
      </w:r>
      <w:r w:rsidRPr="00DF165D">
        <w:rPr>
          <w:rFonts w:ascii="Arial" w:hAnsi="Arial" w:cs="Arial"/>
          <w:i/>
        </w:rPr>
        <w:t>nad</w:t>
      </w:r>
      <w:r w:rsidRPr="00DF165D">
        <w:rPr>
          <w:rFonts w:ascii="Arial" w:hAnsi="Arial" w:cs="Arial"/>
        </w:rPr>
        <w:t xml:space="preserve"> yw’r termau yn digwydd yn y Mesur neu’r Ddeddf, </w:t>
      </w:r>
      <w:r w:rsidR="009D590B" w:rsidRPr="00DF165D">
        <w:rPr>
          <w:rFonts w:ascii="Arial" w:hAnsi="Arial" w:cs="Arial"/>
        </w:rPr>
        <w:t>mae angen ichi ddilyn TermCymru os yw’r ymadroddion ar gael ar y wefan honno.</w:t>
      </w:r>
    </w:p>
    <w:p w:rsidR="009F646A" w:rsidRPr="00DF165D" w:rsidRDefault="009F646A" w:rsidP="0042700D">
      <w:pPr>
        <w:ind w:left="720"/>
        <w:rPr>
          <w:rFonts w:ascii="Arial" w:hAnsi="Arial" w:cs="Arial"/>
        </w:rPr>
      </w:pPr>
    </w:p>
    <w:p w:rsidR="00351AAA" w:rsidRPr="00DF165D" w:rsidRDefault="00351AAA" w:rsidP="00351AAA">
      <w:pPr>
        <w:rPr>
          <w:rFonts w:ascii="Arial" w:hAnsi="Arial" w:cs="Arial"/>
          <w:b/>
        </w:rPr>
      </w:pPr>
      <w:r w:rsidRPr="00DF165D">
        <w:rPr>
          <w:rFonts w:ascii="Arial" w:hAnsi="Arial" w:cs="Arial"/>
        </w:rPr>
        <w:t>III</w:t>
      </w:r>
      <w:r w:rsidRPr="00DF165D">
        <w:rPr>
          <w:rFonts w:ascii="Arial" w:hAnsi="Arial" w:cs="Arial"/>
        </w:rPr>
        <w:tab/>
      </w:r>
      <w:r w:rsidRPr="00DF165D">
        <w:rPr>
          <w:rFonts w:ascii="Arial" w:hAnsi="Arial" w:cs="Arial"/>
          <w:b/>
        </w:rPr>
        <w:t>Ar ôl cyfieithu</w:t>
      </w:r>
    </w:p>
    <w:p w:rsidR="00351AAA" w:rsidRPr="00DF165D" w:rsidRDefault="00351AAA" w:rsidP="00351AAA">
      <w:pPr>
        <w:rPr>
          <w:rFonts w:ascii="Arial" w:hAnsi="Arial" w:cs="Arial"/>
          <w:b/>
        </w:rPr>
      </w:pPr>
    </w:p>
    <w:p w:rsidR="00351AAA" w:rsidRPr="00E13086" w:rsidRDefault="00351AAA" w:rsidP="00351AAA">
      <w:pPr>
        <w:ind w:left="720"/>
        <w:rPr>
          <w:rFonts w:ascii="Arial" w:hAnsi="Arial" w:cs="Arial"/>
          <w:lang w:val="cy-GB"/>
        </w:rPr>
      </w:pPr>
      <w:r w:rsidRPr="00E13086">
        <w:rPr>
          <w:rFonts w:ascii="Arial" w:hAnsi="Arial" w:cs="Arial"/>
          <w:lang w:val="cy-GB"/>
        </w:rPr>
        <w:t>Rhaid darllen dros eich gwaith yn ofalus cyn ei ddychwelyd i’r cwsmer.  Yn ddelfrydol, dylech adael amser rhwng gorffen y cyfieithu a’r gwirio a dylech ddarllen drosto gan gofio’r holl agweddau isod.</w:t>
      </w:r>
    </w:p>
    <w:p w:rsidR="00351AAA" w:rsidRPr="00E87A89" w:rsidRDefault="00351AAA" w:rsidP="00351AAA">
      <w:pPr>
        <w:rPr>
          <w:rFonts w:ascii="Arial" w:hAnsi="Arial" w:cs="Arial"/>
        </w:rPr>
      </w:pPr>
    </w:p>
    <w:p w:rsidR="00351AAA" w:rsidRDefault="00351AAA" w:rsidP="00351AAA">
      <w:pPr>
        <w:rPr>
          <w:rFonts w:ascii="Arial" w:hAnsi="Arial" w:cs="Arial"/>
          <w:u w:val="single"/>
        </w:rPr>
      </w:pPr>
      <w:r w:rsidRPr="00DF165D">
        <w:rPr>
          <w:rFonts w:ascii="Arial" w:hAnsi="Arial" w:cs="Arial"/>
        </w:rPr>
        <w:tab/>
        <w:t>A</w:t>
      </w:r>
      <w:r w:rsidRPr="00DF165D">
        <w:rPr>
          <w:rFonts w:ascii="Arial" w:hAnsi="Arial" w:cs="Arial"/>
        </w:rPr>
        <w:tab/>
      </w:r>
      <w:r w:rsidRPr="00DF165D">
        <w:rPr>
          <w:rFonts w:ascii="Arial" w:hAnsi="Arial" w:cs="Arial"/>
          <w:u w:val="single"/>
        </w:rPr>
        <w:t>Gwirio sillafu a fformat</w:t>
      </w:r>
    </w:p>
    <w:p w:rsidR="00252C62" w:rsidRPr="00DF165D" w:rsidRDefault="00252C62" w:rsidP="00351AAA">
      <w:pPr>
        <w:rPr>
          <w:rFonts w:ascii="Arial" w:hAnsi="Arial" w:cs="Arial"/>
          <w:u w:val="single"/>
        </w:rPr>
      </w:pPr>
    </w:p>
    <w:p w:rsidR="00351AAA" w:rsidRPr="00DF165D" w:rsidRDefault="00252C62" w:rsidP="00351AAA">
      <w:pPr>
        <w:numPr>
          <w:ilvl w:val="0"/>
          <w:numId w:val="7"/>
        </w:numPr>
        <w:rPr>
          <w:rFonts w:ascii="Arial" w:hAnsi="Arial" w:cs="Arial"/>
        </w:rPr>
      </w:pPr>
      <w:r>
        <w:rPr>
          <w:rFonts w:ascii="Arial" w:hAnsi="Arial" w:cs="Arial"/>
        </w:rPr>
        <w:t>R</w:t>
      </w:r>
      <w:r w:rsidR="00351AAA" w:rsidRPr="00DF165D">
        <w:rPr>
          <w:rFonts w:ascii="Arial" w:hAnsi="Arial" w:cs="Arial"/>
        </w:rPr>
        <w:t>hedwch y darn drwy’r gwiriwr sillafu</w:t>
      </w:r>
      <w:r>
        <w:rPr>
          <w:rFonts w:ascii="Arial" w:hAnsi="Arial" w:cs="Arial"/>
        </w:rPr>
        <w:t xml:space="preserve"> (nail ai yn y Cof Cyfieithu neu’r gwirwr ym Microsoft) </w:t>
      </w:r>
      <w:r w:rsidR="00351AAA" w:rsidRPr="00DF165D">
        <w:rPr>
          <w:rFonts w:ascii="Arial" w:hAnsi="Arial" w:cs="Arial"/>
        </w:rPr>
        <w:t>– mae pob acen yn cyfrif!</w:t>
      </w:r>
    </w:p>
    <w:p w:rsidR="00CC6616" w:rsidRPr="00252C62" w:rsidRDefault="00CC6616" w:rsidP="00CC6616">
      <w:pPr>
        <w:numPr>
          <w:ilvl w:val="0"/>
          <w:numId w:val="7"/>
        </w:numPr>
        <w:rPr>
          <w:rFonts w:ascii="Arial" w:hAnsi="Arial" w:cs="Arial"/>
          <w:i/>
        </w:rPr>
      </w:pPr>
      <w:r w:rsidRPr="006B3AEC">
        <w:rPr>
          <w:rFonts w:ascii="Arial" w:hAnsi="Arial" w:cs="Arial"/>
        </w:rPr>
        <w:t>Rhaid i Offerynnau Statudol fod ar dempled yr OSau. (</w:t>
      </w:r>
      <w:r w:rsidRPr="00252C62">
        <w:rPr>
          <w:rFonts w:ascii="Arial" w:hAnsi="Arial" w:cs="Arial"/>
          <w:i/>
        </w:rPr>
        <w:t>Gweler dogfen 9.01, “Templed yr OSau, nodyn uwch banner, blociau Llwyd”, yn y cyfarwyddiadau desg i gael rhagor o fanylion ynghylch sut i osod y templed ar eich cyfrifiadur a chanllawiau eraill).</w:t>
      </w:r>
    </w:p>
    <w:p w:rsidR="00351AAA" w:rsidRPr="00DF165D" w:rsidRDefault="00351AAA" w:rsidP="00351AAA">
      <w:pPr>
        <w:numPr>
          <w:ilvl w:val="0"/>
          <w:numId w:val="7"/>
        </w:numPr>
        <w:rPr>
          <w:rFonts w:ascii="Arial" w:hAnsi="Arial" w:cs="Arial"/>
        </w:rPr>
      </w:pPr>
      <w:r w:rsidRPr="00DF165D">
        <w:rPr>
          <w:rFonts w:ascii="Arial" w:hAnsi="Arial" w:cs="Arial"/>
        </w:rPr>
        <w:t>Gwiriwch fod y rhifo yn iawn 1, 2, 3 ….</w:t>
      </w:r>
    </w:p>
    <w:p w:rsidR="00351AAA" w:rsidRDefault="00351AAA" w:rsidP="00351AAA">
      <w:pPr>
        <w:numPr>
          <w:ilvl w:val="0"/>
          <w:numId w:val="7"/>
        </w:numPr>
        <w:rPr>
          <w:rFonts w:ascii="Arial" w:hAnsi="Arial" w:cs="Arial"/>
        </w:rPr>
      </w:pPr>
      <w:r w:rsidRPr="00DF165D">
        <w:rPr>
          <w:rFonts w:ascii="Arial" w:hAnsi="Arial" w:cs="Arial"/>
        </w:rPr>
        <w:t xml:space="preserve">Gwiriwch fod y fformat yn iawn o ran </w:t>
      </w:r>
      <w:r w:rsidRPr="00E13086">
        <w:rPr>
          <w:rFonts w:ascii="Arial" w:hAnsi="Arial" w:cs="Arial"/>
        </w:rPr>
        <w:t>ffont</w:t>
      </w:r>
      <w:r w:rsidRPr="00DF165D">
        <w:rPr>
          <w:rFonts w:ascii="Arial" w:hAnsi="Arial" w:cs="Arial"/>
        </w:rPr>
        <w:t xml:space="preserve">, </w:t>
      </w:r>
      <w:r w:rsidRPr="00E13086">
        <w:rPr>
          <w:rFonts w:ascii="Arial" w:hAnsi="Arial" w:cs="Arial"/>
        </w:rPr>
        <w:t>maint</w:t>
      </w:r>
      <w:r w:rsidRPr="00DF165D">
        <w:rPr>
          <w:rFonts w:ascii="Arial" w:hAnsi="Arial" w:cs="Arial"/>
        </w:rPr>
        <w:t xml:space="preserve">, lleoeddgwag, atalnodi! </w:t>
      </w:r>
      <w:r w:rsidR="00252C62" w:rsidRPr="00DF165D">
        <w:rPr>
          <w:rFonts w:ascii="Arial" w:hAnsi="Arial" w:cs="Arial"/>
        </w:rPr>
        <w:t>E</w:t>
      </w:r>
      <w:r w:rsidRPr="00DF165D">
        <w:rPr>
          <w:rFonts w:ascii="Arial" w:hAnsi="Arial" w:cs="Arial"/>
        </w:rPr>
        <w:t>tc</w:t>
      </w:r>
    </w:p>
    <w:p w:rsidR="00252C62" w:rsidRPr="00DF165D" w:rsidRDefault="00252C62" w:rsidP="00351AAA">
      <w:pPr>
        <w:numPr>
          <w:ilvl w:val="0"/>
          <w:numId w:val="7"/>
        </w:numPr>
        <w:rPr>
          <w:rFonts w:ascii="Arial" w:hAnsi="Arial" w:cs="Arial"/>
        </w:rPr>
      </w:pPr>
      <w:r>
        <w:rPr>
          <w:rFonts w:ascii="Arial" w:hAnsi="Arial" w:cs="Arial"/>
        </w:rPr>
        <w:t>Defnyddiwch ‘Fix’ yn nhempl</w:t>
      </w:r>
      <w:r w:rsidR="00F76B01">
        <w:rPr>
          <w:rFonts w:ascii="Arial" w:hAnsi="Arial" w:cs="Arial"/>
        </w:rPr>
        <w:t>e</w:t>
      </w:r>
      <w:r>
        <w:rPr>
          <w:rFonts w:ascii="Arial" w:hAnsi="Arial" w:cs="Arial"/>
        </w:rPr>
        <w:t>d yr Offerynnau Statudol</w:t>
      </w:r>
    </w:p>
    <w:p w:rsidR="00351AAA" w:rsidRPr="00DF165D" w:rsidRDefault="00351AAA" w:rsidP="00351AAA">
      <w:pPr>
        <w:numPr>
          <w:ilvl w:val="0"/>
          <w:numId w:val="7"/>
        </w:numPr>
        <w:rPr>
          <w:rFonts w:ascii="Arial" w:hAnsi="Arial" w:cs="Arial"/>
        </w:rPr>
      </w:pPr>
      <w:r w:rsidRPr="00DF165D">
        <w:rPr>
          <w:rFonts w:ascii="Arial" w:hAnsi="Arial" w:cs="Arial"/>
        </w:rPr>
        <w:t>Gwiriwch fod pethau sydd i fod yn nhrefn</w:t>
      </w:r>
      <w:r w:rsidR="00252C62">
        <w:rPr>
          <w:rFonts w:ascii="Arial" w:hAnsi="Arial" w:cs="Arial"/>
        </w:rPr>
        <w:t xml:space="preserve"> yr wyddor yn nhrefn yr wyddor (defnyddir trefn yr wyddor Saesneg mewn Biliau ac mewn Offerynnau Statudol newydd, ond os ydych yn diwygio hen Offeryn Statudol sy’n defnyddio’r wyddor Gymraeg rhaid dilyn yr wyddor Gymraeg yn y darn perthnasol)</w:t>
      </w:r>
    </w:p>
    <w:p w:rsidR="00351AAA" w:rsidRPr="00DF165D" w:rsidRDefault="00351AAA" w:rsidP="00351AAA">
      <w:pPr>
        <w:numPr>
          <w:ilvl w:val="0"/>
          <w:numId w:val="7"/>
        </w:numPr>
        <w:rPr>
          <w:rFonts w:ascii="Arial" w:hAnsi="Arial" w:cs="Arial"/>
        </w:rPr>
      </w:pPr>
      <w:r w:rsidRPr="00DF165D">
        <w:rPr>
          <w:rFonts w:ascii="Arial" w:hAnsi="Arial" w:cs="Arial"/>
        </w:rPr>
        <w:t>Os oes diffiniadau, bydd angen eu trefnu yn ôl yr wyddor Gymraeg gan roi’r termau cyfatebol Saesneg mewn italig</w:t>
      </w:r>
      <w:r w:rsidR="00252C62">
        <w:rPr>
          <w:rFonts w:ascii="Arial" w:hAnsi="Arial" w:cs="Arial"/>
        </w:rPr>
        <w:t xml:space="preserve"> (ond nid y dyfynodau na’r cromfachau)</w:t>
      </w:r>
    </w:p>
    <w:p w:rsidR="009D590B" w:rsidRPr="00DF165D" w:rsidRDefault="009D590B" w:rsidP="00351AAA">
      <w:pPr>
        <w:numPr>
          <w:ilvl w:val="0"/>
          <w:numId w:val="7"/>
        </w:numPr>
        <w:rPr>
          <w:rFonts w:ascii="Arial" w:hAnsi="Arial" w:cs="Arial"/>
        </w:rPr>
      </w:pPr>
      <w:r w:rsidRPr="00DF165D">
        <w:rPr>
          <w:rFonts w:ascii="Arial" w:hAnsi="Arial" w:cs="Arial"/>
        </w:rPr>
        <w:t>Os oes eitemau eraill mewn rhestr Saesneg yn nhrefn yr wyddor, mae angen rhoi’</w:t>
      </w:r>
      <w:r w:rsidR="00B72573" w:rsidRPr="00DF165D">
        <w:rPr>
          <w:rFonts w:ascii="Arial" w:hAnsi="Arial" w:cs="Arial"/>
        </w:rPr>
        <w:t>r eite</w:t>
      </w:r>
      <w:r w:rsidRPr="00DF165D">
        <w:rPr>
          <w:rFonts w:ascii="Arial" w:hAnsi="Arial" w:cs="Arial"/>
        </w:rPr>
        <w:t>mau</w:t>
      </w:r>
      <w:r w:rsidR="00B72573" w:rsidRPr="00DF165D">
        <w:rPr>
          <w:rFonts w:ascii="Arial" w:hAnsi="Arial" w:cs="Arial"/>
        </w:rPr>
        <w:t xml:space="preserve"> hynny yn nhrefn yr wyddor Gymraeg yn y rhestr Gymraeg</w:t>
      </w:r>
    </w:p>
    <w:p w:rsidR="00252C62" w:rsidRDefault="00351AAA" w:rsidP="00351AAA">
      <w:pPr>
        <w:numPr>
          <w:ilvl w:val="0"/>
          <w:numId w:val="7"/>
        </w:numPr>
        <w:rPr>
          <w:rFonts w:ascii="Arial" w:hAnsi="Arial" w:cs="Arial"/>
        </w:rPr>
      </w:pPr>
      <w:r w:rsidRPr="00DF165D">
        <w:rPr>
          <w:rFonts w:ascii="Arial" w:hAnsi="Arial" w:cs="Arial"/>
        </w:rPr>
        <w:t>Cofiwch ddefnyddio botymau’r templed</w:t>
      </w:r>
      <w:r w:rsidR="00252C62">
        <w:rPr>
          <w:rFonts w:ascii="Arial" w:hAnsi="Arial" w:cs="Arial"/>
        </w:rPr>
        <w:t xml:space="preserve"> Offerynnau Statudol i newid fformat y testun.</w:t>
      </w:r>
    </w:p>
    <w:p w:rsidR="00252C62" w:rsidRDefault="00252C62" w:rsidP="00351AAA">
      <w:pPr>
        <w:numPr>
          <w:ilvl w:val="0"/>
          <w:numId w:val="7"/>
        </w:numPr>
        <w:rPr>
          <w:rFonts w:ascii="Arial" w:hAnsi="Arial" w:cs="Arial"/>
        </w:rPr>
      </w:pPr>
      <w:r>
        <w:rPr>
          <w:rFonts w:ascii="Arial" w:hAnsi="Arial" w:cs="Arial"/>
        </w:rPr>
        <w:t>Rhaid drafftio Biliau a Gwelliannau i Filiau yn y feddalwedd ddrafftio, LWB.</w:t>
      </w:r>
    </w:p>
    <w:p w:rsidR="00252C62" w:rsidRDefault="00252C62" w:rsidP="00351AAA">
      <w:pPr>
        <w:numPr>
          <w:ilvl w:val="0"/>
          <w:numId w:val="7"/>
        </w:numPr>
        <w:rPr>
          <w:rFonts w:ascii="Arial" w:hAnsi="Arial" w:cs="Arial"/>
        </w:rPr>
      </w:pPr>
      <w:r>
        <w:rPr>
          <w:rFonts w:ascii="Arial" w:hAnsi="Arial" w:cs="Arial"/>
        </w:rPr>
        <w:t>Os ydych yn drafftio testun yn LWB, sicrhewch fod y fformat yn gywir gan gynnwys dileu unrhyw fylchau diangen, sicrhau bod y croesgyfeiriadau’n gweithio etc.</w:t>
      </w:r>
    </w:p>
    <w:p w:rsidR="00351AAA" w:rsidRPr="00DF165D" w:rsidRDefault="00252C62" w:rsidP="00351AAA">
      <w:pPr>
        <w:numPr>
          <w:ilvl w:val="0"/>
          <w:numId w:val="7"/>
        </w:numPr>
        <w:rPr>
          <w:rFonts w:ascii="Arial" w:hAnsi="Arial" w:cs="Arial"/>
        </w:rPr>
      </w:pPr>
      <w:r>
        <w:rPr>
          <w:rFonts w:ascii="Arial" w:hAnsi="Arial" w:cs="Arial"/>
        </w:rPr>
        <w:t>Cofiwch ddefnyddio’r ‘style pallet’ i fewnosod neu newid rhannau i Fil.</w:t>
      </w:r>
      <w:r w:rsidR="00351AAA" w:rsidRPr="00DF165D">
        <w:rPr>
          <w:rFonts w:ascii="Arial" w:hAnsi="Arial" w:cs="Arial"/>
        </w:rPr>
        <w:tab/>
      </w:r>
    </w:p>
    <w:p w:rsidR="00351AAA" w:rsidRPr="00DF165D" w:rsidRDefault="00351AAA" w:rsidP="00351AAA">
      <w:pPr>
        <w:rPr>
          <w:rFonts w:ascii="Arial" w:hAnsi="Arial" w:cs="Arial"/>
        </w:rPr>
      </w:pPr>
    </w:p>
    <w:p w:rsidR="00351AAA" w:rsidRPr="00DF165D" w:rsidRDefault="00351AAA" w:rsidP="00351AAA">
      <w:pPr>
        <w:ind w:left="1440" w:hanging="720"/>
        <w:rPr>
          <w:rFonts w:ascii="Arial" w:hAnsi="Arial" w:cs="Arial"/>
          <w:u w:val="single"/>
        </w:rPr>
      </w:pPr>
      <w:r w:rsidRPr="00DF165D">
        <w:rPr>
          <w:rFonts w:ascii="Arial" w:hAnsi="Arial" w:cs="Arial"/>
        </w:rPr>
        <w:t>B</w:t>
      </w:r>
      <w:r w:rsidRPr="00DF165D">
        <w:rPr>
          <w:rFonts w:ascii="Arial" w:hAnsi="Arial" w:cs="Arial"/>
        </w:rPr>
        <w:tab/>
      </w:r>
      <w:r w:rsidRPr="00DF165D">
        <w:rPr>
          <w:rFonts w:ascii="Arial" w:hAnsi="Arial" w:cs="Arial"/>
          <w:u w:val="single"/>
        </w:rPr>
        <w:t>Gwirio’r gyfatebiaeth rhwng y Gymraeg a’r Saesneg (gwirio llorweddol)</w:t>
      </w:r>
    </w:p>
    <w:p w:rsidR="00351AAA" w:rsidRPr="00DF165D" w:rsidRDefault="00351AAA" w:rsidP="00351AAA">
      <w:pPr>
        <w:ind w:left="1440" w:hanging="720"/>
        <w:rPr>
          <w:rFonts w:ascii="Arial" w:hAnsi="Arial" w:cs="Arial"/>
          <w:u w:val="single"/>
        </w:rPr>
      </w:pPr>
    </w:p>
    <w:p w:rsidR="00351AAA" w:rsidRPr="00DF165D" w:rsidRDefault="00351AAA" w:rsidP="00351AAA">
      <w:pPr>
        <w:numPr>
          <w:ilvl w:val="0"/>
          <w:numId w:val="9"/>
        </w:numPr>
        <w:rPr>
          <w:rFonts w:ascii="Arial" w:hAnsi="Arial" w:cs="Arial"/>
          <w:u w:val="single"/>
        </w:rPr>
      </w:pPr>
      <w:r w:rsidRPr="00DF165D">
        <w:rPr>
          <w:rFonts w:ascii="Arial" w:hAnsi="Arial" w:cs="Arial"/>
        </w:rPr>
        <w:t xml:space="preserve">Ydy’r testun Cymraeg yn cynnwys yr un wybodaeth â’r Saesneg? </w:t>
      </w:r>
    </w:p>
    <w:p w:rsidR="00351AAA" w:rsidRPr="00DF165D" w:rsidRDefault="00351AAA" w:rsidP="00351AAA">
      <w:pPr>
        <w:numPr>
          <w:ilvl w:val="0"/>
          <w:numId w:val="9"/>
        </w:numPr>
        <w:rPr>
          <w:rFonts w:ascii="Arial" w:hAnsi="Arial" w:cs="Arial"/>
          <w:u w:val="single"/>
        </w:rPr>
      </w:pPr>
      <w:r w:rsidRPr="00DF165D">
        <w:rPr>
          <w:rFonts w:ascii="Arial" w:hAnsi="Arial" w:cs="Arial"/>
        </w:rPr>
        <w:t>Oes rhywbeth wedi ei adael allan neu wedi ei roi i mewn?</w:t>
      </w:r>
    </w:p>
    <w:p w:rsidR="00351AAA" w:rsidRPr="00DF165D" w:rsidRDefault="00351AAA" w:rsidP="00351AAA">
      <w:pPr>
        <w:numPr>
          <w:ilvl w:val="0"/>
          <w:numId w:val="9"/>
        </w:numPr>
        <w:rPr>
          <w:rFonts w:ascii="Arial" w:hAnsi="Arial" w:cs="Arial"/>
          <w:u w:val="single"/>
        </w:rPr>
      </w:pPr>
      <w:r w:rsidRPr="00DF165D">
        <w:rPr>
          <w:rFonts w:ascii="Arial" w:hAnsi="Arial" w:cs="Arial"/>
        </w:rPr>
        <w:t>Ydy’r termau Cymraeg yn cyfateb i’r termau Saesneg yn gyson?</w:t>
      </w:r>
    </w:p>
    <w:p w:rsidR="00351AAA" w:rsidRPr="00DF165D" w:rsidRDefault="00351AAA" w:rsidP="00351AAA">
      <w:pPr>
        <w:ind w:left="1440" w:hanging="720"/>
        <w:rPr>
          <w:rFonts w:ascii="Arial" w:hAnsi="Arial" w:cs="Arial"/>
        </w:rPr>
      </w:pPr>
    </w:p>
    <w:p w:rsidR="00351AAA" w:rsidRPr="00DF165D" w:rsidRDefault="00351AAA" w:rsidP="00351AAA">
      <w:pPr>
        <w:ind w:left="1440" w:hanging="720"/>
        <w:rPr>
          <w:rFonts w:ascii="Arial" w:hAnsi="Arial" w:cs="Arial"/>
          <w:u w:val="single"/>
        </w:rPr>
      </w:pPr>
      <w:r w:rsidRPr="00DF165D">
        <w:rPr>
          <w:rFonts w:ascii="Arial" w:hAnsi="Arial" w:cs="Arial"/>
        </w:rPr>
        <w:t>C</w:t>
      </w:r>
      <w:r w:rsidRPr="00DF165D">
        <w:rPr>
          <w:rFonts w:ascii="Arial" w:hAnsi="Arial" w:cs="Arial"/>
        </w:rPr>
        <w:tab/>
      </w:r>
      <w:r w:rsidRPr="00DF165D">
        <w:rPr>
          <w:rFonts w:ascii="Arial" w:hAnsi="Arial" w:cs="Arial"/>
          <w:u w:val="single"/>
        </w:rPr>
        <w:t>Gwirio ansawdd y Gymraeg o ran gramadeg, cystrawen, priod-ddull etc (gwirio fertigol)</w:t>
      </w:r>
    </w:p>
    <w:p w:rsidR="00351AAA" w:rsidRPr="00DF165D" w:rsidRDefault="00351AAA" w:rsidP="00351AAA">
      <w:pPr>
        <w:ind w:left="1440" w:hanging="720"/>
        <w:rPr>
          <w:rFonts w:ascii="Arial" w:hAnsi="Arial" w:cs="Arial"/>
          <w:u w:val="single"/>
        </w:rPr>
      </w:pPr>
    </w:p>
    <w:p w:rsidR="00351AAA" w:rsidRPr="00DF165D" w:rsidRDefault="00351AAA" w:rsidP="00351AAA">
      <w:pPr>
        <w:numPr>
          <w:ilvl w:val="0"/>
          <w:numId w:val="9"/>
        </w:numPr>
        <w:rPr>
          <w:rFonts w:ascii="Arial" w:hAnsi="Arial" w:cs="Arial"/>
        </w:rPr>
      </w:pPr>
      <w:r w:rsidRPr="00DF165D">
        <w:rPr>
          <w:rFonts w:ascii="Arial" w:hAnsi="Arial" w:cs="Arial"/>
        </w:rPr>
        <w:t>Ydy’r testun Cymraeg yn sefyll fel darn o Gymraeg yn ei hawl e</w:t>
      </w:r>
      <w:r w:rsidR="00F76B01">
        <w:rPr>
          <w:rFonts w:ascii="Arial" w:hAnsi="Arial" w:cs="Arial"/>
        </w:rPr>
        <w:t>i</w:t>
      </w:r>
      <w:r w:rsidRPr="00DF165D">
        <w:rPr>
          <w:rFonts w:ascii="Arial" w:hAnsi="Arial" w:cs="Arial"/>
        </w:rPr>
        <w:t xml:space="preserve"> hun?</w:t>
      </w:r>
    </w:p>
    <w:p w:rsidR="00351AAA" w:rsidRPr="00DF165D" w:rsidRDefault="00351AAA" w:rsidP="00351AAA">
      <w:pPr>
        <w:numPr>
          <w:ilvl w:val="0"/>
          <w:numId w:val="9"/>
        </w:numPr>
        <w:rPr>
          <w:rFonts w:ascii="Arial" w:hAnsi="Arial" w:cs="Arial"/>
        </w:rPr>
      </w:pPr>
      <w:r w:rsidRPr="00DF165D">
        <w:rPr>
          <w:rFonts w:ascii="Arial" w:hAnsi="Arial" w:cs="Arial"/>
        </w:rPr>
        <w:t>Ydy’r testun yn gywir o ran gramadeg, cystrawen, a phriod-ddull?</w:t>
      </w:r>
    </w:p>
    <w:p w:rsidR="00351AAA" w:rsidRPr="00DF165D" w:rsidRDefault="00351AAA" w:rsidP="00351AAA">
      <w:pPr>
        <w:numPr>
          <w:ilvl w:val="0"/>
          <w:numId w:val="9"/>
        </w:numPr>
        <w:rPr>
          <w:rFonts w:ascii="Arial" w:hAnsi="Arial" w:cs="Arial"/>
        </w:rPr>
      </w:pPr>
      <w:r w:rsidRPr="00DF165D">
        <w:rPr>
          <w:rFonts w:ascii="Arial" w:hAnsi="Arial" w:cs="Arial"/>
        </w:rPr>
        <w:t>Ydy’r cywair yn addas? Neu oes cymysgedd o gyweiriau?</w:t>
      </w:r>
    </w:p>
    <w:p w:rsidR="00351AAA" w:rsidRPr="00DF165D" w:rsidRDefault="00351AAA" w:rsidP="00351AAA">
      <w:pPr>
        <w:numPr>
          <w:ilvl w:val="0"/>
          <w:numId w:val="9"/>
        </w:numPr>
        <w:rPr>
          <w:rFonts w:ascii="Arial" w:hAnsi="Arial" w:cs="Arial"/>
        </w:rPr>
      </w:pPr>
      <w:r w:rsidRPr="00DF165D">
        <w:rPr>
          <w:rFonts w:ascii="Arial" w:hAnsi="Arial" w:cs="Arial"/>
        </w:rPr>
        <w:t>Ydy’r testun yn Cymraeg yn gyson ag ef ei hun? e.e. ydy’r termau a ddiffiniwyd yn cael eu defnyddio’n gyson drwy’r darn?</w:t>
      </w:r>
    </w:p>
    <w:p w:rsidR="00C15E16" w:rsidRPr="00DF165D" w:rsidRDefault="00C15E16"/>
    <w:sectPr w:rsidR="00C15E16" w:rsidRPr="00DF165D" w:rsidSect="00D26D04">
      <w:headerReference w:type="default" r:id="rId19"/>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DF" w:rsidRDefault="009B6CDF">
      <w:r>
        <w:separator/>
      </w:r>
    </w:p>
  </w:endnote>
  <w:endnote w:type="continuationSeparator" w:id="0">
    <w:p w:rsidR="009B6CDF" w:rsidRDefault="009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27" w:rsidRDefault="00580127" w:rsidP="005426B4">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separate"/>
    </w:r>
    <w:r w:rsidR="00E24D83">
      <w:rPr>
        <w:rStyle w:val="RhifTudalen"/>
        <w:noProof/>
      </w:rPr>
      <w:t>50</w:t>
    </w:r>
    <w:r>
      <w:rPr>
        <w:rStyle w:val="RhifTudalen"/>
      </w:rPr>
      <w:fldChar w:fldCharType="end"/>
    </w:r>
  </w:p>
  <w:p w:rsidR="00580127" w:rsidRDefault="00580127" w:rsidP="00F51736">
    <w:pPr>
      <w:pStyle w:val="Troedyn"/>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27" w:rsidRDefault="00580127" w:rsidP="005426B4">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separate"/>
    </w:r>
    <w:r w:rsidR="008526B1">
      <w:rPr>
        <w:rStyle w:val="RhifTudalen"/>
        <w:noProof/>
      </w:rPr>
      <w:t>1</w:t>
    </w:r>
    <w:r>
      <w:rPr>
        <w:rStyle w:val="RhifTudalen"/>
      </w:rPr>
      <w:fldChar w:fldCharType="end"/>
    </w:r>
  </w:p>
  <w:p w:rsidR="00580127" w:rsidRDefault="00580127" w:rsidP="00F51736">
    <w:pPr>
      <w:pStyle w:val="Troedyn"/>
      <w:ind w:right="360"/>
      <w:rPr>
        <w:sz w:val="20"/>
      </w:rPr>
    </w:pPr>
  </w:p>
  <w:p w:rsidR="00580127" w:rsidRDefault="00580127">
    <w:pPr>
      <w:pStyle w:val="Troedyn"/>
      <w:rPr>
        <w:sz w:val="20"/>
      </w:rPr>
    </w:pPr>
  </w:p>
  <w:p w:rsidR="00F917C1" w:rsidRDefault="00580127">
    <w:pPr>
      <w:pStyle w:val="Troedyn"/>
      <w:rPr>
        <w:sz w:val="20"/>
      </w:rPr>
    </w:pPr>
    <w:r>
      <w:rPr>
        <w:sz w:val="20"/>
      </w:rPr>
      <w:t xml:space="preserve">Fersiwn </w:t>
    </w:r>
    <w:r w:rsidR="00D80293">
      <w:rPr>
        <w:sz w:val="20"/>
      </w:rPr>
      <w:t>33</w:t>
    </w:r>
    <w:r>
      <w:rPr>
        <w:sz w:val="20"/>
      </w:rPr>
      <w:t xml:space="preserve">: GER </w:t>
    </w:r>
    <w:r w:rsidR="00F917C1">
      <w:rPr>
        <w:sz w:val="20"/>
      </w:rPr>
      <w:t>2</w:t>
    </w:r>
    <w:r w:rsidR="001B39C8">
      <w:rPr>
        <w:sz w:val="20"/>
      </w:rPr>
      <w:t>0</w:t>
    </w:r>
    <w:r w:rsidR="00F917C1">
      <w:rPr>
        <w:sz w:val="20"/>
      </w:rPr>
      <w:t>/03/</w:t>
    </w:r>
    <w:r w:rsidR="00D80293">
      <w:rPr>
        <w:sz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DF" w:rsidRDefault="009B6CDF">
      <w:r>
        <w:separator/>
      </w:r>
    </w:p>
  </w:footnote>
  <w:footnote w:type="continuationSeparator" w:id="0">
    <w:p w:rsidR="009B6CDF" w:rsidRDefault="009B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1984"/>
      <w:gridCol w:w="2126"/>
    </w:tblGrid>
    <w:tr w:rsidR="00580127" w:rsidTr="00E13086">
      <w:tc>
        <w:tcPr>
          <w:tcW w:w="2235" w:type="dxa"/>
          <w:shd w:val="clear" w:color="auto" w:fill="D99594"/>
        </w:tcPr>
        <w:p w:rsidR="00580127" w:rsidRPr="00825CB5" w:rsidRDefault="00580127">
          <w:pPr>
            <w:pStyle w:val="Pennyn"/>
          </w:pPr>
          <w:r w:rsidRPr="00825CB5">
            <w:t xml:space="preserve">Allweddair </w:t>
          </w:r>
        </w:p>
      </w:tc>
      <w:tc>
        <w:tcPr>
          <w:tcW w:w="2268" w:type="dxa"/>
          <w:shd w:val="clear" w:color="auto" w:fill="C2D69B"/>
        </w:tcPr>
        <w:p w:rsidR="00580127" w:rsidRPr="00825CB5" w:rsidRDefault="00580127">
          <w:pPr>
            <w:pStyle w:val="Pennyn"/>
          </w:pPr>
          <w:r w:rsidRPr="00825CB5">
            <w:t xml:space="preserve">Cymeradwy </w:t>
          </w:r>
          <w:r w:rsidRPr="00493631">
            <w:rPr>
              <w:rFonts w:ascii="Symbol" w:hAnsi="Symbol"/>
            </w:rPr>
            <w:t></w:t>
          </w:r>
        </w:p>
      </w:tc>
      <w:tc>
        <w:tcPr>
          <w:tcW w:w="1984" w:type="dxa"/>
          <w:shd w:val="clear" w:color="auto" w:fill="E5B8B7"/>
        </w:tcPr>
        <w:p w:rsidR="00580127" w:rsidRPr="00825CB5" w:rsidRDefault="00580127">
          <w:pPr>
            <w:pStyle w:val="Pennyn"/>
          </w:pPr>
          <w:r w:rsidRPr="00825CB5">
            <w:t>Anghymeradwy X</w:t>
          </w:r>
        </w:p>
      </w:tc>
      <w:tc>
        <w:tcPr>
          <w:tcW w:w="2126" w:type="dxa"/>
          <w:shd w:val="clear" w:color="auto" w:fill="auto"/>
        </w:tcPr>
        <w:p w:rsidR="00580127" w:rsidRPr="00825CB5" w:rsidRDefault="00580127">
          <w:pPr>
            <w:pStyle w:val="Pennyn"/>
          </w:pPr>
          <w:r w:rsidRPr="00825CB5">
            <w:t xml:space="preserve">Sylw </w:t>
          </w:r>
        </w:p>
      </w:tc>
    </w:tr>
  </w:tbl>
  <w:p w:rsidR="00580127" w:rsidRDefault="00580127">
    <w:pPr>
      <w:pStyle w:val="Penny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27" w:rsidRDefault="00580127">
    <w:pPr>
      <w:pStyle w:val="Penny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E2F158"/>
    <w:lvl w:ilvl="0">
      <w:numFmt w:val="bullet"/>
      <w:lvlText w:val="*"/>
      <w:lvlJc w:val="left"/>
    </w:lvl>
  </w:abstractNum>
  <w:abstractNum w:abstractNumId="1">
    <w:nsid w:val="02C87463"/>
    <w:multiLevelType w:val="hybridMultilevel"/>
    <w:tmpl w:val="B98A7F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E4407DC"/>
    <w:multiLevelType w:val="hybridMultilevel"/>
    <w:tmpl w:val="5978E89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4">
    <w:nsid w:val="3BA15AE0"/>
    <w:multiLevelType w:val="hybridMultilevel"/>
    <w:tmpl w:val="205E3B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8674D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90A2DD7"/>
    <w:multiLevelType w:val="hybridMultilevel"/>
    <w:tmpl w:val="8856E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9"/>
  </w:num>
  <w:num w:numId="5">
    <w:abstractNumId w:val="5"/>
  </w:num>
  <w:num w:numId="6">
    <w:abstractNumId w:val="8"/>
  </w:num>
  <w:num w:numId="7">
    <w:abstractNumId w:val="4"/>
  </w:num>
  <w:num w:numId="8">
    <w:abstractNumId w:val="2"/>
  </w:num>
  <w:num w:numId="9">
    <w:abstractNumId w:val="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olbarSymbols" w:val="Visible"/>
  </w:docVars>
  <w:rsids>
    <w:rsidRoot w:val="00C15E16"/>
    <w:rsid w:val="000030CE"/>
    <w:rsid w:val="0000384E"/>
    <w:rsid w:val="00006B25"/>
    <w:rsid w:val="00026332"/>
    <w:rsid w:val="00026A3B"/>
    <w:rsid w:val="00033E0C"/>
    <w:rsid w:val="000352A4"/>
    <w:rsid w:val="00036E87"/>
    <w:rsid w:val="00061136"/>
    <w:rsid w:val="000663F1"/>
    <w:rsid w:val="00066BCD"/>
    <w:rsid w:val="0007022A"/>
    <w:rsid w:val="00070CF3"/>
    <w:rsid w:val="0007336E"/>
    <w:rsid w:val="000846BA"/>
    <w:rsid w:val="00084B2D"/>
    <w:rsid w:val="00084E59"/>
    <w:rsid w:val="00084E9E"/>
    <w:rsid w:val="000A7CB6"/>
    <w:rsid w:val="000B1A23"/>
    <w:rsid w:val="000B1BAF"/>
    <w:rsid w:val="000B3024"/>
    <w:rsid w:val="000C501D"/>
    <w:rsid w:val="000D3258"/>
    <w:rsid w:val="000D66B4"/>
    <w:rsid w:val="000E15E3"/>
    <w:rsid w:val="000E2225"/>
    <w:rsid w:val="000F1247"/>
    <w:rsid w:val="000F60E2"/>
    <w:rsid w:val="00100167"/>
    <w:rsid w:val="00107657"/>
    <w:rsid w:val="00111EBF"/>
    <w:rsid w:val="00113007"/>
    <w:rsid w:val="001309F5"/>
    <w:rsid w:val="001350D6"/>
    <w:rsid w:val="00137A4C"/>
    <w:rsid w:val="0014627E"/>
    <w:rsid w:val="00154531"/>
    <w:rsid w:val="00173405"/>
    <w:rsid w:val="00174E19"/>
    <w:rsid w:val="001759A8"/>
    <w:rsid w:val="00175F94"/>
    <w:rsid w:val="001934F4"/>
    <w:rsid w:val="001A70AA"/>
    <w:rsid w:val="001B39C8"/>
    <w:rsid w:val="001C5051"/>
    <w:rsid w:val="001C6B90"/>
    <w:rsid w:val="001C7EC1"/>
    <w:rsid w:val="001D0698"/>
    <w:rsid w:val="001D0A72"/>
    <w:rsid w:val="001F1E3B"/>
    <w:rsid w:val="001F4148"/>
    <w:rsid w:val="0020512F"/>
    <w:rsid w:val="00210E04"/>
    <w:rsid w:val="002114E6"/>
    <w:rsid w:val="0022515B"/>
    <w:rsid w:val="00231398"/>
    <w:rsid w:val="002336B9"/>
    <w:rsid w:val="0024115E"/>
    <w:rsid w:val="00252C62"/>
    <w:rsid w:val="00264BE8"/>
    <w:rsid w:val="002712B4"/>
    <w:rsid w:val="00271A13"/>
    <w:rsid w:val="0027222D"/>
    <w:rsid w:val="00273044"/>
    <w:rsid w:val="0027438D"/>
    <w:rsid w:val="002820D9"/>
    <w:rsid w:val="0029147B"/>
    <w:rsid w:val="00292E5F"/>
    <w:rsid w:val="002A7895"/>
    <w:rsid w:val="002B161E"/>
    <w:rsid w:val="002B3516"/>
    <w:rsid w:val="002B4BF9"/>
    <w:rsid w:val="002C4E1F"/>
    <w:rsid w:val="002D331D"/>
    <w:rsid w:val="002D3BDB"/>
    <w:rsid w:val="002D545C"/>
    <w:rsid w:val="002E3E29"/>
    <w:rsid w:val="002E42C9"/>
    <w:rsid w:val="002E682E"/>
    <w:rsid w:val="002E766A"/>
    <w:rsid w:val="002F20A2"/>
    <w:rsid w:val="002F3393"/>
    <w:rsid w:val="002F366D"/>
    <w:rsid w:val="002F3A33"/>
    <w:rsid w:val="002F4A5A"/>
    <w:rsid w:val="003143E8"/>
    <w:rsid w:val="0031711D"/>
    <w:rsid w:val="003176EE"/>
    <w:rsid w:val="0032616D"/>
    <w:rsid w:val="00327124"/>
    <w:rsid w:val="00334D7D"/>
    <w:rsid w:val="003418B6"/>
    <w:rsid w:val="0034341F"/>
    <w:rsid w:val="0034646E"/>
    <w:rsid w:val="00350E7B"/>
    <w:rsid w:val="00351AAA"/>
    <w:rsid w:val="00353CE1"/>
    <w:rsid w:val="003732F1"/>
    <w:rsid w:val="00382506"/>
    <w:rsid w:val="0038354B"/>
    <w:rsid w:val="00385BC3"/>
    <w:rsid w:val="00386D44"/>
    <w:rsid w:val="00386FC1"/>
    <w:rsid w:val="00393499"/>
    <w:rsid w:val="0039653E"/>
    <w:rsid w:val="00396E5C"/>
    <w:rsid w:val="003A63A9"/>
    <w:rsid w:val="003A7AB3"/>
    <w:rsid w:val="003B22C5"/>
    <w:rsid w:val="003B6B0D"/>
    <w:rsid w:val="003B6F89"/>
    <w:rsid w:val="003B7A67"/>
    <w:rsid w:val="003C2D26"/>
    <w:rsid w:val="003C6404"/>
    <w:rsid w:val="003D527E"/>
    <w:rsid w:val="003D5AB5"/>
    <w:rsid w:val="003E1C2E"/>
    <w:rsid w:val="003F25C5"/>
    <w:rsid w:val="004006CD"/>
    <w:rsid w:val="00401D61"/>
    <w:rsid w:val="004034A8"/>
    <w:rsid w:val="004034BE"/>
    <w:rsid w:val="004074D6"/>
    <w:rsid w:val="004105E5"/>
    <w:rsid w:val="00412EF0"/>
    <w:rsid w:val="00413140"/>
    <w:rsid w:val="0042033E"/>
    <w:rsid w:val="0042700D"/>
    <w:rsid w:val="00434457"/>
    <w:rsid w:val="00434B1F"/>
    <w:rsid w:val="0043635A"/>
    <w:rsid w:val="00437091"/>
    <w:rsid w:val="00445EFD"/>
    <w:rsid w:val="00457792"/>
    <w:rsid w:val="00471743"/>
    <w:rsid w:val="00471831"/>
    <w:rsid w:val="004736B6"/>
    <w:rsid w:val="00475F2D"/>
    <w:rsid w:val="0048183B"/>
    <w:rsid w:val="0048314E"/>
    <w:rsid w:val="00492B79"/>
    <w:rsid w:val="00493631"/>
    <w:rsid w:val="004957D9"/>
    <w:rsid w:val="004A4C1B"/>
    <w:rsid w:val="004B46CA"/>
    <w:rsid w:val="004B5546"/>
    <w:rsid w:val="004B5C3E"/>
    <w:rsid w:val="004C72A1"/>
    <w:rsid w:val="004E0008"/>
    <w:rsid w:val="004F4075"/>
    <w:rsid w:val="004F7E44"/>
    <w:rsid w:val="00500457"/>
    <w:rsid w:val="0050463C"/>
    <w:rsid w:val="005123D1"/>
    <w:rsid w:val="005203C3"/>
    <w:rsid w:val="0052090B"/>
    <w:rsid w:val="00525854"/>
    <w:rsid w:val="00542589"/>
    <w:rsid w:val="005426B4"/>
    <w:rsid w:val="00544860"/>
    <w:rsid w:val="00545BDC"/>
    <w:rsid w:val="0055109A"/>
    <w:rsid w:val="00552DD2"/>
    <w:rsid w:val="00564321"/>
    <w:rsid w:val="00571C88"/>
    <w:rsid w:val="00574DB1"/>
    <w:rsid w:val="00580127"/>
    <w:rsid w:val="00591E23"/>
    <w:rsid w:val="005954D3"/>
    <w:rsid w:val="00596A4F"/>
    <w:rsid w:val="005A0555"/>
    <w:rsid w:val="005A0F09"/>
    <w:rsid w:val="005C3349"/>
    <w:rsid w:val="005D24BD"/>
    <w:rsid w:val="005D2951"/>
    <w:rsid w:val="005D5CE7"/>
    <w:rsid w:val="005D62FE"/>
    <w:rsid w:val="005E5E8D"/>
    <w:rsid w:val="005E6633"/>
    <w:rsid w:val="005E67C1"/>
    <w:rsid w:val="005E7DFD"/>
    <w:rsid w:val="005F38BE"/>
    <w:rsid w:val="005F41C1"/>
    <w:rsid w:val="00602DDF"/>
    <w:rsid w:val="0060387B"/>
    <w:rsid w:val="00607884"/>
    <w:rsid w:val="006104F6"/>
    <w:rsid w:val="00622A56"/>
    <w:rsid w:val="00632DFA"/>
    <w:rsid w:val="00635CA4"/>
    <w:rsid w:val="00647707"/>
    <w:rsid w:val="006511A5"/>
    <w:rsid w:val="00652E33"/>
    <w:rsid w:val="006829EA"/>
    <w:rsid w:val="006835BA"/>
    <w:rsid w:val="00683E49"/>
    <w:rsid w:val="00685E58"/>
    <w:rsid w:val="00695CB2"/>
    <w:rsid w:val="006972DA"/>
    <w:rsid w:val="006A53B3"/>
    <w:rsid w:val="006B3AEC"/>
    <w:rsid w:val="006B50ED"/>
    <w:rsid w:val="006B7613"/>
    <w:rsid w:val="006C1580"/>
    <w:rsid w:val="006D3019"/>
    <w:rsid w:val="006F227C"/>
    <w:rsid w:val="00701498"/>
    <w:rsid w:val="0070221B"/>
    <w:rsid w:val="00705C73"/>
    <w:rsid w:val="00712B63"/>
    <w:rsid w:val="00712B75"/>
    <w:rsid w:val="007211A9"/>
    <w:rsid w:val="00722DDE"/>
    <w:rsid w:val="007415BB"/>
    <w:rsid w:val="00742A6F"/>
    <w:rsid w:val="0074338F"/>
    <w:rsid w:val="00743663"/>
    <w:rsid w:val="0074492A"/>
    <w:rsid w:val="0075754D"/>
    <w:rsid w:val="00761D96"/>
    <w:rsid w:val="007638E3"/>
    <w:rsid w:val="00771BE9"/>
    <w:rsid w:val="007737A2"/>
    <w:rsid w:val="007807C9"/>
    <w:rsid w:val="00780F4C"/>
    <w:rsid w:val="007874E6"/>
    <w:rsid w:val="007A6181"/>
    <w:rsid w:val="007A708A"/>
    <w:rsid w:val="007B0DBE"/>
    <w:rsid w:val="007B1E60"/>
    <w:rsid w:val="007B7126"/>
    <w:rsid w:val="007D0E47"/>
    <w:rsid w:val="007D0F3E"/>
    <w:rsid w:val="007E58A8"/>
    <w:rsid w:val="007F1010"/>
    <w:rsid w:val="007F28CF"/>
    <w:rsid w:val="007F3620"/>
    <w:rsid w:val="007F415A"/>
    <w:rsid w:val="00801719"/>
    <w:rsid w:val="00801EE4"/>
    <w:rsid w:val="008021D6"/>
    <w:rsid w:val="00806A67"/>
    <w:rsid w:val="00817B0E"/>
    <w:rsid w:val="00821E59"/>
    <w:rsid w:val="00821FCD"/>
    <w:rsid w:val="008221F0"/>
    <w:rsid w:val="008247CD"/>
    <w:rsid w:val="00824E4F"/>
    <w:rsid w:val="00825CB5"/>
    <w:rsid w:val="008260AC"/>
    <w:rsid w:val="00834A3C"/>
    <w:rsid w:val="00836EF0"/>
    <w:rsid w:val="008526B1"/>
    <w:rsid w:val="008618AD"/>
    <w:rsid w:val="00866945"/>
    <w:rsid w:val="00881E15"/>
    <w:rsid w:val="00883387"/>
    <w:rsid w:val="00894868"/>
    <w:rsid w:val="00897259"/>
    <w:rsid w:val="008A36AB"/>
    <w:rsid w:val="008B0A38"/>
    <w:rsid w:val="008C4E50"/>
    <w:rsid w:val="008C5D8F"/>
    <w:rsid w:val="008D273D"/>
    <w:rsid w:val="008D2D69"/>
    <w:rsid w:val="008D5555"/>
    <w:rsid w:val="008D62D9"/>
    <w:rsid w:val="008F17B5"/>
    <w:rsid w:val="0090033E"/>
    <w:rsid w:val="00901DF5"/>
    <w:rsid w:val="00905A49"/>
    <w:rsid w:val="00913A8E"/>
    <w:rsid w:val="00915DB8"/>
    <w:rsid w:val="009251C0"/>
    <w:rsid w:val="00926229"/>
    <w:rsid w:val="00932D4A"/>
    <w:rsid w:val="00933089"/>
    <w:rsid w:val="00946973"/>
    <w:rsid w:val="00960244"/>
    <w:rsid w:val="00960BEA"/>
    <w:rsid w:val="00965A04"/>
    <w:rsid w:val="00965E41"/>
    <w:rsid w:val="00965FB7"/>
    <w:rsid w:val="0096613B"/>
    <w:rsid w:val="00975B96"/>
    <w:rsid w:val="00980383"/>
    <w:rsid w:val="00996FDB"/>
    <w:rsid w:val="009A2688"/>
    <w:rsid w:val="009B1054"/>
    <w:rsid w:val="009B291D"/>
    <w:rsid w:val="009B5946"/>
    <w:rsid w:val="009B6CDF"/>
    <w:rsid w:val="009C49A0"/>
    <w:rsid w:val="009C4EF5"/>
    <w:rsid w:val="009D0169"/>
    <w:rsid w:val="009D3199"/>
    <w:rsid w:val="009D590B"/>
    <w:rsid w:val="009E4579"/>
    <w:rsid w:val="009E476D"/>
    <w:rsid w:val="009F3AFF"/>
    <w:rsid w:val="009F646A"/>
    <w:rsid w:val="009F6A68"/>
    <w:rsid w:val="00A06B86"/>
    <w:rsid w:val="00A11544"/>
    <w:rsid w:val="00A424F2"/>
    <w:rsid w:val="00A4371C"/>
    <w:rsid w:val="00A44A74"/>
    <w:rsid w:val="00A57102"/>
    <w:rsid w:val="00A71A51"/>
    <w:rsid w:val="00A80CF3"/>
    <w:rsid w:val="00A869EC"/>
    <w:rsid w:val="00A87171"/>
    <w:rsid w:val="00A912E6"/>
    <w:rsid w:val="00A94F3E"/>
    <w:rsid w:val="00AA41F0"/>
    <w:rsid w:val="00AA64A2"/>
    <w:rsid w:val="00AC5CC1"/>
    <w:rsid w:val="00AD699B"/>
    <w:rsid w:val="00AE11A3"/>
    <w:rsid w:val="00AE1DB9"/>
    <w:rsid w:val="00AE4122"/>
    <w:rsid w:val="00AE7D4B"/>
    <w:rsid w:val="00AE7DAD"/>
    <w:rsid w:val="00AF0580"/>
    <w:rsid w:val="00B07F4E"/>
    <w:rsid w:val="00B14B58"/>
    <w:rsid w:val="00B20784"/>
    <w:rsid w:val="00B2144E"/>
    <w:rsid w:val="00B21A2F"/>
    <w:rsid w:val="00B23CFD"/>
    <w:rsid w:val="00B26039"/>
    <w:rsid w:val="00B27EF8"/>
    <w:rsid w:val="00B30242"/>
    <w:rsid w:val="00B41E51"/>
    <w:rsid w:val="00B429BC"/>
    <w:rsid w:val="00B44E57"/>
    <w:rsid w:val="00B45600"/>
    <w:rsid w:val="00B57749"/>
    <w:rsid w:val="00B57AC7"/>
    <w:rsid w:val="00B60F59"/>
    <w:rsid w:val="00B6251F"/>
    <w:rsid w:val="00B64420"/>
    <w:rsid w:val="00B66B81"/>
    <w:rsid w:val="00B71956"/>
    <w:rsid w:val="00B72573"/>
    <w:rsid w:val="00B8038B"/>
    <w:rsid w:val="00B8050D"/>
    <w:rsid w:val="00B8687E"/>
    <w:rsid w:val="00B87583"/>
    <w:rsid w:val="00B93363"/>
    <w:rsid w:val="00BA3419"/>
    <w:rsid w:val="00BB734A"/>
    <w:rsid w:val="00BC4947"/>
    <w:rsid w:val="00BE359E"/>
    <w:rsid w:val="00BE43D0"/>
    <w:rsid w:val="00BE5147"/>
    <w:rsid w:val="00BF3D11"/>
    <w:rsid w:val="00C06DAA"/>
    <w:rsid w:val="00C15E16"/>
    <w:rsid w:val="00C20F66"/>
    <w:rsid w:val="00C242B0"/>
    <w:rsid w:val="00C26D78"/>
    <w:rsid w:val="00C42F44"/>
    <w:rsid w:val="00C43933"/>
    <w:rsid w:val="00C44228"/>
    <w:rsid w:val="00C4442E"/>
    <w:rsid w:val="00C457B6"/>
    <w:rsid w:val="00C46151"/>
    <w:rsid w:val="00C46A9D"/>
    <w:rsid w:val="00C5111B"/>
    <w:rsid w:val="00C511B9"/>
    <w:rsid w:val="00C61651"/>
    <w:rsid w:val="00C72483"/>
    <w:rsid w:val="00C74EB1"/>
    <w:rsid w:val="00C75075"/>
    <w:rsid w:val="00C750CF"/>
    <w:rsid w:val="00C75559"/>
    <w:rsid w:val="00C75FFE"/>
    <w:rsid w:val="00C80474"/>
    <w:rsid w:val="00CA3DEC"/>
    <w:rsid w:val="00CB4F33"/>
    <w:rsid w:val="00CC6616"/>
    <w:rsid w:val="00CE03A7"/>
    <w:rsid w:val="00CE2D98"/>
    <w:rsid w:val="00CF2BCF"/>
    <w:rsid w:val="00CF3277"/>
    <w:rsid w:val="00D049C0"/>
    <w:rsid w:val="00D0586D"/>
    <w:rsid w:val="00D059D0"/>
    <w:rsid w:val="00D1428C"/>
    <w:rsid w:val="00D26D04"/>
    <w:rsid w:val="00D279E1"/>
    <w:rsid w:val="00D3075B"/>
    <w:rsid w:val="00D34CC5"/>
    <w:rsid w:val="00D452A4"/>
    <w:rsid w:val="00D54017"/>
    <w:rsid w:val="00D54722"/>
    <w:rsid w:val="00D57793"/>
    <w:rsid w:val="00D71EDF"/>
    <w:rsid w:val="00D76314"/>
    <w:rsid w:val="00D77464"/>
    <w:rsid w:val="00D80293"/>
    <w:rsid w:val="00D82DB7"/>
    <w:rsid w:val="00D84A4F"/>
    <w:rsid w:val="00D90BE5"/>
    <w:rsid w:val="00D91169"/>
    <w:rsid w:val="00DA387A"/>
    <w:rsid w:val="00DA4B0A"/>
    <w:rsid w:val="00DA744B"/>
    <w:rsid w:val="00DC0D1A"/>
    <w:rsid w:val="00DD01A5"/>
    <w:rsid w:val="00DE1EFC"/>
    <w:rsid w:val="00DF165D"/>
    <w:rsid w:val="00DF25E9"/>
    <w:rsid w:val="00DF5619"/>
    <w:rsid w:val="00E100F0"/>
    <w:rsid w:val="00E10969"/>
    <w:rsid w:val="00E12DB7"/>
    <w:rsid w:val="00E13086"/>
    <w:rsid w:val="00E15B75"/>
    <w:rsid w:val="00E24D83"/>
    <w:rsid w:val="00E417CF"/>
    <w:rsid w:val="00E5081A"/>
    <w:rsid w:val="00E57D1F"/>
    <w:rsid w:val="00E653B5"/>
    <w:rsid w:val="00E675BC"/>
    <w:rsid w:val="00E87A89"/>
    <w:rsid w:val="00EB2BFB"/>
    <w:rsid w:val="00EB7F7F"/>
    <w:rsid w:val="00ED0C1B"/>
    <w:rsid w:val="00ED7F87"/>
    <w:rsid w:val="00EE1174"/>
    <w:rsid w:val="00EF4BD2"/>
    <w:rsid w:val="00F00828"/>
    <w:rsid w:val="00F04791"/>
    <w:rsid w:val="00F13AEF"/>
    <w:rsid w:val="00F210AE"/>
    <w:rsid w:val="00F253E9"/>
    <w:rsid w:val="00F27005"/>
    <w:rsid w:val="00F34580"/>
    <w:rsid w:val="00F346DC"/>
    <w:rsid w:val="00F3503D"/>
    <w:rsid w:val="00F35FE3"/>
    <w:rsid w:val="00F44B1B"/>
    <w:rsid w:val="00F477EF"/>
    <w:rsid w:val="00F47E60"/>
    <w:rsid w:val="00F5102F"/>
    <w:rsid w:val="00F51736"/>
    <w:rsid w:val="00F56A20"/>
    <w:rsid w:val="00F57998"/>
    <w:rsid w:val="00F614DC"/>
    <w:rsid w:val="00F65FC6"/>
    <w:rsid w:val="00F66F39"/>
    <w:rsid w:val="00F7485E"/>
    <w:rsid w:val="00F76B01"/>
    <w:rsid w:val="00F80ED5"/>
    <w:rsid w:val="00F8636B"/>
    <w:rsid w:val="00F9053A"/>
    <w:rsid w:val="00F917C1"/>
    <w:rsid w:val="00FA08AA"/>
    <w:rsid w:val="00FB6BB9"/>
    <w:rsid w:val="00FC01CB"/>
    <w:rsid w:val="00FC12CB"/>
    <w:rsid w:val="00FF4410"/>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34A"/>
    <w:rPr>
      <w:sz w:val="24"/>
      <w:szCs w:val="24"/>
    </w:rPr>
  </w:style>
  <w:style w:type="paragraph" w:styleId="Pennawd1">
    <w:name w:val="heading 1"/>
    <w:basedOn w:val="Normal"/>
    <w:next w:val="Normal"/>
    <w:qFormat/>
    <w:rsid w:val="005426B4"/>
    <w:pPr>
      <w:keepNext/>
      <w:spacing w:before="240" w:after="60"/>
      <w:outlineLvl w:val="0"/>
    </w:pPr>
    <w:rPr>
      <w:rFonts w:cs="Arial"/>
      <w:b/>
      <w:bCs/>
      <w:kern w:val="32"/>
      <w:sz w:val="32"/>
      <w:szCs w:val="32"/>
    </w:rPr>
  </w:style>
  <w:style w:type="paragraph" w:styleId="Pennawd2">
    <w:name w:val="heading 2"/>
    <w:basedOn w:val="Normal"/>
    <w:next w:val="Normal"/>
    <w:qFormat/>
    <w:rsid w:val="00BB734A"/>
    <w:pPr>
      <w:keepNext/>
      <w:spacing w:before="240" w:after="60"/>
      <w:outlineLvl w:val="1"/>
    </w:pPr>
    <w:rPr>
      <w:rFonts w:ascii="Arial" w:hAnsi="Arial" w:cs="Arial"/>
      <w:b/>
      <w:bCs/>
      <w:i/>
      <w:iCs/>
      <w:sz w:val="28"/>
      <w:szCs w:val="28"/>
    </w:rPr>
  </w:style>
  <w:style w:type="paragraph" w:styleId="Pennawd3">
    <w:name w:val="heading 3"/>
    <w:basedOn w:val="Normal"/>
    <w:next w:val="Normal"/>
    <w:qFormat/>
    <w:rsid w:val="00BB734A"/>
    <w:pPr>
      <w:keepNext/>
      <w:spacing w:before="240" w:after="60"/>
      <w:outlineLvl w:val="2"/>
    </w:pPr>
    <w:rPr>
      <w:rFonts w:ascii="Arial" w:hAnsi="Arial" w:cs="Arial"/>
      <w:b/>
      <w:bCs/>
      <w:sz w:val="26"/>
      <w:szCs w:val="26"/>
    </w:rPr>
  </w:style>
  <w:style w:type="character" w:default="1" w:styleId="FfontParagraffDdiofyn">
    <w:name w:val="Default Paragraph Font"/>
    <w:uiPriority w:val="1"/>
    <w:unhideWhenUsed/>
    <w:rsid w:val="00BB734A"/>
  </w:style>
  <w:style w:type="table" w:default="1" w:styleId="TablNormal">
    <w:name w:val="Normal Table"/>
    <w:semiHidden/>
    <w:tblPr>
      <w:tblInd w:w="0" w:type="dxa"/>
      <w:tblCellMar>
        <w:top w:w="0" w:type="dxa"/>
        <w:left w:w="108" w:type="dxa"/>
        <w:bottom w:w="0" w:type="dxa"/>
        <w:right w:w="108" w:type="dxa"/>
      </w:tblCellMar>
    </w:tblPr>
  </w:style>
  <w:style w:type="numbering" w:default="1" w:styleId="DimRhestr">
    <w:name w:val="No List"/>
    <w:uiPriority w:val="99"/>
    <w:semiHidden/>
    <w:unhideWhenUsed/>
    <w:rsid w:val="00BB734A"/>
  </w:style>
  <w:style w:type="paragraph" w:customStyle="1" w:styleId="H1">
    <w:name w:val="H1"/>
    <w:basedOn w:val="Normal"/>
    <w:next w:val="N1"/>
    <w:rsid w:val="00BB734A"/>
    <w:pPr>
      <w:keepNext/>
      <w:spacing w:before="320" w:line="220" w:lineRule="atLeast"/>
      <w:jc w:val="both"/>
    </w:pPr>
    <w:rPr>
      <w:b/>
      <w:sz w:val="21"/>
      <w:szCs w:val="20"/>
      <w:lang w:eastAsia="en-US"/>
    </w:rPr>
  </w:style>
  <w:style w:type="paragraph" w:styleId="Pennyn">
    <w:name w:val="header"/>
    <w:basedOn w:val="Normal"/>
    <w:semiHidden/>
    <w:rsid w:val="00BB734A"/>
    <w:pPr>
      <w:tabs>
        <w:tab w:val="center" w:pos="4320"/>
        <w:tab w:val="right" w:pos="8640"/>
      </w:tabs>
      <w:spacing w:line="220" w:lineRule="atLeast"/>
      <w:jc w:val="both"/>
    </w:pPr>
    <w:rPr>
      <w:sz w:val="21"/>
      <w:szCs w:val="20"/>
      <w:lang w:eastAsia="en-US"/>
    </w:rPr>
  </w:style>
  <w:style w:type="paragraph" w:styleId="Troedyn">
    <w:name w:val="footer"/>
    <w:basedOn w:val="Normal"/>
    <w:link w:val="TroedynNod"/>
    <w:rsid w:val="00BB734A"/>
    <w:pPr>
      <w:tabs>
        <w:tab w:val="center" w:pos="4153"/>
        <w:tab w:val="right" w:pos="8306"/>
      </w:tabs>
      <w:spacing w:line="220" w:lineRule="atLeast"/>
      <w:jc w:val="both"/>
    </w:pPr>
    <w:rPr>
      <w:sz w:val="21"/>
      <w:szCs w:val="20"/>
      <w:lang w:eastAsia="en-US"/>
    </w:rPr>
  </w:style>
  <w:style w:type="paragraph" w:styleId="TestunmewnSwigen">
    <w:name w:val="Balloon Text"/>
    <w:basedOn w:val="Normal"/>
    <w:semiHidden/>
    <w:rsid w:val="00C15E16"/>
    <w:rPr>
      <w:rFonts w:ascii="Tahoma" w:hAnsi="Tahoma" w:cs="Tahoma"/>
      <w:sz w:val="16"/>
      <w:szCs w:val="16"/>
    </w:rPr>
  </w:style>
  <w:style w:type="character" w:styleId="RhifTudalen">
    <w:name w:val="page number"/>
    <w:rsid w:val="00BB734A"/>
  </w:style>
  <w:style w:type="paragraph" w:styleId="MewnoliCorffyTestun">
    <w:name w:val="Body Text Indent"/>
    <w:basedOn w:val="Normal"/>
    <w:rsid w:val="005426B4"/>
    <w:pPr>
      <w:ind w:left="720"/>
    </w:pPr>
  </w:style>
  <w:style w:type="paragraph" w:styleId="Mewnoli2CorffyTestun">
    <w:name w:val="Body Text Indent 2"/>
    <w:basedOn w:val="Normal"/>
    <w:rsid w:val="005426B4"/>
    <w:pPr>
      <w:ind w:left="720"/>
      <w:jc w:val="both"/>
    </w:pPr>
  </w:style>
  <w:style w:type="paragraph" w:styleId="CorffyTestun2">
    <w:name w:val="Body Text 2"/>
    <w:basedOn w:val="Normal"/>
    <w:rsid w:val="005426B4"/>
    <w:pPr>
      <w:spacing w:after="120" w:line="480" w:lineRule="auto"/>
    </w:pPr>
  </w:style>
  <w:style w:type="paragraph" w:styleId="CorffyTestun">
    <w:name w:val="Body Text"/>
    <w:basedOn w:val="Normal"/>
    <w:rsid w:val="005426B4"/>
    <w:pPr>
      <w:spacing w:after="120"/>
    </w:pPr>
  </w:style>
  <w:style w:type="paragraph" w:styleId="CorffyTestun3">
    <w:name w:val="Body Text 3"/>
    <w:basedOn w:val="Normal"/>
    <w:rsid w:val="005426B4"/>
    <w:pPr>
      <w:spacing w:after="120"/>
    </w:pPr>
    <w:rPr>
      <w:sz w:val="16"/>
      <w:szCs w:val="16"/>
    </w:rPr>
  </w:style>
  <w:style w:type="character" w:styleId="Hyperddolen">
    <w:name w:val="Hyperlink"/>
    <w:rsid w:val="00BB734A"/>
    <w:rPr>
      <w:color w:val="auto"/>
      <w:u w:val="none"/>
    </w:rPr>
  </w:style>
  <w:style w:type="character" w:styleId="Cryf">
    <w:name w:val="Strong"/>
    <w:qFormat/>
    <w:rsid w:val="005426B4"/>
    <w:rPr>
      <w:b/>
    </w:rPr>
  </w:style>
  <w:style w:type="paragraph" w:styleId="Teitl">
    <w:name w:val="Title"/>
    <w:basedOn w:val="Normal"/>
    <w:qFormat/>
    <w:rsid w:val="00BB734A"/>
    <w:pPr>
      <w:spacing w:after="600"/>
      <w:jc w:val="center"/>
    </w:pPr>
    <w:rPr>
      <w:kern w:val="28"/>
      <w:sz w:val="32"/>
      <w:szCs w:val="20"/>
      <w:lang w:eastAsia="en-US"/>
    </w:rPr>
  </w:style>
  <w:style w:type="paragraph" w:customStyle="1" w:styleId="Approval">
    <w:name w:val="Approval"/>
    <w:basedOn w:val="Normal"/>
    <w:next w:val="linespace"/>
    <w:rsid w:val="00BB734A"/>
    <w:pPr>
      <w:spacing w:before="160" w:after="160" w:line="220" w:lineRule="atLeast"/>
      <w:jc w:val="center"/>
    </w:pPr>
    <w:rPr>
      <w:i/>
      <w:sz w:val="22"/>
      <w:szCs w:val="20"/>
      <w:lang w:eastAsia="en-US"/>
    </w:rPr>
  </w:style>
  <w:style w:type="paragraph" w:customStyle="1" w:styleId="linespace">
    <w:name w:val="linespace"/>
    <w:rsid w:val="00BB734A"/>
    <w:pPr>
      <w:spacing w:line="240" w:lineRule="exact"/>
    </w:pPr>
    <w:rPr>
      <w:noProof/>
      <w:lang w:eastAsia="en-US"/>
    </w:rPr>
  </w:style>
  <w:style w:type="paragraph" w:customStyle="1" w:styleId="ArrHead">
    <w:name w:val="ArrHead"/>
    <w:basedOn w:val="Normal"/>
    <w:rsid w:val="00BB734A"/>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B734A"/>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B734A"/>
    <w:pPr>
      <w:spacing w:after="320"/>
      <w:jc w:val="center"/>
    </w:pPr>
    <w:rPr>
      <w:b/>
      <w:sz w:val="32"/>
      <w:szCs w:val="20"/>
      <w:lang w:eastAsia="en-US"/>
    </w:rPr>
  </w:style>
  <w:style w:type="paragraph" w:customStyle="1" w:styleId="subject">
    <w:name w:val="subject"/>
    <w:basedOn w:val="Normal"/>
    <w:next w:val="Subsub"/>
    <w:rsid w:val="00BB734A"/>
    <w:pPr>
      <w:spacing w:after="320"/>
      <w:jc w:val="center"/>
    </w:pPr>
    <w:rPr>
      <w:b/>
      <w:caps/>
      <w:sz w:val="32"/>
      <w:szCs w:val="20"/>
      <w:lang w:eastAsia="en-US"/>
    </w:rPr>
  </w:style>
  <w:style w:type="paragraph" w:customStyle="1" w:styleId="Subsub">
    <w:name w:val="Subsub"/>
    <w:basedOn w:val="Normal"/>
    <w:rsid w:val="00BB734A"/>
    <w:pPr>
      <w:spacing w:after="360"/>
      <w:jc w:val="center"/>
    </w:pPr>
    <w:rPr>
      <w:b/>
      <w:caps/>
      <w:szCs w:val="20"/>
      <w:lang w:eastAsia="en-US"/>
    </w:rPr>
  </w:style>
  <w:style w:type="paragraph" w:styleId="Pennawd">
    <w:name w:val="caption"/>
    <w:basedOn w:val="Normal"/>
    <w:next w:val="Normal"/>
    <w:qFormat/>
    <w:rsid w:val="00BB734A"/>
    <w:pPr>
      <w:spacing w:before="120" w:after="120" w:line="220" w:lineRule="atLeast"/>
      <w:jc w:val="both"/>
    </w:pPr>
    <w:rPr>
      <w:b/>
      <w:sz w:val="21"/>
      <w:szCs w:val="20"/>
      <w:lang w:eastAsia="en-US"/>
    </w:rPr>
  </w:style>
  <w:style w:type="paragraph" w:customStyle="1" w:styleId="ColumnHeader">
    <w:name w:val="ColumnHeader"/>
    <w:basedOn w:val="Normal"/>
    <w:rsid w:val="00BB734A"/>
    <w:pPr>
      <w:spacing w:before="40" w:line="220" w:lineRule="atLeast"/>
      <w:jc w:val="both"/>
    </w:pPr>
    <w:rPr>
      <w:i/>
      <w:sz w:val="21"/>
      <w:szCs w:val="20"/>
      <w:lang w:eastAsia="en-US"/>
    </w:rPr>
  </w:style>
  <w:style w:type="paragraph" w:customStyle="1" w:styleId="Coming">
    <w:name w:val="Coming"/>
    <w:basedOn w:val="Normal"/>
    <w:next w:val="Pre"/>
    <w:rsid w:val="00BB734A"/>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B734A"/>
    <w:pPr>
      <w:spacing w:before="360" w:line="220" w:lineRule="atLeast"/>
      <w:jc w:val="both"/>
    </w:pPr>
    <w:rPr>
      <w:sz w:val="21"/>
      <w:szCs w:val="20"/>
      <w:lang w:eastAsia="en-US"/>
    </w:rPr>
  </w:style>
  <w:style w:type="paragraph" w:customStyle="1" w:styleId="ComingC">
    <w:name w:val="ComingC"/>
    <w:basedOn w:val="Coming"/>
    <w:rsid w:val="00BB734A"/>
    <w:pPr>
      <w:tabs>
        <w:tab w:val="clear" w:pos="3232"/>
        <w:tab w:val="clear" w:pos="3629"/>
      </w:tabs>
      <w:spacing w:before="80"/>
      <w:ind w:left="1956" w:right="3400"/>
      <w:jc w:val="left"/>
    </w:pPr>
  </w:style>
  <w:style w:type="character" w:styleId="CyfeirnodSylw">
    <w:name w:val="annotation reference"/>
    <w:semiHidden/>
    <w:rsid w:val="00BB734A"/>
    <w:rPr>
      <w:sz w:val="16"/>
      <w:szCs w:val="16"/>
    </w:rPr>
  </w:style>
  <w:style w:type="paragraph" w:styleId="TestunSylw">
    <w:name w:val="annotation text"/>
    <w:basedOn w:val="Normal"/>
    <w:semiHidden/>
    <w:rsid w:val="00BB734A"/>
    <w:pPr>
      <w:spacing w:line="220" w:lineRule="atLeast"/>
      <w:jc w:val="both"/>
    </w:pPr>
    <w:rPr>
      <w:rFonts w:ascii="Arial" w:hAnsi="Arial"/>
      <w:sz w:val="20"/>
      <w:szCs w:val="20"/>
      <w:lang w:eastAsia="en-US"/>
    </w:rPr>
  </w:style>
  <w:style w:type="paragraph" w:styleId="PwncSylw">
    <w:name w:val="annotation subject"/>
    <w:basedOn w:val="TestunSylw"/>
    <w:next w:val="TestunSylw"/>
    <w:rsid w:val="00BB734A"/>
    <w:rPr>
      <w:rFonts w:ascii="Times New Roman" w:hAnsi="Times New Roman"/>
      <w:b/>
      <w:bCs/>
    </w:rPr>
  </w:style>
  <w:style w:type="paragraph" w:customStyle="1" w:styleId="Confirmed">
    <w:name w:val="Confirmed"/>
    <w:basedOn w:val="Normal"/>
    <w:next w:val="linespace"/>
    <w:rsid w:val="00BB734A"/>
    <w:pPr>
      <w:spacing w:after="240" w:line="220" w:lineRule="atLeast"/>
      <w:jc w:val="both"/>
    </w:pPr>
    <w:rPr>
      <w:i/>
      <w:sz w:val="21"/>
      <w:szCs w:val="20"/>
      <w:lang w:eastAsia="en-US"/>
    </w:rPr>
  </w:style>
  <w:style w:type="paragraph" w:customStyle="1" w:styleId="Correction">
    <w:name w:val="Correction"/>
    <w:next w:val="Draft"/>
    <w:rsid w:val="00BB734A"/>
    <w:pPr>
      <w:spacing w:after="240" w:line="220" w:lineRule="atLeast"/>
      <w:jc w:val="center"/>
    </w:pPr>
    <w:rPr>
      <w:i/>
      <w:sz w:val="21"/>
      <w:lang w:eastAsia="en-US"/>
    </w:rPr>
  </w:style>
  <w:style w:type="paragraph" w:customStyle="1" w:styleId="Draft">
    <w:name w:val="Draft"/>
    <w:basedOn w:val="Normal"/>
    <w:rsid w:val="00BB734A"/>
    <w:pPr>
      <w:spacing w:after="240" w:line="220" w:lineRule="atLeast"/>
      <w:jc w:val="both"/>
    </w:pPr>
    <w:rPr>
      <w:i/>
      <w:sz w:val="21"/>
      <w:szCs w:val="20"/>
      <w:lang w:eastAsia="en-US"/>
    </w:rPr>
  </w:style>
  <w:style w:type="paragraph" w:customStyle="1" w:styleId="DefPara">
    <w:name w:val="Def Para"/>
    <w:basedOn w:val="Normal"/>
    <w:rsid w:val="00BB734A"/>
    <w:pPr>
      <w:spacing w:before="80" w:line="220" w:lineRule="atLeast"/>
      <w:ind w:left="340"/>
      <w:jc w:val="both"/>
    </w:pPr>
    <w:rPr>
      <w:sz w:val="21"/>
      <w:szCs w:val="20"/>
      <w:lang w:eastAsia="en-US"/>
    </w:rPr>
  </w:style>
  <w:style w:type="paragraph" w:customStyle="1" w:styleId="dept">
    <w:name w:val="dept"/>
    <w:next w:val="linespace"/>
    <w:rsid w:val="00BB734A"/>
    <w:pPr>
      <w:jc w:val="right"/>
    </w:pPr>
    <w:rPr>
      <w:b/>
      <w:noProof/>
      <w:lang w:eastAsia="en-US"/>
    </w:rPr>
  </w:style>
  <w:style w:type="paragraph" w:customStyle="1" w:styleId="DisplayItem">
    <w:name w:val="DisplayItem"/>
    <w:rsid w:val="00BB734A"/>
    <w:pPr>
      <w:spacing w:before="120" w:after="120"/>
      <w:jc w:val="center"/>
    </w:pPr>
    <w:rPr>
      <w:lang w:eastAsia="en-US"/>
    </w:rPr>
  </w:style>
  <w:style w:type="paragraph" w:customStyle="1" w:styleId="EANote">
    <w:name w:val="EA_Note"/>
    <w:basedOn w:val="Normal"/>
    <w:rsid w:val="00BB734A"/>
    <w:pPr>
      <w:keepNext/>
      <w:spacing w:after="120" w:line="220" w:lineRule="atLeast"/>
      <w:jc w:val="center"/>
    </w:pPr>
    <w:rPr>
      <w:b/>
      <w:sz w:val="21"/>
      <w:szCs w:val="20"/>
      <w:lang w:eastAsia="en-US"/>
    </w:rPr>
  </w:style>
  <w:style w:type="paragraph" w:customStyle="1" w:styleId="EANotenote">
    <w:name w:val="EA_Note_note"/>
    <w:basedOn w:val="Normal"/>
    <w:next w:val="T1"/>
    <w:rsid w:val="00BB734A"/>
    <w:pPr>
      <w:spacing w:after="240" w:line="220" w:lineRule="atLeast"/>
      <w:jc w:val="center"/>
    </w:pPr>
    <w:rPr>
      <w:i/>
      <w:sz w:val="21"/>
      <w:szCs w:val="20"/>
      <w:lang w:eastAsia="en-US"/>
    </w:rPr>
  </w:style>
  <w:style w:type="paragraph" w:customStyle="1" w:styleId="T1">
    <w:name w:val="T1"/>
    <w:basedOn w:val="Normal"/>
    <w:rsid w:val="00BB734A"/>
    <w:pPr>
      <w:spacing w:before="160" w:line="220" w:lineRule="atLeast"/>
      <w:jc w:val="both"/>
    </w:pPr>
    <w:rPr>
      <w:sz w:val="21"/>
      <w:szCs w:val="20"/>
      <w:lang w:eastAsia="en-US"/>
    </w:rPr>
  </w:style>
  <w:style w:type="paragraph" w:styleId="TestunTroednodyn">
    <w:name w:val="footnote text"/>
    <w:basedOn w:val="Normal"/>
    <w:next w:val="Normal"/>
    <w:link w:val="TestunTroednodynNod"/>
    <w:semiHidden/>
    <w:rsid w:val="00BB734A"/>
    <w:pPr>
      <w:spacing w:line="180" w:lineRule="exact"/>
      <w:ind w:left="340" w:hanging="340"/>
      <w:jc w:val="both"/>
    </w:pPr>
    <w:rPr>
      <w:sz w:val="16"/>
      <w:szCs w:val="20"/>
      <w:lang w:eastAsia="en-US"/>
    </w:rPr>
  </w:style>
  <w:style w:type="paragraph" w:customStyle="1" w:styleId="FootnoteCont">
    <w:name w:val="Footnote Cont"/>
    <w:basedOn w:val="TestunTroednodyn"/>
    <w:rsid w:val="00BB734A"/>
    <w:pPr>
      <w:ind w:firstLine="0"/>
    </w:pPr>
  </w:style>
  <w:style w:type="character" w:styleId="CyfeirnodTroednodyn">
    <w:name w:val="footnote reference"/>
    <w:semiHidden/>
    <w:rsid w:val="00BB734A"/>
    <w:rPr>
      <w:rFonts w:ascii="Times New Roman" w:hAnsi="Times New Roman"/>
      <w:b/>
      <w:vertAlign w:val="baseline"/>
    </w:rPr>
  </w:style>
  <w:style w:type="paragraph" w:customStyle="1" w:styleId="FormHeading">
    <w:name w:val="FormHeading"/>
    <w:rsid w:val="00BB734A"/>
    <w:pPr>
      <w:jc w:val="center"/>
    </w:pPr>
    <w:rPr>
      <w:sz w:val="28"/>
      <w:lang w:eastAsia="en-US"/>
    </w:rPr>
  </w:style>
  <w:style w:type="paragraph" w:customStyle="1" w:styleId="FormSubHeading">
    <w:name w:val="FormSubHeading"/>
    <w:rsid w:val="00BB734A"/>
    <w:pPr>
      <w:jc w:val="center"/>
    </w:pPr>
    <w:rPr>
      <w:sz w:val="24"/>
      <w:lang w:eastAsia="en-US"/>
    </w:rPr>
  </w:style>
  <w:style w:type="paragraph" w:customStyle="1" w:styleId="FormText">
    <w:name w:val="FormText"/>
    <w:rsid w:val="00BB734A"/>
    <w:pPr>
      <w:spacing w:line="220" w:lineRule="atLeast"/>
    </w:pPr>
    <w:rPr>
      <w:sz w:val="21"/>
      <w:lang w:eastAsia="en-US"/>
    </w:rPr>
  </w:style>
  <w:style w:type="paragraph" w:customStyle="1" w:styleId="N1">
    <w:name w:val="N1"/>
    <w:basedOn w:val="Normal"/>
    <w:rsid w:val="00BB734A"/>
    <w:pPr>
      <w:numPr>
        <w:numId w:val="6"/>
      </w:numPr>
      <w:spacing w:before="160" w:line="220" w:lineRule="atLeast"/>
      <w:jc w:val="both"/>
    </w:pPr>
    <w:rPr>
      <w:sz w:val="21"/>
      <w:szCs w:val="20"/>
      <w:lang w:eastAsia="en-US"/>
    </w:rPr>
  </w:style>
  <w:style w:type="paragraph" w:customStyle="1" w:styleId="H2">
    <w:name w:val="H2"/>
    <w:basedOn w:val="Pennawd2"/>
    <w:next w:val="N2"/>
    <w:rsid w:val="00BB734A"/>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B734A"/>
    <w:pPr>
      <w:numPr>
        <w:ilvl w:val="1"/>
      </w:numPr>
      <w:spacing w:before="80"/>
    </w:pPr>
  </w:style>
  <w:style w:type="paragraph" w:customStyle="1" w:styleId="H3">
    <w:name w:val="H3"/>
    <w:basedOn w:val="Pennawd3"/>
    <w:next w:val="N3"/>
    <w:rsid w:val="00BB734A"/>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B734A"/>
    <w:pPr>
      <w:numPr>
        <w:ilvl w:val="2"/>
      </w:numPr>
    </w:pPr>
  </w:style>
  <w:style w:type="paragraph" w:customStyle="1" w:styleId="Interpretation">
    <w:name w:val="Interpretation"/>
    <w:basedOn w:val="Normal"/>
    <w:next w:val="linespace"/>
    <w:rsid w:val="00BB734A"/>
    <w:pPr>
      <w:spacing w:before="360" w:line="220" w:lineRule="atLeast"/>
      <w:jc w:val="both"/>
    </w:pPr>
    <w:rPr>
      <w:sz w:val="21"/>
      <w:szCs w:val="20"/>
      <w:lang w:eastAsia="en-US"/>
    </w:rPr>
  </w:style>
  <w:style w:type="paragraph" w:customStyle="1" w:styleId="Laid">
    <w:name w:val="Laid"/>
    <w:basedOn w:val="Normal"/>
    <w:next w:val="Coming"/>
    <w:rsid w:val="00BB734A"/>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B734A"/>
  </w:style>
  <w:style w:type="paragraph" w:customStyle="1" w:styleId="LaidDraft">
    <w:name w:val="LaidDraft"/>
    <w:basedOn w:val="Approval"/>
    <w:next w:val="linespace"/>
    <w:rsid w:val="00BB734A"/>
  </w:style>
  <w:style w:type="paragraph" w:customStyle="1" w:styleId="LegSeal">
    <w:name w:val="LegSeal"/>
    <w:next w:val="linespace"/>
    <w:rsid w:val="00BB734A"/>
    <w:rPr>
      <w:noProof/>
      <w:lang w:eastAsia="en-US"/>
    </w:rPr>
  </w:style>
  <w:style w:type="paragraph" w:customStyle="1" w:styleId="lineseparator">
    <w:name w:val="lineseparator"/>
    <w:basedOn w:val="TablCynnwys9"/>
    <w:rsid w:val="00BB734A"/>
    <w:pPr>
      <w:pBdr>
        <w:bottom w:val="single" w:sz="4" w:space="1" w:color="auto"/>
      </w:pBdr>
      <w:spacing w:before="240" w:after="480"/>
      <w:ind w:left="2400" w:right="2400"/>
    </w:pPr>
  </w:style>
  <w:style w:type="paragraph" w:styleId="TablCynnwys9">
    <w:name w:val="toc 9"/>
    <w:basedOn w:val="Normal"/>
    <w:next w:val="Normal"/>
    <w:rsid w:val="00BB734A"/>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B734A"/>
    <w:pPr>
      <w:spacing w:before="80" w:line="220" w:lineRule="atLeast"/>
      <w:ind w:left="737" w:hanging="397"/>
      <w:jc w:val="both"/>
    </w:pPr>
    <w:rPr>
      <w:sz w:val="21"/>
      <w:szCs w:val="20"/>
      <w:lang w:eastAsia="en-US"/>
    </w:rPr>
  </w:style>
  <w:style w:type="paragraph" w:customStyle="1" w:styleId="List1Cont">
    <w:name w:val="List1 Cont"/>
    <w:basedOn w:val="List1"/>
    <w:rsid w:val="00BB734A"/>
    <w:pPr>
      <w:ind w:firstLine="0"/>
    </w:pPr>
  </w:style>
  <w:style w:type="paragraph" w:customStyle="1" w:styleId="LQT1">
    <w:name w:val="LQT1"/>
    <w:basedOn w:val="Normal"/>
    <w:rsid w:val="00BB734A"/>
    <w:pPr>
      <w:spacing w:before="160" w:line="220" w:lineRule="atLeast"/>
      <w:ind w:left="567"/>
      <w:jc w:val="both"/>
    </w:pPr>
    <w:rPr>
      <w:sz w:val="21"/>
      <w:szCs w:val="20"/>
      <w:lang w:eastAsia="en-US"/>
    </w:rPr>
  </w:style>
  <w:style w:type="paragraph" w:customStyle="1" w:styleId="LQT2">
    <w:name w:val="LQT2"/>
    <w:basedOn w:val="LQT1"/>
    <w:rsid w:val="00BB734A"/>
    <w:pPr>
      <w:spacing w:before="80"/>
    </w:pPr>
  </w:style>
  <w:style w:type="paragraph" w:customStyle="1" w:styleId="LQDefPara">
    <w:name w:val="LQ Def Para"/>
    <w:basedOn w:val="LQT2"/>
    <w:rsid w:val="00BB734A"/>
    <w:pPr>
      <w:ind w:left="907"/>
    </w:pPr>
  </w:style>
  <w:style w:type="paragraph" w:customStyle="1" w:styleId="LQArrHead">
    <w:name w:val="LQArrHead"/>
    <w:basedOn w:val="ArrHead"/>
    <w:next w:val="LQTOC1"/>
    <w:rsid w:val="00BB734A"/>
    <w:pPr>
      <w:ind w:left="567"/>
    </w:pPr>
    <w:rPr>
      <w:caps w:val="0"/>
    </w:rPr>
  </w:style>
  <w:style w:type="paragraph" w:customStyle="1" w:styleId="LQTOC1">
    <w:name w:val="LQTOC 1"/>
    <w:basedOn w:val="TablCynnwys1"/>
    <w:next w:val="LQTOC2"/>
    <w:autoRedefine/>
    <w:rsid w:val="00BB734A"/>
    <w:pPr>
      <w:ind w:left="567"/>
    </w:pPr>
  </w:style>
  <w:style w:type="paragraph" w:styleId="TablCynnwys1">
    <w:name w:val="toc 1"/>
    <w:basedOn w:val="Normal"/>
    <w:next w:val="Normal"/>
    <w:autoRedefine/>
    <w:semiHidden/>
    <w:rsid w:val="00BB734A"/>
    <w:pPr>
      <w:keepNext/>
      <w:tabs>
        <w:tab w:val="right" w:pos="7938"/>
      </w:tabs>
      <w:spacing w:after="40" w:line="220" w:lineRule="atLeast"/>
      <w:jc w:val="center"/>
    </w:pPr>
    <w:rPr>
      <w:noProof/>
      <w:szCs w:val="20"/>
      <w:lang w:eastAsia="en-US"/>
    </w:rPr>
  </w:style>
  <w:style w:type="paragraph" w:customStyle="1" w:styleId="LQTOC2">
    <w:name w:val="LQTOC 2"/>
    <w:basedOn w:val="TablCynnwys2"/>
    <w:next w:val="LQTOC3"/>
    <w:autoRedefine/>
    <w:rsid w:val="00BB734A"/>
    <w:pPr>
      <w:ind w:left="567"/>
    </w:pPr>
  </w:style>
  <w:style w:type="paragraph" w:styleId="TablCynnwys2">
    <w:name w:val="toc 2"/>
    <w:basedOn w:val="Normal"/>
    <w:next w:val="Normal"/>
    <w:autoRedefine/>
    <w:semiHidden/>
    <w:rsid w:val="00BB734A"/>
    <w:pPr>
      <w:keepNext/>
      <w:tabs>
        <w:tab w:val="right" w:pos="7938"/>
      </w:tabs>
      <w:spacing w:after="40" w:line="220" w:lineRule="atLeast"/>
      <w:jc w:val="center"/>
    </w:pPr>
    <w:rPr>
      <w:noProof/>
      <w:sz w:val="22"/>
      <w:szCs w:val="20"/>
      <w:lang w:eastAsia="en-US"/>
    </w:rPr>
  </w:style>
  <w:style w:type="paragraph" w:customStyle="1" w:styleId="LQTOC3">
    <w:name w:val="LQTOC 3"/>
    <w:basedOn w:val="TablCynnwys3"/>
    <w:next w:val="LQTOC4"/>
    <w:autoRedefine/>
    <w:rsid w:val="00BB734A"/>
    <w:pPr>
      <w:ind w:left="567"/>
    </w:pPr>
  </w:style>
  <w:style w:type="paragraph" w:styleId="TablCynnwys3">
    <w:name w:val="toc 3"/>
    <w:basedOn w:val="Normal"/>
    <w:next w:val="Normal"/>
    <w:autoRedefine/>
    <w:semiHidden/>
    <w:rsid w:val="00BB734A"/>
    <w:pPr>
      <w:keepNext/>
      <w:tabs>
        <w:tab w:val="right" w:pos="7938"/>
      </w:tabs>
      <w:spacing w:after="40" w:line="220" w:lineRule="atLeast"/>
      <w:jc w:val="center"/>
    </w:pPr>
    <w:rPr>
      <w:noProof/>
      <w:sz w:val="20"/>
      <w:szCs w:val="20"/>
      <w:lang w:eastAsia="en-US"/>
    </w:rPr>
  </w:style>
  <w:style w:type="paragraph" w:customStyle="1" w:styleId="LQTOC4">
    <w:name w:val="LQTOC 4"/>
    <w:basedOn w:val="TablCynnwys4"/>
    <w:next w:val="LQTOC5"/>
    <w:rsid w:val="00BB734A"/>
    <w:pPr>
      <w:ind w:left="567"/>
    </w:pPr>
  </w:style>
  <w:style w:type="paragraph" w:styleId="TablCynnwys4">
    <w:name w:val="toc 4"/>
    <w:basedOn w:val="Normal"/>
    <w:next w:val="Normal"/>
    <w:autoRedefine/>
    <w:semiHidden/>
    <w:rsid w:val="00BB734A"/>
    <w:pPr>
      <w:keepNext/>
      <w:tabs>
        <w:tab w:val="right" w:pos="7938"/>
      </w:tabs>
      <w:spacing w:after="40" w:line="220" w:lineRule="atLeast"/>
      <w:jc w:val="center"/>
    </w:pPr>
    <w:rPr>
      <w:noProof/>
      <w:sz w:val="18"/>
      <w:szCs w:val="20"/>
      <w:lang w:eastAsia="en-US"/>
    </w:rPr>
  </w:style>
  <w:style w:type="paragraph" w:customStyle="1" w:styleId="LQTOC5">
    <w:name w:val="LQTOC 5"/>
    <w:basedOn w:val="TablCynnwys5"/>
    <w:next w:val="LQTOC6"/>
    <w:autoRedefine/>
    <w:rsid w:val="00BB734A"/>
    <w:pPr>
      <w:ind w:left="567"/>
    </w:pPr>
  </w:style>
  <w:style w:type="paragraph" w:styleId="TablCynnwys5">
    <w:name w:val="toc 5"/>
    <w:basedOn w:val="Normal"/>
    <w:next w:val="Normal"/>
    <w:autoRedefine/>
    <w:semiHidden/>
    <w:rsid w:val="00BB734A"/>
    <w:pPr>
      <w:keepNext/>
      <w:tabs>
        <w:tab w:val="right" w:pos="7938"/>
      </w:tabs>
      <w:spacing w:after="40" w:line="220" w:lineRule="atLeast"/>
      <w:jc w:val="center"/>
    </w:pPr>
    <w:rPr>
      <w:noProof/>
      <w:sz w:val="18"/>
      <w:szCs w:val="20"/>
      <w:lang w:eastAsia="en-US"/>
    </w:rPr>
  </w:style>
  <w:style w:type="paragraph" w:customStyle="1" w:styleId="LQTOC6">
    <w:name w:val="LQTOC 6"/>
    <w:basedOn w:val="TablCynnwys6"/>
    <w:next w:val="LQTOC9"/>
    <w:autoRedefine/>
    <w:rsid w:val="00BB734A"/>
    <w:pPr>
      <w:ind w:left="567"/>
    </w:pPr>
    <w:rPr>
      <w:i w:val="0"/>
    </w:rPr>
  </w:style>
  <w:style w:type="paragraph" w:styleId="TablCynnwys6">
    <w:name w:val="toc 6"/>
    <w:basedOn w:val="Normal"/>
    <w:next w:val="Normal"/>
    <w:autoRedefine/>
    <w:semiHidden/>
    <w:rsid w:val="00BB734A"/>
    <w:pPr>
      <w:keepNext/>
      <w:tabs>
        <w:tab w:val="right" w:pos="7938"/>
      </w:tabs>
      <w:spacing w:after="40" w:line="220" w:lineRule="atLeast"/>
      <w:jc w:val="center"/>
    </w:pPr>
    <w:rPr>
      <w:i/>
      <w:noProof/>
      <w:sz w:val="20"/>
      <w:szCs w:val="20"/>
      <w:lang w:eastAsia="en-US"/>
    </w:rPr>
  </w:style>
  <w:style w:type="paragraph" w:customStyle="1" w:styleId="LQTOC9">
    <w:name w:val="LQTOC 9"/>
    <w:basedOn w:val="TablCynnwys9"/>
    <w:rsid w:val="00BB734A"/>
    <w:pPr>
      <w:tabs>
        <w:tab w:val="left" w:pos="1145"/>
      </w:tabs>
      <w:ind w:left="1145" w:hanging="578"/>
    </w:pPr>
  </w:style>
  <w:style w:type="paragraph" w:customStyle="1" w:styleId="LQDisplayItem">
    <w:name w:val="LQDisplayItem"/>
    <w:basedOn w:val="DisplayItem"/>
    <w:rsid w:val="00BB734A"/>
    <w:pPr>
      <w:ind w:left="567"/>
    </w:pPr>
  </w:style>
  <w:style w:type="paragraph" w:customStyle="1" w:styleId="LQH1">
    <w:name w:val="LQH1"/>
    <w:basedOn w:val="H1"/>
    <w:next w:val="LQN1"/>
    <w:rsid w:val="00BB734A"/>
    <w:pPr>
      <w:ind w:left="567"/>
    </w:pPr>
  </w:style>
  <w:style w:type="paragraph" w:customStyle="1" w:styleId="LQN1">
    <w:name w:val="LQN1"/>
    <w:basedOn w:val="Normal"/>
    <w:rsid w:val="00BB734A"/>
    <w:pPr>
      <w:spacing w:before="160" w:line="220" w:lineRule="atLeast"/>
      <w:ind w:left="567" w:firstLine="170"/>
      <w:jc w:val="both"/>
    </w:pPr>
    <w:rPr>
      <w:sz w:val="21"/>
      <w:szCs w:val="20"/>
      <w:lang w:eastAsia="en-US"/>
    </w:rPr>
  </w:style>
  <w:style w:type="paragraph" w:customStyle="1" w:styleId="LQH2">
    <w:name w:val="LQH2"/>
    <w:basedOn w:val="H2"/>
    <w:next w:val="LQN2"/>
    <w:rsid w:val="00BB734A"/>
    <w:pPr>
      <w:ind w:left="737"/>
    </w:pPr>
  </w:style>
  <w:style w:type="paragraph" w:customStyle="1" w:styleId="LQN2">
    <w:name w:val="LQN2"/>
    <w:basedOn w:val="LQN1"/>
    <w:rsid w:val="00BB734A"/>
    <w:pPr>
      <w:spacing w:before="80"/>
    </w:pPr>
  </w:style>
  <w:style w:type="paragraph" w:customStyle="1" w:styleId="LQH3">
    <w:name w:val="LQH3"/>
    <w:basedOn w:val="H3"/>
    <w:next w:val="LQN3"/>
    <w:rsid w:val="00BB734A"/>
    <w:pPr>
      <w:ind w:left="907"/>
    </w:pPr>
  </w:style>
  <w:style w:type="paragraph" w:customStyle="1" w:styleId="LQN3">
    <w:name w:val="LQN3"/>
    <w:basedOn w:val="LQN2"/>
    <w:rsid w:val="00BB734A"/>
    <w:pPr>
      <w:tabs>
        <w:tab w:val="left" w:pos="1304"/>
      </w:tabs>
      <w:ind w:left="1304" w:hanging="397"/>
    </w:pPr>
  </w:style>
  <w:style w:type="paragraph" w:customStyle="1" w:styleId="LQList1">
    <w:name w:val="LQList1"/>
    <w:basedOn w:val="List1"/>
    <w:rsid w:val="00BB734A"/>
    <w:pPr>
      <w:ind w:left="1304"/>
    </w:pPr>
  </w:style>
  <w:style w:type="paragraph" w:customStyle="1" w:styleId="LQList1Cont">
    <w:name w:val="LQList1 Cont"/>
    <w:basedOn w:val="List1Cont"/>
    <w:rsid w:val="00BB734A"/>
    <w:pPr>
      <w:ind w:left="1304"/>
    </w:pPr>
  </w:style>
  <w:style w:type="paragraph" w:customStyle="1" w:styleId="LQN3-N4">
    <w:name w:val="LQN3-N4"/>
    <w:basedOn w:val="LQN3"/>
    <w:next w:val="LQN4"/>
    <w:rsid w:val="00BB734A"/>
    <w:pPr>
      <w:tabs>
        <w:tab w:val="clear" w:pos="1304"/>
        <w:tab w:val="right" w:pos="1588"/>
        <w:tab w:val="left" w:pos="1701"/>
      </w:tabs>
      <w:ind w:left="1701" w:hanging="794"/>
    </w:pPr>
  </w:style>
  <w:style w:type="paragraph" w:customStyle="1" w:styleId="LQN4">
    <w:name w:val="LQN4"/>
    <w:basedOn w:val="LQN3"/>
    <w:rsid w:val="00BB734A"/>
    <w:pPr>
      <w:tabs>
        <w:tab w:val="clear" w:pos="1304"/>
        <w:tab w:val="right" w:pos="1588"/>
        <w:tab w:val="left" w:pos="1701"/>
      </w:tabs>
      <w:ind w:left="1701" w:hanging="1701"/>
    </w:pPr>
  </w:style>
  <w:style w:type="paragraph" w:customStyle="1" w:styleId="LQN4-N5">
    <w:name w:val="LQN4-N5"/>
    <w:basedOn w:val="LQN4"/>
    <w:next w:val="LQN5"/>
    <w:rsid w:val="00BB734A"/>
    <w:pPr>
      <w:tabs>
        <w:tab w:val="left" w:pos="2268"/>
      </w:tabs>
      <w:ind w:left="2268" w:hanging="2268"/>
    </w:pPr>
  </w:style>
  <w:style w:type="paragraph" w:customStyle="1" w:styleId="LQN5">
    <w:name w:val="LQN5"/>
    <w:basedOn w:val="LQN4"/>
    <w:rsid w:val="00BB734A"/>
    <w:pPr>
      <w:tabs>
        <w:tab w:val="clear" w:pos="1588"/>
        <w:tab w:val="clear" w:pos="1701"/>
        <w:tab w:val="left" w:pos="2268"/>
      </w:tabs>
      <w:ind w:left="2268" w:hanging="567"/>
    </w:pPr>
  </w:style>
  <w:style w:type="paragraph" w:customStyle="1" w:styleId="LQpart">
    <w:name w:val="LQpart"/>
    <w:basedOn w:val="Normal"/>
    <w:next w:val="LQpartHead"/>
    <w:rsid w:val="00BB734A"/>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B734A"/>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B734A"/>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B734A"/>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B734A"/>
    <w:pPr>
      <w:keepNext/>
      <w:spacing w:before="480" w:after="480"/>
      <w:ind w:left="567"/>
      <w:jc w:val="center"/>
    </w:pPr>
    <w:rPr>
      <w:sz w:val="30"/>
      <w:szCs w:val="20"/>
      <w:lang w:eastAsia="en-US"/>
    </w:rPr>
  </w:style>
  <w:style w:type="paragraph" w:customStyle="1" w:styleId="LQsection">
    <w:name w:val="LQsection"/>
    <w:basedOn w:val="Normal"/>
    <w:next w:val="LQsectionHead"/>
    <w:rsid w:val="00BB734A"/>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B734A"/>
    <w:pPr>
      <w:keepNext/>
      <w:spacing w:before="80" w:line="220" w:lineRule="atLeast"/>
      <w:ind w:left="567"/>
      <w:jc w:val="center"/>
    </w:pPr>
    <w:rPr>
      <w:i/>
      <w:sz w:val="21"/>
      <w:szCs w:val="20"/>
      <w:lang w:eastAsia="en-US"/>
    </w:rPr>
  </w:style>
  <w:style w:type="paragraph" w:customStyle="1" w:styleId="LQSublist1">
    <w:name w:val="LQSublist1"/>
    <w:basedOn w:val="Normal"/>
    <w:rsid w:val="00BB734A"/>
    <w:pPr>
      <w:spacing w:before="80" w:line="220" w:lineRule="atLeast"/>
      <w:ind w:left="1701" w:hanging="397"/>
      <w:jc w:val="both"/>
    </w:pPr>
    <w:rPr>
      <w:sz w:val="21"/>
      <w:szCs w:val="20"/>
      <w:lang w:eastAsia="en-US"/>
    </w:rPr>
  </w:style>
  <w:style w:type="paragraph" w:customStyle="1" w:styleId="LQSublist1Cont">
    <w:name w:val="LQSublist1 Cont"/>
    <w:basedOn w:val="Normal"/>
    <w:rsid w:val="00BB734A"/>
    <w:pPr>
      <w:spacing w:before="80" w:line="220" w:lineRule="atLeast"/>
      <w:ind w:left="1701"/>
      <w:jc w:val="both"/>
    </w:pPr>
    <w:rPr>
      <w:sz w:val="21"/>
      <w:szCs w:val="20"/>
      <w:lang w:eastAsia="en-US"/>
    </w:rPr>
  </w:style>
  <w:style w:type="paragraph" w:customStyle="1" w:styleId="LQsubPart">
    <w:name w:val="LQsubPart"/>
    <w:basedOn w:val="Normal"/>
    <w:next w:val="LQsubPartHead"/>
    <w:rsid w:val="00BB734A"/>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B734A"/>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B734A"/>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B734A"/>
    <w:pPr>
      <w:keepNext/>
      <w:spacing w:before="40" w:line="220" w:lineRule="atLeast"/>
      <w:ind w:left="567"/>
      <w:jc w:val="center"/>
    </w:pPr>
    <w:rPr>
      <w:i/>
      <w:sz w:val="20"/>
      <w:szCs w:val="20"/>
      <w:lang w:eastAsia="en-US"/>
    </w:rPr>
  </w:style>
  <w:style w:type="paragraph" w:customStyle="1" w:styleId="LQT1Indent">
    <w:name w:val="LQT1 Indent"/>
    <w:basedOn w:val="LQT1"/>
    <w:rsid w:val="00BB734A"/>
    <w:pPr>
      <w:ind w:firstLine="170"/>
    </w:pPr>
  </w:style>
  <w:style w:type="paragraph" w:customStyle="1" w:styleId="LQT3">
    <w:name w:val="LQT3"/>
    <w:basedOn w:val="LQT2"/>
    <w:rsid w:val="00BB734A"/>
    <w:pPr>
      <w:ind w:left="1304"/>
    </w:pPr>
  </w:style>
  <w:style w:type="paragraph" w:customStyle="1" w:styleId="LQT4">
    <w:name w:val="LQT4"/>
    <w:basedOn w:val="LQT3"/>
    <w:rsid w:val="00BB734A"/>
    <w:pPr>
      <w:ind w:left="1701"/>
    </w:pPr>
  </w:style>
  <w:style w:type="paragraph" w:customStyle="1" w:styleId="LQT5">
    <w:name w:val="LQT5"/>
    <w:basedOn w:val="LQT4"/>
    <w:rsid w:val="00BB734A"/>
    <w:pPr>
      <w:ind w:left="2268"/>
    </w:pPr>
  </w:style>
  <w:style w:type="paragraph" w:customStyle="1" w:styleId="LQTableCaption">
    <w:name w:val="LQTableCaption"/>
    <w:basedOn w:val="Normal"/>
    <w:next w:val="LQTableTopText"/>
    <w:rsid w:val="00BB734A"/>
    <w:pPr>
      <w:spacing w:after="120" w:line="220" w:lineRule="atLeast"/>
      <w:ind w:left="567"/>
    </w:pPr>
    <w:rPr>
      <w:b/>
      <w:sz w:val="21"/>
      <w:szCs w:val="20"/>
      <w:lang w:eastAsia="en-US"/>
    </w:rPr>
  </w:style>
  <w:style w:type="paragraph" w:customStyle="1" w:styleId="LQTableTopText">
    <w:name w:val="LQTableTopText"/>
    <w:basedOn w:val="Normal"/>
    <w:rsid w:val="00BB734A"/>
    <w:pPr>
      <w:spacing w:after="80" w:line="220" w:lineRule="atLeast"/>
      <w:ind w:left="567"/>
      <w:jc w:val="both"/>
    </w:pPr>
    <w:rPr>
      <w:sz w:val="21"/>
      <w:szCs w:val="20"/>
      <w:lang w:eastAsia="en-US"/>
    </w:rPr>
  </w:style>
  <w:style w:type="paragraph" w:customStyle="1" w:styleId="LQTableFoot">
    <w:name w:val="LQTableFoot"/>
    <w:basedOn w:val="Normal"/>
    <w:rsid w:val="00BB734A"/>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B734A"/>
    <w:pPr>
      <w:spacing w:before="120"/>
    </w:pPr>
  </w:style>
  <w:style w:type="paragraph" w:customStyle="1" w:styleId="LQTOC10">
    <w:name w:val="LQTOC 10"/>
    <w:basedOn w:val="Normal"/>
    <w:rsid w:val="00BB734A"/>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B734A"/>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B734A"/>
    <w:pPr>
      <w:keepNext/>
      <w:spacing w:after="240"/>
      <w:ind w:left="567"/>
      <w:jc w:val="center"/>
    </w:pPr>
    <w:rPr>
      <w:szCs w:val="20"/>
      <w:lang w:eastAsia="en-US"/>
    </w:rPr>
  </w:style>
  <w:style w:type="paragraph" w:customStyle="1" w:styleId="LQTOC9Indent">
    <w:name w:val="LQTOC 9 Indent"/>
    <w:basedOn w:val="Normal"/>
    <w:rsid w:val="00BB734A"/>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B734A"/>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B734A"/>
    <w:rPr>
      <w:i/>
      <w:sz w:val="21"/>
      <w:lang w:eastAsia="en-US"/>
    </w:rPr>
  </w:style>
  <w:style w:type="paragraph" w:customStyle="1" w:styleId="N1legal">
    <w:name w:val="N1legal"/>
    <w:basedOn w:val="Normal"/>
    <w:rsid w:val="00BB734A"/>
    <w:pPr>
      <w:spacing w:before="160" w:line="220" w:lineRule="atLeast"/>
      <w:ind w:firstLine="170"/>
      <w:jc w:val="both"/>
    </w:pPr>
    <w:rPr>
      <w:sz w:val="21"/>
      <w:szCs w:val="20"/>
      <w:lang w:eastAsia="en-US"/>
    </w:rPr>
  </w:style>
  <w:style w:type="paragraph" w:customStyle="1" w:styleId="N3-N4">
    <w:name w:val="N3-N4"/>
    <w:basedOn w:val="N3"/>
    <w:next w:val="N4"/>
    <w:rsid w:val="00BB734A"/>
    <w:pPr>
      <w:numPr>
        <w:ilvl w:val="0"/>
        <w:numId w:val="0"/>
      </w:numPr>
      <w:tabs>
        <w:tab w:val="right" w:pos="1020"/>
        <w:tab w:val="left" w:pos="1134"/>
      </w:tabs>
      <w:ind w:left="1134" w:hanging="794"/>
    </w:pPr>
  </w:style>
  <w:style w:type="paragraph" w:customStyle="1" w:styleId="N4">
    <w:name w:val="N4"/>
    <w:basedOn w:val="N3"/>
    <w:rsid w:val="00BB734A"/>
    <w:pPr>
      <w:numPr>
        <w:ilvl w:val="3"/>
      </w:numPr>
    </w:pPr>
  </w:style>
  <w:style w:type="paragraph" w:customStyle="1" w:styleId="N4-N5">
    <w:name w:val="N4-N5"/>
    <w:basedOn w:val="N4"/>
    <w:next w:val="N5"/>
    <w:rsid w:val="00BB734A"/>
    <w:pPr>
      <w:numPr>
        <w:ilvl w:val="0"/>
        <w:numId w:val="0"/>
      </w:numPr>
      <w:tabs>
        <w:tab w:val="right" w:pos="1021"/>
        <w:tab w:val="left" w:pos="1134"/>
        <w:tab w:val="left" w:pos="1701"/>
      </w:tabs>
      <w:ind w:left="1701" w:hanging="1701"/>
    </w:pPr>
  </w:style>
  <w:style w:type="paragraph" w:customStyle="1" w:styleId="N5">
    <w:name w:val="N5"/>
    <w:basedOn w:val="N4"/>
    <w:rsid w:val="00BB734A"/>
    <w:pPr>
      <w:numPr>
        <w:ilvl w:val="4"/>
      </w:numPr>
    </w:pPr>
  </w:style>
  <w:style w:type="paragraph" w:customStyle="1" w:styleId="Negative">
    <w:name w:val="Negative"/>
    <w:basedOn w:val="Normal"/>
    <w:next w:val="linespace"/>
    <w:rsid w:val="00BB734A"/>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B734A"/>
    <w:pPr>
      <w:ind w:left="1474"/>
    </w:pPr>
  </w:style>
  <w:style w:type="paragraph" w:customStyle="1" w:styleId="NLQDisplayItem">
    <w:name w:val="NLQDisplayItem"/>
    <w:basedOn w:val="LQDisplayItem"/>
    <w:rsid w:val="00BB734A"/>
    <w:pPr>
      <w:ind w:left="1134"/>
    </w:pPr>
  </w:style>
  <w:style w:type="paragraph" w:customStyle="1" w:styleId="NLQH1">
    <w:name w:val="NLQH1"/>
    <w:basedOn w:val="LQH1"/>
    <w:next w:val="NLQN1"/>
    <w:rsid w:val="00BB734A"/>
    <w:pPr>
      <w:ind w:left="1134"/>
    </w:pPr>
  </w:style>
  <w:style w:type="paragraph" w:customStyle="1" w:styleId="NLQN1">
    <w:name w:val="NLQN1"/>
    <w:basedOn w:val="LQN1"/>
    <w:rsid w:val="00BB734A"/>
    <w:pPr>
      <w:ind w:left="1134"/>
    </w:pPr>
  </w:style>
  <w:style w:type="paragraph" w:customStyle="1" w:styleId="NLQH2">
    <w:name w:val="NLQH2"/>
    <w:basedOn w:val="LQH2"/>
    <w:next w:val="NLQN2"/>
    <w:rsid w:val="00BB734A"/>
    <w:pPr>
      <w:ind w:left="1304"/>
    </w:pPr>
  </w:style>
  <w:style w:type="paragraph" w:customStyle="1" w:styleId="NLQN2">
    <w:name w:val="NLQN2"/>
    <w:basedOn w:val="LQN2"/>
    <w:rsid w:val="00BB734A"/>
    <w:pPr>
      <w:ind w:left="1134"/>
    </w:pPr>
  </w:style>
  <w:style w:type="paragraph" w:customStyle="1" w:styleId="NLQH3">
    <w:name w:val="NLQH3"/>
    <w:basedOn w:val="LQH3"/>
    <w:next w:val="NLQN3"/>
    <w:rsid w:val="00BB734A"/>
    <w:pPr>
      <w:ind w:left="1474"/>
    </w:pPr>
  </w:style>
  <w:style w:type="paragraph" w:customStyle="1" w:styleId="NLQN3">
    <w:name w:val="NLQN3"/>
    <w:basedOn w:val="LQN3"/>
    <w:rsid w:val="00BB734A"/>
    <w:pPr>
      <w:ind w:left="1871"/>
    </w:pPr>
  </w:style>
  <w:style w:type="paragraph" w:customStyle="1" w:styleId="NLQList1">
    <w:name w:val="NLQList1"/>
    <w:basedOn w:val="LQList1"/>
    <w:rsid w:val="00BB734A"/>
    <w:pPr>
      <w:ind w:left="1871"/>
    </w:pPr>
  </w:style>
  <w:style w:type="paragraph" w:customStyle="1" w:styleId="NLQList1Cont">
    <w:name w:val="NLQList1 Cont"/>
    <w:basedOn w:val="LQList1Cont"/>
    <w:rsid w:val="00BB734A"/>
    <w:pPr>
      <w:ind w:left="1871"/>
    </w:pPr>
  </w:style>
  <w:style w:type="paragraph" w:customStyle="1" w:styleId="NLQN3-N4">
    <w:name w:val="NLQN3-N4"/>
    <w:basedOn w:val="NLQN3"/>
    <w:next w:val="NLQN4"/>
    <w:rsid w:val="00BB734A"/>
    <w:pPr>
      <w:tabs>
        <w:tab w:val="clear" w:pos="1304"/>
        <w:tab w:val="right" w:pos="2155"/>
        <w:tab w:val="left" w:pos="2268"/>
      </w:tabs>
      <w:ind w:left="2268" w:hanging="794"/>
    </w:pPr>
  </w:style>
  <w:style w:type="paragraph" w:customStyle="1" w:styleId="NLQN4">
    <w:name w:val="NLQN4"/>
    <w:basedOn w:val="LQN4"/>
    <w:rsid w:val="00BB734A"/>
    <w:pPr>
      <w:tabs>
        <w:tab w:val="clear" w:pos="1588"/>
        <w:tab w:val="clear" w:pos="1701"/>
        <w:tab w:val="right" w:pos="2155"/>
        <w:tab w:val="left" w:pos="2268"/>
      </w:tabs>
      <w:ind w:left="2268"/>
    </w:pPr>
  </w:style>
  <w:style w:type="paragraph" w:customStyle="1" w:styleId="NLQN4-N5">
    <w:name w:val="NLQN4-N5"/>
    <w:basedOn w:val="LQN4-N5"/>
    <w:next w:val="NLQN5"/>
    <w:rsid w:val="00BB734A"/>
    <w:pPr>
      <w:tabs>
        <w:tab w:val="clear" w:pos="1588"/>
        <w:tab w:val="clear" w:pos="1701"/>
        <w:tab w:val="right" w:pos="2155"/>
        <w:tab w:val="left" w:pos="2835"/>
      </w:tabs>
      <w:ind w:left="2835" w:hanging="2835"/>
    </w:pPr>
  </w:style>
  <w:style w:type="paragraph" w:customStyle="1" w:styleId="NLQN5">
    <w:name w:val="NLQN5"/>
    <w:basedOn w:val="LQN5"/>
    <w:rsid w:val="00BB734A"/>
    <w:pPr>
      <w:ind w:left="2835"/>
    </w:pPr>
  </w:style>
  <w:style w:type="paragraph" w:customStyle="1" w:styleId="NLQpart">
    <w:name w:val="NLQpart"/>
    <w:basedOn w:val="LQpart"/>
    <w:next w:val="NLQpartHead"/>
    <w:rsid w:val="00BB734A"/>
    <w:pPr>
      <w:tabs>
        <w:tab w:val="clear" w:pos="4451"/>
        <w:tab w:val="center" w:pos="4734"/>
      </w:tabs>
      <w:ind w:left="1134"/>
    </w:pPr>
  </w:style>
  <w:style w:type="paragraph" w:customStyle="1" w:styleId="NLQpartHead">
    <w:name w:val="NLQpartHead"/>
    <w:basedOn w:val="LQpartHead"/>
    <w:next w:val="NLQT1"/>
    <w:rsid w:val="00BB734A"/>
    <w:pPr>
      <w:ind w:left="1134"/>
    </w:pPr>
  </w:style>
  <w:style w:type="paragraph" w:customStyle="1" w:styleId="NLQT1">
    <w:name w:val="NLQT1"/>
    <w:basedOn w:val="LQT1"/>
    <w:rsid w:val="00BB734A"/>
    <w:pPr>
      <w:ind w:left="1134"/>
    </w:pPr>
  </w:style>
  <w:style w:type="paragraph" w:customStyle="1" w:styleId="NLQschedule">
    <w:name w:val="NLQschedule"/>
    <w:basedOn w:val="LQschedule"/>
    <w:next w:val="NLQscheduleHead"/>
    <w:rsid w:val="00BB734A"/>
    <w:pPr>
      <w:tabs>
        <w:tab w:val="clear" w:pos="4451"/>
        <w:tab w:val="center" w:pos="4734"/>
      </w:tabs>
      <w:ind w:left="1134"/>
    </w:pPr>
  </w:style>
  <w:style w:type="paragraph" w:customStyle="1" w:styleId="NLQscheduleHead">
    <w:name w:val="NLQscheduleHead"/>
    <w:basedOn w:val="LQscheduleHead"/>
    <w:next w:val="NLQT1"/>
    <w:rsid w:val="00BB734A"/>
    <w:pPr>
      <w:ind w:left="1134"/>
    </w:pPr>
  </w:style>
  <w:style w:type="paragraph" w:customStyle="1" w:styleId="NLQschedules">
    <w:name w:val="NLQschedules"/>
    <w:basedOn w:val="Normal"/>
    <w:rsid w:val="00BB734A"/>
    <w:pPr>
      <w:keepNext/>
      <w:spacing w:before="480" w:after="480"/>
      <w:ind w:left="1134"/>
      <w:jc w:val="center"/>
    </w:pPr>
    <w:rPr>
      <w:sz w:val="30"/>
      <w:szCs w:val="20"/>
      <w:lang w:eastAsia="en-US"/>
    </w:rPr>
  </w:style>
  <w:style w:type="paragraph" w:customStyle="1" w:styleId="NLQsection">
    <w:name w:val="NLQsection"/>
    <w:basedOn w:val="LQsection"/>
    <w:next w:val="NLQsectionHead"/>
    <w:rsid w:val="00BB734A"/>
    <w:pPr>
      <w:tabs>
        <w:tab w:val="clear" w:pos="4451"/>
        <w:tab w:val="center" w:pos="4734"/>
      </w:tabs>
      <w:ind w:left="1134"/>
    </w:pPr>
  </w:style>
  <w:style w:type="paragraph" w:customStyle="1" w:styleId="NLQsectionHead">
    <w:name w:val="NLQsectionHead"/>
    <w:basedOn w:val="LQsectionHead"/>
    <w:next w:val="NLQT1"/>
    <w:rsid w:val="00BB734A"/>
    <w:pPr>
      <w:ind w:left="1134"/>
    </w:pPr>
  </w:style>
  <w:style w:type="paragraph" w:customStyle="1" w:styleId="NLQSublist1">
    <w:name w:val="NLQSublist1"/>
    <w:basedOn w:val="LQSublist1"/>
    <w:rsid w:val="00BB734A"/>
    <w:pPr>
      <w:ind w:left="2308"/>
    </w:pPr>
  </w:style>
  <w:style w:type="paragraph" w:customStyle="1" w:styleId="NLQSublist1Cont">
    <w:name w:val="NLQSublist1 Cont"/>
    <w:basedOn w:val="LQSublist1Cont"/>
    <w:rsid w:val="00BB734A"/>
    <w:pPr>
      <w:ind w:left="2308"/>
    </w:pPr>
  </w:style>
  <w:style w:type="paragraph" w:customStyle="1" w:styleId="NLQsubPart">
    <w:name w:val="NLQsubPart"/>
    <w:basedOn w:val="LQsubPart"/>
    <w:next w:val="NLQsubPartHead"/>
    <w:rsid w:val="00BB734A"/>
    <w:pPr>
      <w:tabs>
        <w:tab w:val="clear" w:pos="4451"/>
        <w:tab w:val="center" w:pos="4734"/>
      </w:tabs>
      <w:ind w:left="1134"/>
    </w:pPr>
  </w:style>
  <w:style w:type="paragraph" w:customStyle="1" w:styleId="NLQsubPartHead">
    <w:name w:val="NLQsubPartHead"/>
    <w:basedOn w:val="LQsubPartHead"/>
    <w:next w:val="NLQT1"/>
    <w:rsid w:val="00BB734A"/>
    <w:pPr>
      <w:ind w:left="1134"/>
    </w:pPr>
  </w:style>
  <w:style w:type="paragraph" w:customStyle="1" w:styleId="NLQsubSection">
    <w:name w:val="NLQsubSection"/>
    <w:basedOn w:val="LQsubSection"/>
    <w:next w:val="NLQsubSectionHead"/>
    <w:rsid w:val="00BB734A"/>
    <w:pPr>
      <w:tabs>
        <w:tab w:val="clear" w:pos="4451"/>
        <w:tab w:val="center" w:pos="4734"/>
      </w:tabs>
      <w:ind w:left="1134"/>
    </w:pPr>
  </w:style>
  <w:style w:type="paragraph" w:customStyle="1" w:styleId="NLQsubSectionHead">
    <w:name w:val="NLQsubSectionHead"/>
    <w:basedOn w:val="LQsubSectionHead"/>
    <w:next w:val="NLQT1"/>
    <w:rsid w:val="00BB734A"/>
    <w:pPr>
      <w:ind w:left="1134"/>
    </w:pPr>
  </w:style>
  <w:style w:type="paragraph" w:customStyle="1" w:styleId="NLQT1Indent">
    <w:name w:val="NLQT1 Indent"/>
    <w:basedOn w:val="LQT1Indent"/>
    <w:rsid w:val="00BB734A"/>
    <w:pPr>
      <w:ind w:left="1134"/>
    </w:pPr>
  </w:style>
  <w:style w:type="paragraph" w:customStyle="1" w:styleId="NLQT2">
    <w:name w:val="NLQT2"/>
    <w:basedOn w:val="LQT2"/>
    <w:rsid w:val="00BB734A"/>
    <w:pPr>
      <w:ind w:left="1134"/>
    </w:pPr>
  </w:style>
  <w:style w:type="paragraph" w:customStyle="1" w:styleId="NLQT3">
    <w:name w:val="NLQT3"/>
    <w:basedOn w:val="LQT3"/>
    <w:rsid w:val="00BB734A"/>
    <w:pPr>
      <w:ind w:left="1871"/>
    </w:pPr>
  </w:style>
  <w:style w:type="paragraph" w:customStyle="1" w:styleId="NLQT4">
    <w:name w:val="NLQT4"/>
    <w:basedOn w:val="LQT4"/>
    <w:rsid w:val="00BB734A"/>
    <w:pPr>
      <w:ind w:left="2268"/>
    </w:pPr>
  </w:style>
  <w:style w:type="paragraph" w:customStyle="1" w:styleId="NLQT5">
    <w:name w:val="NLQT5"/>
    <w:basedOn w:val="LQT5"/>
    <w:rsid w:val="00BB734A"/>
    <w:pPr>
      <w:ind w:left="2835"/>
    </w:pPr>
  </w:style>
  <w:style w:type="paragraph" w:customStyle="1" w:styleId="NLQTableCaption">
    <w:name w:val="NLQTableCaption"/>
    <w:basedOn w:val="LQTableCaption"/>
    <w:next w:val="NLQTableTopText"/>
    <w:rsid w:val="00BB734A"/>
    <w:pPr>
      <w:ind w:left="1134"/>
    </w:pPr>
  </w:style>
  <w:style w:type="paragraph" w:customStyle="1" w:styleId="NLQTableTopText">
    <w:name w:val="NLQTableTopText"/>
    <w:basedOn w:val="LQTableTopText"/>
    <w:rsid w:val="00BB734A"/>
    <w:pPr>
      <w:ind w:left="1134"/>
    </w:pPr>
  </w:style>
  <w:style w:type="paragraph" w:customStyle="1" w:styleId="NLQTableFoot">
    <w:name w:val="NLQTableFoot"/>
    <w:basedOn w:val="LQTableFoot"/>
    <w:rsid w:val="00BB734A"/>
    <w:pPr>
      <w:ind w:left="1134"/>
    </w:pPr>
  </w:style>
  <w:style w:type="paragraph" w:customStyle="1" w:styleId="NLQTableNumber">
    <w:name w:val="NLQTableNumber"/>
    <w:basedOn w:val="LQTableNumber"/>
    <w:rsid w:val="00BB734A"/>
    <w:pPr>
      <w:ind w:left="1134"/>
    </w:pPr>
  </w:style>
  <w:style w:type="paragraph" w:customStyle="1" w:styleId="Part">
    <w:name w:val="Part"/>
    <w:basedOn w:val="Normal"/>
    <w:next w:val="PartHead"/>
    <w:rsid w:val="00BB734A"/>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B734A"/>
    <w:pPr>
      <w:spacing w:before="120"/>
    </w:pPr>
    <w:rPr>
      <w:sz w:val="24"/>
    </w:rPr>
  </w:style>
  <w:style w:type="paragraph" w:customStyle="1" w:styleId="QualHead">
    <w:name w:val="QualHead"/>
    <w:basedOn w:val="Normal"/>
    <w:rsid w:val="00BB734A"/>
    <w:pPr>
      <w:spacing w:line="220" w:lineRule="atLeast"/>
      <w:jc w:val="center"/>
    </w:pPr>
    <w:rPr>
      <w:sz w:val="21"/>
      <w:szCs w:val="20"/>
      <w:lang w:eastAsia="en-US"/>
    </w:rPr>
  </w:style>
  <w:style w:type="character" w:customStyle="1" w:styleId="Ref">
    <w:name w:val="Ref"/>
    <w:rsid w:val="00BB734A"/>
    <w:rPr>
      <w:sz w:val="21"/>
    </w:rPr>
  </w:style>
  <w:style w:type="paragraph" w:customStyle="1" w:styleId="Res">
    <w:name w:val="Res"/>
    <w:basedOn w:val="Pre"/>
    <w:next w:val="Pre"/>
    <w:rsid w:val="00BB734A"/>
    <w:rPr>
      <w:b/>
    </w:rPr>
  </w:style>
  <w:style w:type="paragraph" w:customStyle="1" w:styleId="Royal">
    <w:name w:val="Royal"/>
    <w:basedOn w:val="Normal"/>
    <w:next w:val="Pre"/>
    <w:rsid w:val="00BB734A"/>
    <w:pPr>
      <w:spacing w:after="220" w:line="220" w:lineRule="atLeast"/>
      <w:jc w:val="center"/>
    </w:pPr>
    <w:rPr>
      <w:sz w:val="21"/>
      <w:szCs w:val="20"/>
      <w:lang w:eastAsia="en-US"/>
    </w:rPr>
  </w:style>
  <w:style w:type="paragraph" w:customStyle="1" w:styleId="Schedule">
    <w:name w:val="Schedule"/>
    <w:basedOn w:val="Normal"/>
    <w:next w:val="ScheduleHead"/>
    <w:rsid w:val="00BB734A"/>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B734A"/>
    <w:pPr>
      <w:spacing w:before="120" w:after="100"/>
    </w:pPr>
    <w:rPr>
      <w:sz w:val="28"/>
    </w:rPr>
  </w:style>
  <w:style w:type="paragraph" w:customStyle="1" w:styleId="Schedules">
    <w:name w:val="Schedules"/>
    <w:basedOn w:val="Normal"/>
    <w:rsid w:val="00BB734A"/>
    <w:pPr>
      <w:keepNext/>
      <w:spacing w:before="480" w:after="480"/>
      <w:jc w:val="center"/>
    </w:pPr>
    <w:rPr>
      <w:sz w:val="30"/>
      <w:szCs w:val="20"/>
      <w:lang w:eastAsia="en-US"/>
    </w:rPr>
  </w:style>
  <w:style w:type="paragraph" w:customStyle="1" w:styleId="Section">
    <w:name w:val="Section"/>
    <w:basedOn w:val="Normal"/>
    <w:next w:val="SectionHead"/>
    <w:rsid w:val="00BB734A"/>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B734A"/>
    <w:pPr>
      <w:keepNext/>
      <w:spacing w:before="80" w:line="220" w:lineRule="atLeast"/>
      <w:jc w:val="center"/>
    </w:pPr>
    <w:rPr>
      <w:i/>
      <w:sz w:val="21"/>
      <w:szCs w:val="20"/>
      <w:lang w:eastAsia="en-US"/>
    </w:rPr>
  </w:style>
  <w:style w:type="character" w:customStyle="1" w:styleId="SigAdd">
    <w:name w:val="Sig_Add"/>
    <w:rsid w:val="00BB734A"/>
  </w:style>
  <w:style w:type="character" w:customStyle="1" w:styleId="SigDate">
    <w:name w:val="Sig_Date"/>
    <w:rsid w:val="00BB734A"/>
  </w:style>
  <w:style w:type="character" w:customStyle="1" w:styleId="Sigsignatory">
    <w:name w:val="Sig_signatory"/>
    <w:rsid w:val="00BB734A"/>
  </w:style>
  <w:style w:type="character" w:customStyle="1" w:styleId="SigSignee">
    <w:name w:val="Sig_Signee"/>
    <w:rsid w:val="00BB734A"/>
    <w:rPr>
      <w:i/>
    </w:rPr>
  </w:style>
  <w:style w:type="character" w:customStyle="1" w:styleId="Sigtitle">
    <w:name w:val="Sig_title"/>
    <w:rsid w:val="00BB734A"/>
  </w:style>
  <w:style w:type="paragraph" w:customStyle="1" w:styleId="SigBlock">
    <w:name w:val="SigBlock"/>
    <w:basedOn w:val="Normal"/>
    <w:rsid w:val="00BB734A"/>
    <w:pPr>
      <w:keepLines/>
      <w:tabs>
        <w:tab w:val="right" w:pos="8280"/>
      </w:tabs>
      <w:spacing w:line="220" w:lineRule="atLeast"/>
    </w:pPr>
    <w:rPr>
      <w:sz w:val="21"/>
      <w:szCs w:val="20"/>
      <w:lang w:eastAsia="en-US"/>
    </w:rPr>
  </w:style>
  <w:style w:type="paragraph" w:styleId="Llofnod">
    <w:name w:val="Signature"/>
    <w:basedOn w:val="Normal"/>
    <w:rsid w:val="00BB734A"/>
    <w:pPr>
      <w:spacing w:line="220" w:lineRule="atLeast"/>
      <w:ind w:left="4320"/>
      <w:jc w:val="both"/>
    </w:pPr>
    <w:rPr>
      <w:sz w:val="21"/>
      <w:szCs w:val="20"/>
      <w:lang w:eastAsia="en-US"/>
    </w:rPr>
  </w:style>
  <w:style w:type="paragraph" w:customStyle="1" w:styleId="StraddleHeader">
    <w:name w:val="StraddleHeader"/>
    <w:basedOn w:val="Normal"/>
    <w:rsid w:val="00BB734A"/>
    <w:pPr>
      <w:spacing w:before="40" w:line="220" w:lineRule="atLeast"/>
    </w:pPr>
    <w:rPr>
      <w:b/>
      <w:sz w:val="21"/>
      <w:szCs w:val="20"/>
      <w:lang w:eastAsia="en-US"/>
    </w:rPr>
  </w:style>
  <w:style w:type="paragraph" w:customStyle="1" w:styleId="Sublist1">
    <w:name w:val="Sublist1"/>
    <w:basedOn w:val="List1"/>
    <w:rsid w:val="00BB734A"/>
    <w:pPr>
      <w:ind w:left="1134"/>
    </w:pPr>
  </w:style>
  <w:style w:type="paragraph" w:customStyle="1" w:styleId="Sublist1Cont">
    <w:name w:val="Sublist1 Cont"/>
    <w:basedOn w:val="Sublist1"/>
    <w:rsid w:val="00BB734A"/>
    <w:pPr>
      <w:ind w:firstLine="0"/>
    </w:pPr>
  </w:style>
  <w:style w:type="paragraph" w:customStyle="1" w:styleId="SubPart">
    <w:name w:val="SubPart"/>
    <w:basedOn w:val="PartHead"/>
    <w:next w:val="SubPartHead"/>
    <w:rsid w:val="00BB734A"/>
    <w:rPr>
      <w:sz w:val="22"/>
    </w:rPr>
  </w:style>
  <w:style w:type="paragraph" w:customStyle="1" w:styleId="SubPartHead">
    <w:name w:val="SubPartHead"/>
    <w:basedOn w:val="SubPart"/>
    <w:next w:val="T1"/>
    <w:rsid w:val="00BB734A"/>
    <w:rPr>
      <w:sz w:val="21"/>
    </w:rPr>
  </w:style>
  <w:style w:type="paragraph" w:customStyle="1" w:styleId="SubSection">
    <w:name w:val="SubSection"/>
    <w:basedOn w:val="Section"/>
    <w:next w:val="SubSectionHead"/>
    <w:link w:val="SubSectionChar"/>
    <w:rsid w:val="00BB734A"/>
    <w:rPr>
      <w:sz w:val="18"/>
    </w:rPr>
  </w:style>
  <w:style w:type="paragraph" w:customStyle="1" w:styleId="SubSectionHead">
    <w:name w:val="SubSectionHead"/>
    <w:basedOn w:val="SectionHead"/>
    <w:next w:val="T1"/>
    <w:rsid w:val="00BB734A"/>
    <w:pPr>
      <w:spacing w:before="40"/>
    </w:pPr>
    <w:rPr>
      <w:sz w:val="20"/>
    </w:rPr>
  </w:style>
  <w:style w:type="paragraph" w:customStyle="1" w:styleId="T1Indent">
    <w:name w:val="T1 Indent"/>
    <w:basedOn w:val="T1"/>
    <w:rsid w:val="00BB734A"/>
    <w:pPr>
      <w:ind w:firstLine="170"/>
    </w:pPr>
  </w:style>
  <w:style w:type="paragraph" w:customStyle="1" w:styleId="T2">
    <w:name w:val="T2"/>
    <w:basedOn w:val="T1"/>
    <w:rsid w:val="00BB734A"/>
    <w:pPr>
      <w:spacing w:before="80"/>
    </w:pPr>
  </w:style>
  <w:style w:type="paragraph" w:customStyle="1" w:styleId="T3">
    <w:name w:val="T3"/>
    <w:basedOn w:val="T2"/>
    <w:rsid w:val="00BB734A"/>
    <w:pPr>
      <w:ind w:left="737"/>
    </w:pPr>
  </w:style>
  <w:style w:type="paragraph" w:customStyle="1" w:styleId="T4">
    <w:name w:val="T4"/>
    <w:basedOn w:val="T3"/>
    <w:rsid w:val="00BB734A"/>
    <w:pPr>
      <w:ind w:left="1134"/>
    </w:pPr>
  </w:style>
  <w:style w:type="paragraph" w:customStyle="1" w:styleId="T5">
    <w:name w:val="T5"/>
    <w:basedOn w:val="T4"/>
    <w:rsid w:val="00BB734A"/>
    <w:pPr>
      <w:ind w:left="1701"/>
    </w:pPr>
  </w:style>
  <w:style w:type="paragraph" w:customStyle="1" w:styleId="TableCaption">
    <w:name w:val="TableCaption"/>
    <w:basedOn w:val="Pennawd"/>
    <w:next w:val="TableTopText"/>
    <w:rsid w:val="00BB734A"/>
    <w:pPr>
      <w:spacing w:before="0"/>
      <w:jc w:val="left"/>
    </w:pPr>
  </w:style>
  <w:style w:type="paragraph" w:customStyle="1" w:styleId="TableTopText">
    <w:name w:val="TableTopText"/>
    <w:basedOn w:val="Normal"/>
    <w:rsid w:val="00BB734A"/>
    <w:pPr>
      <w:spacing w:after="80" w:line="220" w:lineRule="atLeast"/>
      <w:jc w:val="both"/>
    </w:pPr>
    <w:rPr>
      <w:sz w:val="21"/>
      <w:szCs w:val="20"/>
      <w:lang w:eastAsia="en-US"/>
    </w:rPr>
  </w:style>
  <w:style w:type="paragraph" w:customStyle="1" w:styleId="TableFoot">
    <w:name w:val="TableFoot"/>
    <w:basedOn w:val="Normal"/>
    <w:rsid w:val="00BB734A"/>
    <w:pPr>
      <w:spacing w:before="40" w:line="220" w:lineRule="atLeast"/>
      <w:jc w:val="both"/>
    </w:pPr>
    <w:rPr>
      <w:sz w:val="20"/>
      <w:szCs w:val="20"/>
      <w:lang w:eastAsia="en-US"/>
    </w:rPr>
  </w:style>
  <w:style w:type="character" w:customStyle="1" w:styleId="TableFootRef">
    <w:name w:val="TableFootRef"/>
    <w:rsid w:val="00BB734A"/>
    <w:rPr>
      <w:vertAlign w:val="superscript"/>
    </w:rPr>
  </w:style>
  <w:style w:type="paragraph" w:customStyle="1" w:styleId="TableNumber">
    <w:name w:val="TableNumber"/>
    <w:basedOn w:val="TableCaption"/>
    <w:next w:val="TableCaption"/>
    <w:rsid w:val="00BB734A"/>
    <w:pPr>
      <w:spacing w:before="120"/>
    </w:pPr>
  </w:style>
  <w:style w:type="paragraph" w:customStyle="1" w:styleId="TableText">
    <w:name w:val="TableText"/>
    <w:basedOn w:val="Normal"/>
    <w:rsid w:val="00BB734A"/>
    <w:pPr>
      <w:spacing w:before="20" w:line="220" w:lineRule="atLeast"/>
    </w:pPr>
    <w:rPr>
      <w:sz w:val="21"/>
      <w:szCs w:val="20"/>
      <w:lang w:eastAsia="en-US"/>
    </w:rPr>
  </w:style>
  <w:style w:type="paragraph" w:customStyle="1" w:styleId="TOC10">
    <w:name w:val="TOC 10"/>
    <w:basedOn w:val="TablCynnwys9"/>
    <w:rsid w:val="00BB734A"/>
    <w:pPr>
      <w:tabs>
        <w:tab w:val="clear" w:pos="576"/>
        <w:tab w:val="right" w:pos="1680"/>
        <w:tab w:val="left" w:pos="1800"/>
        <w:tab w:val="left" w:pos="2120"/>
      </w:tabs>
      <w:ind w:left="2120" w:hanging="2120"/>
      <w:jc w:val="left"/>
    </w:pPr>
  </w:style>
  <w:style w:type="paragraph" w:customStyle="1" w:styleId="TOC11">
    <w:name w:val="TOC 11"/>
    <w:basedOn w:val="TOC10"/>
    <w:rsid w:val="00BB734A"/>
  </w:style>
  <w:style w:type="paragraph" w:customStyle="1" w:styleId="TOC12">
    <w:name w:val="TOC 12"/>
    <w:next w:val="TOC10"/>
    <w:rsid w:val="00BB734A"/>
    <w:pPr>
      <w:keepNext/>
      <w:spacing w:after="240"/>
      <w:jc w:val="center"/>
    </w:pPr>
    <w:rPr>
      <w:sz w:val="24"/>
      <w:lang w:eastAsia="en-US"/>
    </w:rPr>
  </w:style>
  <w:style w:type="paragraph" w:styleId="TablCynnwys7">
    <w:name w:val="toc 7"/>
    <w:basedOn w:val="Normal"/>
    <w:next w:val="Normal"/>
    <w:autoRedefine/>
    <w:semiHidden/>
    <w:rsid w:val="00BB734A"/>
    <w:pPr>
      <w:tabs>
        <w:tab w:val="right" w:pos="7938"/>
      </w:tabs>
      <w:spacing w:before="80" w:after="80" w:line="220" w:lineRule="atLeast"/>
      <w:jc w:val="center"/>
    </w:pPr>
    <w:rPr>
      <w:noProof/>
      <w:sz w:val="25"/>
      <w:szCs w:val="20"/>
      <w:lang w:eastAsia="en-US"/>
    </w:rPr>
  </w:style>
  <w:style w:type="paragraph" w:styleId="TablCynnwys8">
    <w:name w:val="toc 8"/>
    <w:basedOn w:val="Normal"/>
    <w:next w:val="Normal"/>
    <w:autoRedefine/>
    <w:semiHidden/>
    <w:rsid w:val="00BB734A"/>
    <w:pPr>
      <w:tabs>
        <w:tab w:val="right" w:pos="7938"/>
      </w:tabs>
      <w:spacing w:after="80" w:line="220" w:lineRule="atLeast"/>
      <w:jc w:val="center"/>
    </w:pPr>
    <w:rPr>
      <w:noProof/>
      <w:szCs w:val="20"/>
      <w:lang w:eastAsia="en-US"/>
    </w:rPr>
  </w:style>
  <w:style w:type="paragraph" w:customStyle="1" w:styleId="TOC9Indent">
    <w:name w:val="TOC 9 Indent"/>
    <w:basedOn w:val="Normal"/>
    <w:rsid w:val="00BB734A"/>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B734A"/>
    <w:pPr>
      <w:keepNext/>
      <w:spacing w:after="120" w:line="220" w:lineRule="atLeast"/>
      <w:jc w:val="center"/>
    </w:pPr>
    <w:rPr>
      <w:b/>
      <w:sz w:val="21"/>
      <w:szCs w:val="20"/>
      <w:lang w:eastAsia="en-US"/>
    </w:rPr>
  </w:style>
  <w:style w:type="paragraph" w:customStyle="1" w:styleId="XNotenote">
    <w:name w:val="X_Note_note"/>
    <w:basedOn w:val="Normal"/>
    <w:next w:val="T1"/>
    <w:rsid w:val="00BB734A"/>
    <w:pPr>
      <w:keepNext/>
      <w:spacing w:after="120" w:line="220" w:lineRule="atLeast"/>
      <w:jc w:val="center"/>
    </w:pPr>
    <w:rPr>
      <w:i/>
      <w:sz w:val="21"/>
      <w:szCs w:val="20"/>
      <w:lang w:eastAsia="en-US"/>
    </w:rPr>
  </w:style>
  <w:style w:type="character" w:customStyle="1" w:styleId="TroedynNod">
    <w:name w:val="Troedyn Nod"/>
    <w:link w:val="Troedyn"/>
    <w:rsid w:val="00BB734A"/>
    <w:rPr>
      <w:sz w:val="21"/>
      <w:lang w:eastAsia="en-US"/>
    </w:rPr>
  </w:style>
  <w:style w:type="table" w:styleId="GridTabl">
    <w:name w:val="Table Grid"/>
    <w:basedOn w:val="TablNormal"/>
    <w:rsid w:val="00F13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next w:val="SubSection"/>
    <w:autoRedefine/>
    <w:rsid w:val="00F5102F"/>
    <w:pPr>
      <w:numPr>
        <w:numId w:val="10"/>
      </w:numPr>
      <w:spacing w:before="360"/>
      <w:jc w:val="both"/>
    </w:pPr>
    <w:rPr>
      <w:rFonts w:ascii="Book Antiqua" w:hAnsi="Book Antiqua"/>
      <w:b/>
      <w:sz w:val="22"/>
      <w:szCs w:val="22"/>
    </w:rPr>
  </w:style>
  <w:style w:type="paragraph" w:customStyle="1" w:styleId="Para">
    <w:name w:val="Para"/>
    <w:autoRedefine/>
    <w:rsid w:val="00F5102F"/>
    <w:pPr>
      <w:tabs>
        <w:tab w:val="num" w:pos="1536"/>
      </w:tabs>
      <w:spacing w:before="120"/>
      <w:ind w:left="1536" w:hanging="436"/>
      <w:jc w:val="both"/>
    </w:pPr>
    <w:rPr>
      <w:rFonts w:ascii="Book Antiqua" w:hAnsi="Book Antiqua"/>
      <w:sz w:val="22"/>
      <w:szCs w:val="22"/>
    </w:rPr>
  </w:style>
  <w:style w:type="character" w:customStyle="1" w:styleId="SubSectionChar">
    <w:name w:val="SubSection Char"/>
    <w:link w:val="SubSection"/>
    <w:locked/>
    <w:rsid w:val="00F5102F"/>
    <w:rPr>
      <w:sz w:val="18"/>
      <w:lang w:eastAsia="en-US"/>
    </w:rPr>
  </w:style>
  <w:style w:type="paragraph" w:customStyle="1" w:styleId="Price">
    <w:name w:val="Price"/>
    <w:basedOn w:val="Normal"/>
    <w:rsid w:val="00BB734A"/>
    <w:pPr>
      <w:spacing w:before="600"/>
      <w:jc w:val="both"/>
    </w:pPr>
    <w:rPr>
      <w:sz w:val="20"/>
      <w:szCs w:val="20"/>
      <w:lang w:eastAsia="en-US"/>
    </w:rPr>
  </w:style>
  <w:style w:type="paragraph" w:customStyle="1" w:styleId="PrinterDetail">
    <w:name w:val="PrinterDetail"/>
    <w:basedOn w:val="Normal"/>
    <w:rsid w:val="00BB734A"/>
    <w:pPr>
      <w:spacing w:before="480"/>
      <w:jc w:val="both"/>
    </w:pPr>
    <w:rPr>
      <w:sz w:val="14"/>
      <w:szCs w:val="20"/>
      <w:lang w:eastAsia="en-US"/>
    </w:rPr>
  </w:style>
  <w:style w:type="paragraph" w:customStyle="1" w:styleId="Copyright">
    <w:name w:val="Copyright"/>
    <w:basedOn w:val="Normal"/>
    <w:rsid w:val="00BB734A"/>
    <w:pPr>
      <w:spacing w:after="80"/>
    </w:pPr>
    <w:rPr>
      <w:sz w:val="16"/>
    </w:rPr>
  </w:style>
  <w:style w:type="paragraph" w:customStyle="1" w:styleId="CopyrightLine">
    <w:name w:val="Copyright Line"/>
    <w:basedOn w:val="Normal"/>
    <w:rsid w:val="00BB734A"/>
    <w:pPr>
      <w:spacing w:line="220" w:lineRule="atLeast"/>
      <w:jc w:val="both"/>
    </w:pPr>
    <w:rPr>
      <w:sz w:val="16"/>
    </w:rPr>
  </w:style>
  <w:style w:type="paragraph" w:styleId="TestunPlaen">
    <w:name w:val="Plain Text"/>
    <w:basedOn w:val="Normal"/>
    <w:link w:val="TestunPlaenNod"/>
    <w:uiPriority w:val="99"/>
    <w:unhideWhenUsed/>
    <w:rsid w:val="001309F5"/>
    <w:rPr>
      <w:rFonts w:ascii="Arial" w:eastAsia="Calibri" w:hAnsi="Arial"/>
      <w:szCs w:val="21"/>
      <w:lang w:val="cy-GB" w:eastAsia="en-US"/>
    </w:rPr>
  </w:style>
  <w:style w:type="character" w:customStyle="1" w:styleId="TestunPlaenNod">
    <w:name w:val="Testun Plaen Nod"/>
    <w:link w:val="TestunPlaen"/>
    <w:uiPriority w:val="99"/>
    <w:rsid w:val="001309F5"/>
    <w:rPr>
      <w:rFonts w:ascii="Arial" w:eastAsia="Calibri" w:hAnsi="Arial"/>
      <w:sz w:val="24"/>
      <w:szCs w:val="21"/>
      <w:lang w:eastAsia="en-US"/>
    </w:rPr>
  </w:style>
  <w:style w:type="character" w:styleId="HyperddolenWediiDilyn">
    <w:name w:val="FollowedHyperlink"/>
    <w:rsid w:val="001309F5"/>
    <w:rPr>
      <w:color w:val="800080"/>
      <w:u w:val="single"/>
    </w:rPr>
  </w:style>
  <w:style w:type="character" w:customStyle="1" w:styleId="TestunTroednodynNod">
    <w:name w:val="Testun Troednodyn Nod"/>
    <w:link w:val="TestunTroednodyn"/>
    <w:semiHidden/>
    <w:rsid w:val="00564321"/>
    <w:rPr>
      <w:sz w:val="16"/>
      <w:lang w:eastAsia="en-US"/>
    </w:rPr>
  </w:style>
  <w:style w:type="paragraph" w:styleId="ParagraffRhestr">
    <w:name w:val="List Paragraph"/>
    <w:basedOn w:val="Normal"/>
    <w:uiPriority w:val="34"/>
    <w:qFormat/>
    <w:rsid w:val="00B20784"/>
    <w:pPr>
      <w:ind w:left="720"/>
    </w:pPr>
    <w:rPr>
      <w:rFonts w:ascii="Calibri" w:hAnsi="Calibri"/>
      <w:sz w:val="22"/>
      <w:szCs w:val="22"/>
      <w:lang w:val="cy-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34A"/>
    <w:rPr>
      <w:sz w:val="24"/>
      <w:szCs w:val="24"/>
    </w:rPr>
  </w:style>
  <w:style w:type="paragraph" w:styleId="Pennawd1">
    <w:name w:val="heading 1"/>
    <w:basedOn w:val="Normal"/>
    <w:next w:val="Normal"/>
    <w:qFormat/>
    <w:rsid w:val="005426B4"/>
    <w:pPr>
      <w:keepNext/>
      <w:spacing w:before="240" w:after="60"/>
      <w:outlineLvl w:val="0"/>
    </w:pPr>
    <w:rPr>
      <w:rFonts w:cs="Arial"/>
      <w:b/>
      <w:bCs/>
      <w:kern w:val="32"/>
      <w:sz w:val="32"/>
      <w:szCs w:val="32"/>
    </w:rPr>
  </w:style>
  <w:style w:type="paragraph" w:styleId="Pennawd2">
    <w:name w:val="heading 2"/>
    <w:basedOn w:val="Normal"/>
    <w:next w:val="Normal"/>
    <w:qFormat/>
    <w:rsid w:val="00BB734A"/>
    <w:pPr>
      <w:keepNext/>
      <w:spacing w:before="240" w:after="60"/>
      <w:outlineLvl w:val="1"/>
    </w:pPr>
    <w:rPr>
      <w:rFonts w:ascii="Arial" w:hAnsi="Arial" w:cs="Arial"/>
      <w:b/>
      <w:bCs/>
      <w:i/>
      <w:iCs/>
      <w:sz w:val="28"/>
      <w:szCs w:val="28"/>
    </w:rPr>
  </w:style>
  <w:style w:type="paragraph" w:styleId="Pennawd3">
    <w:name w:val="heading 3"/>
    <w:basedOn w:val="Normal"/>
    <w:next w:val="Normal"/>
    <w:qFormat/>
    <w:rsid w:val="00BB734A"/>
    <w:pPr>
      <w:keepNext/>
      <w:spacing w:before="240" w:after="60"/>
      <w:outlineLvl w:val="2"/>
    </w:pPr>
    <w:rPr>
      <w:rFonts w:ascii="Arial" w:hAnsi="Arial" w:cs="Arial"/>
      <w:b/>
      <w:bCs/>
      <w:sz w:val="26"/>
      <w:szCs w:val="26"/>
    </w:rPr>
  </w:style>
  <w:style w:type="character" w:default="1" w:styleId="FfontParagraffDdiofyn">
    <w:name w:val="Default Paragraph Font"/>
    <w:uiPriority w:val="1"/>
    <w:unhideWhenUsed/>
    <w:rsid w:val="00BB734A"/>
  </w:style>
  <w:style w:type="table" w:default="1" w:styleId="TablNormal">
    <w:name w:val="Normal Table"/>
    <w:semiHidden/>
    <w:tblPr>
      <w:tblInd w:w="0" w:type="dxa"/>
      <w:tblCellMar>
        <w:top w:w="0" w:type="dxa"/>
        <w:left w:w="108" w:type="dxa"/>
        <w:bottom w:w="0" w:type="dxa"/>
        <w:right w:w="108" w:type="dxa"/>
      </w:tblCellMar>
    </w:tblPr>
  </w:style>
  <w:style w:type="numbering" w:default="1" w:styleId="DimRhestr">
    <w:name w:val="No List"/>
    <w:uiPriority w:val="99"/>
    <w:semiHidden/>
    <w:unhideWhenUsed/>
    <w:rsid w:val="00BB734A"/>
  </w:style>
  <w:style w:type="paragraph" w:customStyle="1" w:styleId="H1">
    <w:name w:val="H1"/>
    <w:basedOn w:val="Normal"/>
    <w:next w:val="N1"/>
    <w:rsid w:val="00BB734A"/>
    <w:pPr>
      <w:keepNext/>
      <w:spacing w:before="320" w:line="220" w:lineRule="atLeast"/>
      <w:jc w:val="both"/>
    </w:pPr>
    <w:rPr>
      <w:b/>
      <w:sz w:val="21"/>
      <w:szCs w:val="20"/>
      <w:lang w:eastAsia="en-US"/>
    </w:rPr>
  </w:style>
  <w:style w:type="paragraph" w:styleId="Pennyn">
    <w:name w:val="header"/>
    <w:basedOn w:val="Normal"/>
    <w:semiHidden/>
    <w:rsid w:val="00BB734A"/>
    <w:pPr>
      <w:tabs>
        <w:tab w:val="center" w:pos="4320"/>
        <w:tab w:val="right" w:pos="8640"/>
      </w:tabs>
      <w:spacing w:line="220" w:lineRule="atLeast"/>
      <w:jc w:val="both"/>
    </w:pPr>
    <w:rPr>
      <w:sz w:val="21"/>
      <w:szCs w:val="20"/>
      <w:lang w:eastAsia="en-US"/>
    </w:rPr>
  </w:style>
  <w:style w:type="paragraph" w:styleId="Troedyn">
    <w:name w:val="footer"/>
    <w:basedOn w:val="Normal"/>
    <w:link w:val="TroedynNod"/>
    <w:rsid w:val="00BB734A"/>
    <w:pPr>
      <w:tabs>
        <w:tab w:val="center" w:pos="4153"/>
        <w:tab w:val="right" w:pos="8306"/>
      </w:tabs>
      <w:spacing w:line="220" w:lineRule="atLeast"/>
      <w:jc w:val="both"/>
    </w:pPr>
    <w:rPr>
      <w:sz w:val="21"/>
      <w:szCs w:val="20"/>
      <w:lang w:eastAsia="en-US"/>
    </w:rPr>
  </w:style>
  <w:style w:type="paragraph" w:styleId="TestunmewnSwigen">
    <w:name w:val="Balloon Text"/>
    <w:basedOn w:val="Normal"/>
    <w:semiHidden/>
    <w:rsid w:val="00C15E16"/>
    <w:rPr>
      <w:rFonts w:ascii="Tahoma" w:hAnsi="Tahoma" w:cs="Tahoma"/>
      <w:sz w:val="16"/>
      <w:szCs w:val="16"/>
    </w:rPr>
  </w:style>
  <w:style w:type="character" w:styleId="RhifTudalen">
    <w:name w:val="page number"/>
    <w:rsid w:val="00BB734A"/>
  </w:style>
  <w:style w:type="paragraph" w:styleId="MewnoliCorffyTestun">
    <w:name w:val="Body Text Indent"/>
    <w:basedOn w:val="Normal"/>
    <w:rsid w:val="005426B4"/>
    <w:pPr>
      <w:ind w:left="720"/>
    </w:pPr>
  </w:style>
  <w:style w:type="paragraph" w:styleId="Mewnoli2CorffyTestun">
    <w:name w:val="Body Text Indent 2"/>
    <w:basedOn w:val="Normal"/>
    <w:rsid w:val="005426B4"/>
    <w:pPr>
      <w:ind w:left="720"/>
      <w:jc w:val="both"/>
    </w:pPr>
  </w:style>
  <w:style w:type="paragraph" w:styleId="CorffyTestun2">
    <w:name w:val="Body Text 2"/>
    <w:basedOn w:val="Normal"/>
    <w:rsid w:val="005426B4"/>
    <w:pPr>
      <w:spacing w:after="120" w:line="480" w:lineRule="auto"/>
    </w:pPr>
  </w:style>
  <w:style w:type="paragraph" w:styleId="CorffyTestun">
    <w:name w:val="Body Text"/>
    <w:basedOn w:val="Normal"/>
    <w:rsid w:val="005426B4"/>
    <w:pPr>
      <w:spacing w:after="120"/>
    </w:pPr>
  </w:style>
  <w:style w:type="paragraph" w:styleId="CorffyTestun3">
    <w:name w:val="Body Text 3"/>
    <w:basedOn w:val="Normal"/>
    <w:rsid w:val="005426B4"/>
    <w:pPr>
      <w:spacing w:after="120"/>
    </w:pPr>
    <w:rPr>
      <w:sz w:val="16"/>
      <w:szCs w:val="16"/>
    </w:rPr>
  </w:style>
  <w:style w:type="character" w:styleId="Hyperddolen">
    <w:name w:val="Hyperlink"/>
    <w:rsid w:val="00BB734A"/>
    <w:rPr>
      <w:color w:val="auto"/>
      <w:u w:val="none"/>
    </w:rPr>
  </w:style>
  <w:style w:type="character" w:styleId="Cryf">
    <w:name w:val="Strong"/>
    <w:qFormat/>
    <w:rsid w:val="005426B4"/>
    <w:rPr>
      <w:b/>
    </w:rPr>
  </w:style>
  <w:style w:type="paragraph" w:styleId="Teitl">
    <w:name w:val="Title"/>
    <w:basedOn w:val="Normal"/>
    <w:qFormat/>
    <w:rsid w:val="00BB734A"/>
    <w:pPr>
      <w:spacing w:after="600"/>
      <w:jc w:val="center"/>
    </w:pPr>
    <w:rPr>
      <w:kern w:val="28"/>
      <w:sz w:val="32"/>
      <w:szCs w:val="20"/>
      <w:lang w:eastAsia="en-US"/>
    </w:rPr>
  </w:style>
  <w:style w:type="paragraph" w:customStyle="1" w:styleId="Approval">
    <w:name w:val="Approval"/>
    <w:basedOn w:val="Normal"/>
    <w:next w:val="linespace"/>
    <w:rsid w:val="00BB734A"/>
    <w:pPr>
      <w:spacing w:before="160" w:after="160" w:line="220" w:lineRule="atLeast"/>
      <w:jc w:val="center"/>
    </w:pPr>
    <w:rPr>
      <w:i/>
      <w:sz w:val="22"/>
      <w:szCs w:val="20"/>
      <w:lang w:eastAsia="en-US"/>
    </w:rPr>
  </w:style>
  <w:style w:type="paragraph" w:customStyle="1" w:styleId="linespace">
    <w:name w:val="linespace"/>
    <w:rsid w:val="00BB734A"/>
    <w:pPr>
      <w:spacing w:line="240" w:lineRule="exact"/>
    </w:pPr>
    <w:rPr>
      <w:noProof/>
      <w:lang w:eastAsia="en-US"/>
    </w:rPr>
  </w:style>
  <w:style w:type="paragraph" w:customStyle="1" w:styleId="ArrHead">
    <w:name w:val="ArrHead"/>
    <w:basedOn w:val="Normal"/>
    <w:rsid w:val="00BB734A"/>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B734A"/>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B734A"/>
    <w:pPr>
      <w:spacing w:after="320"/>
      <w:jc w:val="center"/>
    </w:pPr>
    <w:rPr>
      <w:b/>
      <w:sz w:val="32"/>
      <w:szCs w:val="20"/>
      <w:lang w:eastAsia="en-US"/>
    </w:rPr>
  </w:style>
  <w:style w:type="paragraph" w:customStyle="1" w:styleId="subject">
    <w:name w:val="subject"/>
    <w:basedOn w:val="Normal"/>
    <w:next w:val="Subsub"/>
    <w:rsid w:val="00BB734A"/>
    <w:pPr>
      <w:spacing w:after="320"/>
      <w:jc w:val="center"/>
    </w:pPr>
    <w:rPr>
      <w:b/>
      <w:caps/>
      <w:sz w:val="32"/>
      <w:szCs w:val="20"/>
      <w:lang w:eastAsia="en-US"/>
    </w:rPr>
  </w:style>
  <w:style w:type="paragraph" w:customStyle="1" w:styleId="Subsub">
    <w:name w:val="Subsub"/>
    <w:basedOn w:val="Normal"/>
    <w:rsid w:val="00BB734A"/>
    <w:pPr>
      <w:spacing w:after="360"/>
      <w:jc w:val="center"/>
    </w:pPr>
    <w:rPr>
      <w:b/>
      <w:caps/>
      <w:szCs w:val="20"/>
      <w:lang w:eastAsia="en-US"/>
    </w:rPr>
  </w:style>
  <w:style w:type="paragraph" w:styleId="Pennawd">
    <w:name w:val="caption"/>
    <w:basedOn w:val="Normal"/>
    <w:next w:val="Normal"/>
    <w:qFormat/>
    <w:rsid w:val="00BB734A"/>
    <w:pPr>
      <w:spacing w:before="120" w:after="120" w:line="220" w:lineRule="atLeast"/>
      <w:jc w:val="both"/>
    </w:pPr>
    <w:rPr>
      <w:b/>
      <w:sz w:val="21"/>
      <w:szCs w:val="20"/>
      <w:lang w:eastAsia="en-US"/>
    </w:rPr>
  </w:style>
  <w:style w:type="paragraph" w:customStyle="1" w:styleId="ColumnHeader">
    <w:name w:val="ColumnHeader"/>
    <w:basedOn w:val="Normal"/>
    <w:rsid w:val="00BB734A"/>
    <w:pPr>
      <w:spacing w:before="40" w:line="220" w:lineRule="atLeast"/>
      <w:jc w:val="both"/>
    </w:pPr>
    <w:rPr>
      <w:i/>
      <w:sz w:val="21"/>
      <w:szCs w:val="20"/>
      <w:lang w:eastAsia="en-US"/>
    </w:rPr>
  </w:style>
  <w:style w:type="paragraph" w:customStyle="1" w:styleId="Coming">
    <w:name w:val="Coming"/>
    <w:basedOn w:val="Normal"/>
    <w:next w:val="Pre"/>
    <w:rsid w:val="00BB734A"/>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B734A"/>
    <w:pPr>
      <w:spacing w:before="360" w:line="220" w:lineRule="atLeast"/>
      <w:jc w:val="both"/>
    </w:pPr>
    <w:rPr>
      <w:sz w:val="21"/>
      <w:szCs w:val="20"/>
      <w:lang w:eastAsia="en-US"/>
    </w:rPr>
  </w:style>
  <w:style w:type="paragraph" w:customStyle="1" w:styleId="ComingC">
    <w:name w:val="ComingC"/>
    <w:basedOn w:val="Coming"/>
    <w:rsid w:val="00BB734A"/>
    <w:pPr>
      <w:tabs>
        <w:tab w:val="clear" w:pos="3232"/>
        <w:tab w:val="clear" w:pos="3629"/>
      </w:tabs>
      <w:spacing w:before="80"/>
      <w:ind w:left="1956" w:right="3400"/>
      <w:jc w:val="left"/>
    </w:pPr>
  </w:style>
  <w:style w:type="character" w:styleId="CyfeirnodSylw">
    <w:name w:val="annotation reference"/>
    <w:semiHidden/>
    <w:rsid w:val="00BB734A"/>
    <w:rPr>
      <w:sz w:val="16"/>
      <w:szCs w:val="16"/>
    </w:rPr>
  </w:style>
  <w:style w:type="paragraph" w:styleId="TestunSylw">
    <w:name w:val="annotation text"/>
    <w:basedOn w:val="Normal"/>
    <w:semiHidden/>
    <w:rsid w:val="00BB734A"/>
    <w:pPr>
      <w:spacing w:line="220" w:lineRule="atLeast"/>
      <w:jc w:val="both"/>
    </w:pPr>
    <w:rPr>
      <w:rFonts w:ascii="Arial" w:hAnsi="Arial"/>
      <w:sz w:val="20"/>
      <w:szCs w:val="20"/>
      <w:lang w:eastAsia="en-US"/>
    </w:rPr>
  </w:style>
  <w:style w:type="paragraph" w:styleId="PwncSylw">
    <w:name w:val="annotation subject"/>
    <w:basedOn w:val="TestunSylw"/>
    <w:next w:val="TestunSylw"/>
    <w:rsid w:val="00BB734A"/>
    <w:rPr>
      <w:rFonts w:ascii="Times New Roman" w:hAnsi="Times New Roman"/>
      <w:b/>
      <w:bCs/>
    </w:rPr>
  </w:style>
  <w:style w:type="paragraph" w:customStyle="1" w:styleId="Confirmed">
    <w:name w:val="Confirmed"/>
    <w:basedOn w:val="Normal"/>
    <w:next w:val="linespace"/>
    <w:rsid w:val="00BB734A"/>
    <w:pPr>
      <w:spacing w:after="240" w:line="220" w:lineRule="atLeast"/>
      <w:jc w:val="both"/>
    </w:pPr>
    <w:rPr>
      <w:i/>
      <w:sz w:val="21"/>
      <w:szCs w:val="20"/>
      <w:lang w:eastAsia="en-US"/>
    </w:rPr>
  </w:style>
  <w:style w:type="paragraph" w:customStyle="1" w:styleId="Correction">
    <w:name w:val="Correction"/>
    <w:next w:val="Draft"/>
    <w:rsid w:val="00BB734A"/>
    <w:pPr>
      <w:spacing w:after="240" w:line="220" w:lineRule="atLeast"/>
      <w:jc w:val="center"/>
    </w:pPr>
    <w:rPr>
      <w:i/>
      <w:sz w:val="21"/>
      <w:lang w:eastAsia="en-US"/>
    </w:rPr>
  </w:style>
  <w:style w:type="paragraph" w:customStyle="1" w:styleId="Draft">
    <w:name w:val="Draft"/>
    <w:basedOn w:val="Normal"/>
    <w:rsid w:val="00BB734A"/>
    <w:pPr>
      <w:spacing w:after="240" w:line="220" w:lineRule="atLeast"/>
      <w:jc w:val="both"/>
    </w:pPr>
    <w:rPr>
      <w:i/>
      <w:sz w:val="21"/>
      <w:szCs w:val="20"/>
      <w:lang w:eastAsia="en-US"/>
    </w:rPr>
  </w:style>
  <w:style w:type="paragraph" w:customStyle="1" w:styleId="DefPara">
    <w:name w:val="Def Para"/>
    <w:basedOn w:val="Normal"/>
    <w:rsid w:val="00BB734A"/>
    <w:pPr>
      <w:spacing w:before="80" w:line="220" w:lineRule="atLeast"/>
      <w:ind w:left="340"/>
      <w:jc w:val="both"/>
    </w:pPr>
    <w:rPr>
      <w:sz w:val="21"/>
      <w:szCs w:val="20"/>
      <w:lang w:eastAsia="en-US"/>
    </w:rPr>
  </w:style>
  <w:style w:type="paragraph" w:customStyle="1" w:styleId="dept">
    <w:name w:val="dept"/>
    <w:next w:val="linespace"/>
    <w:rsid w:val="00BB734A"/>
    <w:pPr>
      <w:jc w:val="right"/>
    </w:pPr>
    <w:rPr>
      <w:b/>
      <w:noProof/>
      <w:lang w:eastAsia="en-US"/>
    </w:rPr>
  </w:style>
  <w:style w:type="paragraph" w:customStyle="1" w:styleId="DisplayItem">
    <w:name w:val="DisplayItem"/>
    <w:rsid w:val="00BB734A"/>
    <w:pPr>
      <w:spacing w:before="120" w:after="120"/>
      <w:jc w:val="center"/>
    </w:pPr>
    <w:rPr>
      <w:lang w:eastAsia="en-US"/>
    </w:rPr>
  </w:style>
  <w:style w:type="paragraph" w:customStyle="1" w:styleId="EANote">
    <w:name w:val="EA_Note"/>
    <w:basedOn w:val="Normal"/>
    <w:rsid w:val="00BB734A"/>
    <w:pPr>
      <w:keepNext/>
      <w:spacing w:after="120" w:line="220" w:lineRule="atLeast"/>
      <w:jc w:val="center"/>
    </w:pPr>
    <w:rPr>
      <w:b/>
      <w:sz w:val="21"/>
      <w:szCs w:val="20"/>
      <w:lang w:eastAsia="en-US"/>
    </w:rPr>
  </w:style>
  <w:style w:type="paragraph" w:customStyle="1" w:styleId="EANotenote">
    <w:name w:val="EA_Note_note"/>
    <w:basedOn w:val="Normal"/>
    <w:next w:val="T1"/>
    <w:rsid w:val="00BB734A"/>
    <w:pPr>
      <w:spacing w:after="240" w:line="220" w:lineRule="atLeast"/>
      <w:jc w:val="center"/>
    </w:pPr>
    <w:rPr>
      <w:i/>
      <w:sz w:val="21"/>
      <w:szCs w:val="20"/>
      <w:lang w:eastAsia="en-US"/>
    </w:rPr>
  </w:style>
  <w:style w:type="paragraph" w:customStyle="1" w:styleId="T1">
    <w:name w:val="T1"/>
    <w:basedOn w:val="Normal"/>
    <w:rsid w:val="00BB734A"/>
    <w:pPr>
      <w:spacing w:before="160" w:line="220" w:lineRule="atLeast"/>
      <w:jc w:val="both"/>
    </w:pPr>
    <w:rPr>
      <w:sz w:val="21"/>
      <w:szCs w:val="20"/>
      <w:lang w:eastAsia="en-US"/>
    </w:rPr>
  </w:style>
  <w:style w:type="paragraph" w:styleId="TestunTroednodyn">
    <w:name w:val="footnote text"/>
    <w:basedOn w:val="Normal"/>
    <w:next w:val="Normal"/>
    <w:link w:val="TestunTroednodynNod"/>
    <w:semiHidden/>
    <w:rsid w:val="00BB734A"/>
    <w:pPr>
      <w:spacing w:line="180" w:lineRule="exact"/>
      <w:ind w:left="340" w:hanging="340"/>
      <w:jc w:val="both"/>
    </w:pPr>
    <w:rPr>
      <w:sz w:val="16"/>
      <w:szCs w:val="20"/>
      <w:lang w:eastAsia="en-US"/>
    </w:rPr>
  </w:style>
  <w:style w:type="paragraph" w:customStyle="1" w:styleId="FootnoteCont">
    <w:name w:val="Footnote Cont"/>
    <w:basedOn w:val="TestunTroednodyn"/>
    <w:rsid w:val="00BB734A"/>
    <w:pPr>
      <w:ind w:firstLine="0"/>
    </w:pPr>
  </w:style>
  <w:style w:type="character" w:styleId="CyfeirnodTroednodyn">
    <w:name w:val="footnote reference"/>
    <w:semiHidden/>
    <w:rsid w:val="00BB734A"/>
    <w:rPr>
      <w:rFonts w:ascii="Times New Roman" w:hAnsi="Times New Roman"/>
      <w:b/>
      <w:vertAlign w:val="baseline"/>
    </w:rPr>
  </w:style>
  <w:style w:type="paragraph" w:customStyle="1" w:styleId="FormHeading">
    <w:name w:val="FormHeading"/>
    <w:rsid w:val="00BB734A"/>
    <w:pPr>
      <w:jc w:val="center"/>
    </w:pPr>
    <w:rPr>
      <w:sz w:val="28"/>
      <w:lang w:eastAsia="en-US"/>
    </w:rPr>
  </w:style>
  <w:style w:type="paragraph" w:customStyle="1" w:styleId="FormSubHeading">
    <w:name w:val="FormSubHeading"/>
    <w:rsid w:val="00BB734A"/>
    <w:pPr>
      <w:jc w:val="center"/>
    </w:pPr>
    <w:rPr>
      <w:sz w:val="24"/>
      <w:lang w:eastAsia="en-US"/>
    </w:rPr>
  </w:style>
  <w:style w:type="paragraph" w:customStyle="1" w:styleId="FormText">
    <w:name w:val="FormText"/>
    <w:rsid w:val="00BB734A"/>
    <w:pPr>
      <w:spacing w:line="220" w:lineRule="atLeast"/>
    </w:pPr>
    <w:rPr>
      <w:sz w:val="21"/>
      <w:lang w:eastAsia="en-US"/>
    </w:rPr>
  </w:style>
  <w:style w:type="paragraph" w:customStyle="1" w:styleId="N1">
    <w:name w:val="N1"/>
    <w:basedOn w:val="Normal"/>
    <w:rsid w:val="00BB734A"/>
    <w:pPr>
      <w:numPr>
        <w:numId w:val="6"/>
      </w:numPr>
      <w:spacing w:before="160" w:line="220" w:lineRule="atLeast"/>
      <w:jc w:val="both"/>
    </w:pPr>
    <w:rPr>
      <w:sz w:val="21"/>
      <w:szCs w:val="20"/>
      <w:lang w:eastAsia="en-US"/>
    </w:rPr>
  </w:style>
  <w:style w:type="paragraph" w:customStyle="1" w:styleId="H2">
    <w:name w:val="H2"/>
    <w:basedOn w:val="Pennawd2"/>
    <w:next w:val="N2"/>
    <w:rsid w:val="00BB734A"/>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B734A"/>
    <w:pPr>
      <w:numPr>
        <w:ilvl w:val="1"/>
      </w:numPr>
      <w:spacing w:before="80"/>
    </w:pPr>
  </w:style>
  <w:style w:type="paragraph" w:customStyle="1" w:styleId="H3">
    <w:name w:val="H3"/>
    <w:basedOn w:val="Pennawd3"/>
    <w:next w:val="N3"/>
    <w:rsid w:val="00BB734A"/>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B734A"/>
    <w:pPr>
      <w:numPr>
        <w:ilvl w:val="2"/>
      </w:numPr>
    </w:pPr>
  </w:style>
  <w:style w:type="paragraph" w:customStyle="1" w:styleId="Interpretation">
    <w:name w:val="Interpretation"/>
    <w:basedOn w:val="Normal"/>
    <w:next w:val="linespace"/>
    <w:rsid w:val="00BB734A"/>
    <w:pPr>
      <w:spacing w:before="360" w:line="220" w:lineRule="atLeast"/>
      <w:jc w:val="both"/>
    </w:pPr>
    <w:rPr>
      <w:sz w:val="21"/>
      <w:szCs w:val="20"/>
      <w:lang w:eastAsia="en-US"/>
    </w:rPr>
  </w:style>
  <w:style w:type="paragraph" w:customStyle="1" w:styleId="Laid">
    <w:name w:val="Laid"/>
    <w:basedOn w:val="Normal"/>
    <w:next w:val="Coming"/>
    <w:rsid w:val="00BB734A"/>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B734A"/>
  </w:style>
  <w:style w:type="paragraph" w:customStyle="1" w:styleId="LaidDraft">
    <w:name w:val="LaidDraft"/>
    <w:basedOn w:val="Approval"/>
    <w:next w:val="linespace"/>
    <w:rsid w:val="00BB734A"/>
  </w:style>
  <w:style w:type="paragraph" w:customStyle="1" w:styleId="LegSeal">
    <w:name w:val="LegSeal"/>
    <w:next w:val="linespace"/>
    <w:rsid w:val="00BB734A"/>
    <w:rPr>
      <w:noProof/>
      <w:lang w:eastAsia="en-US"/>
    </w:rPr>
  </w:style>
  <w:style w:type="paragraph" w:customStyle="1" w:styleId="lineseparator">
    <w:name w:val="lineseparator"/>
    <w:basedOn w:val="TablCynnwys9"/>
    <w:rsid w:val="00BB734A"/>
    <w:pPr>
      <w:pBdr>
        <w:bottom w:val="single" w:sz="4" w:space="1" w:color="auto"/>
      </w:pBdr>
      <w:spacing w:before="240" w:after="480"/>
      <w:ind w:left="2400" w:right="2400"/>
    </w:pPr>
  </w:style>
  <w:style w:type="paragraph" w:styleId="TablCynnwys9">
    <w:name w:val="toc 9"/>
    <w:basedOn w:val="Normal"/>
    <w:next w:val="Normal"/>
    <w:rsid w:val="00BB734A"/>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B734A"/>
    <w:pPr>
      <w:spacing w:before="80" w:line="220" w:lineRule="atLeast"/>
      <w:ind w:left="737" w:hanging="397"/>
      <w:jc w:val="both"/>
    </w:pPr>
    <w:rPr>
      <w:sz w:val="21"/>
      <w:szCs w:val="20"/>
      <w:lang w:eastAsia="en-US"/>
    </w:rPr>
  </w:style>
  <w:style w:type="paragraph" w:customStyle="1" w:styleId="List1Cont">
    <w:name w:val="List1 Cont"/>
    <w:basedOn w:val="List1"/>
    <w:rsid w:val="00BB734A"/>
    <w:pPr>
      <w:ind w:firstLine="0"/>
    </w:pPr>
  </w:style>
  <w:style w:type="paragraph" w:customStyle="1" w:styleId="LQT1">
    <w:name w:val="LQT1"/>
    <w:basedOn w:val="Normal"/>
    <w:rsid w:val="00BB734A"/>
    <w:pPr>
      <w:spacing w:before="160" w:line="220" w:lineRule="atLeast"/>
      <w:ind w:left="567"/>
      <w:jc w:val="both"/>
    </w:pPr>
    <w:rPr>
      <w:sz w:val="21"/>
      <w:szCs w:val="20"/>
      <w:lang w:eastAsia="en-US"/>
    </w:rPr>
  </w:style>
  <w:style w:type="paragraph" w:customStyle="1" w:styleId="LQT2">
    <w:name w:val="LQT2"/>
    <w:basedOn w:val="LQT1"/>
    <w:rsid w:val="00BB734A"/>
    <w:pPr>
      <w:spacing w:before="80"/>
    </w:pPr>
  </w:style>
  <w:style w:type="paragraph" w:customStyle="1" w:styleId="LQDefPara">
    <w:name w:val="LQ Def Para"/>
    <w:basedOn w:val="LQT2"/>
    <w:rsid w:val="00BB734A"/>
    <w:pPr>
      <w:ind w:left="907"/>
    </w:pPr>
  </w:style>
  <w:style w:type="paragraph" w:customStyle="1" w:styleId="LQArrHead">
    <w:name w:val="LQArrHead"/>
    <w:basedOn w:val="ArrHead"/>
    <w:next w:val="LQTOC1"/>
    <w:rsid w:val="00BB734A"/>
    <w:pPr>
      <w:ind w:left="567"/>
    </w:pPr>
    <w:rPr>
      <w:caps w:val="0"/>
    </w:rPr>
  </w:style>
  <w:style w:type="paragraph" w:customStyle="1" w:styleId="LQTOC1">
    <w:name w:val="LQTOC 1"/>
    <w:basedOn w:val="TablCynnwys1"/>
    <w:next w:val="LQTOC2"/>
    <w:autoRedefine/>
    <w:rsid w:val="00BB734A"/>
    <w:pPr>
      <w:ind w:left="567"/>
    </w:pPr>
  </w:style>
  <w:style w:type="paragraph" w:styleId="TablCynnwys1">
    <w:name w:val="toc 1"/>
    <w:basedOn w:val="Normal"/>
    <w:next w:val="Normal"/>
    <w:autoRedefine/>
    <w:semiHidden/>
    <w:rsid w:val="00BB734A"/>
    <w:pPr>
      <w:keepNext/>
      <w:tabs>
        <w:tab w:val="right" w:pos="7938"/>
      </w:tabs>
      <w:spacing w:after="40" w:line="220" w:lineRule="atLeast"/>
      <w:jc w:val="center"/>
    </w:pPr>
    <w:rPr>
      <w:noProof/>
      <w:szCs w:val="20"/>
      <w:lang w:eastAsia="en-US"/>
    </w:rPr>
  </w:style>
  <w:style w:type="paragraph" w:customStyle="1" w:styleId="LQTOC2">
    <w:name w:val="LQTOC 2"/>
    <w:basedOn w:val="TablCynnwys2"/>
    <w:next w:val="LQTOC3"/>
    <w:autoRedefine/>
    <w:rsid w:val="00BB734A"/>
    <w:pPr>
      <w:ind w:left="567"/>
    </w:pPr>
  </w:style>
  <w:style w:type="paragraph" w:styleId="TablCynnwys2">
    <w:name w:val="toc 2"/>
    <w:basedOn w:val="Normal"/>
    <w:next w:val="Normal"/>
    <w:autoRedefine/>
    <w:semiHidden/>
    <w:rsid w:val="00BB734A"/>
    <w:pPr>
      <w:keepNext/>
      <w:tabs>
        <w:tab w:val="right" w:pos="7938"/>
      </w:tabs>
      <w:spacing w:after="40" w:line="220" w:lineRule="atLeast"/>
      <w:jc w:val="center"/>
    </w:pPr>
    <w:rPr>
      <w:noProof/>
      <w:sz w:val="22"/>
      <w:szCs w:val="20"/>
      <w:lang w:eastAsia="en-US"/>
    </w:rPr>
  </w:style>
  <w:style w:type="paragraph" w:customStyle="1" w:styleId="LQTOC3">
    <w:name w:val="LQTOC 3"/>
    <w:basedOn w:val="TablCynnwys3"/>
    <w:next w:val="LQTOC4"/>
    <w:autoRedefine/>
    <w:rsid w:val="00BB734A"/>
    <w:pPr>
      <w:ind w:left="567"/>
    </w:pPr>
  </w:style>
  <w:style w:type="paragraph" w:styleId="TablCynnwys3">
    <w:name w:val="toc 3"/>
    <w:basedOn w:val="Normal"/>
    <w:next w:val="Normal"/>
    <w:autoRedefine/>
    <w:semiHidden/>
    <w:rsid w:val="00BB734A"/>
    <w:pPr>
      <w:keepNext/>
      <w:tabs>
        <w:tab w:val="right" w:pos="7938"/>
      </w:tabs>
      <w:spacing w:after="40" w:line="220" w:lineRule="atLeast"/>
      <w:jc w:val="center"/>
    </w:pPr>
    <w:rPr>
      <w:noProof/>
      <w:sz w:val="20"/>
      <w:szCs w:val="20"/>
      <w:lang w:eastAsia="en-US"/>
    </w:rPr>
  </w:style>
  <w:style w:type="paragraph" w:customStyle="1" w:styleId="LQTOC4">
    <w:name w:val="LQTOC 4"/>
    <w:basedOn w:val="TablCynnwys4"/>
    <w:next w:val="LQTOC5"/>
    <w:rsid w:val="00BB734A"/>
    <w:pPr>
      <w:ind w:left="567"/>
    </w:pPr>
  </w:style>
  <w:style w:type="paragraph" w:styleId="TablCynnwys4">
    <w:name w:val="toc 4"/>
    <w:basedOn w:val="Normal"/>
    <w:next w:val="Normal"/>
    <w:autoRedefine/>
    <w:semiHidden/>
    <w:rsid w:val="00BB734A"/>
    <w:pPr>
      <w:keepNext/>
      <w:tabs>
        <w:tab w:val="right" w:pos="7938"/>
      </w:tabs>
      <w:spacing w:after="40" w:line="220" w:lineRule="atLeast"/>
      <w:jc w:val="center"/>
    </w:pPr>
    <w:rPr>
      <w:noProof/>
      <w:sz w:val="18"/>
      <w:szCs w:val="20"/>
      <w:lang w:eastAsia="en-US"/>
    </w:rPr>
  </w:style>
  <w:style w:type="paragraph" w:customStyle="1" w:styleId="LQTOC5">
    <w:name w:val="LQTOC 5"/>
    <w:basedOn w:val="TablCynnwys5"/>
    <w:next w:val="LQTOC6"/>
    <w:autoRedefine/>
    <w:rsid w:val="00BB734A"/>
    <w:pPr>
      <w:ind w:left="567"/>
    </w:pPr>
  </w:style>
  <w:style w:type="paragraph" w:styleId="TablCynnwys5">
    <w:name w:val="toc 5"/>
    <w:basedOn w:val="Normal"/>
    <w:next w:val="Normal"/>
    <w:autoRedefine/>
    <w:semiHidden/>
    <w:rsid w:val="00BB734A"/>
    <w:pPr>
      <w:keepNext/>
      <w:tabs>
        <w:tab w:val="right" w:pos="7938"/>
      </w:tabs>
      <w:spacing w:after="40" w:line="220" w:lineRule="atLeast"/>
      <w:jc w:val="center"/>
    </w:pPr>
    <w:rPr>
      <w:noProof/>
      <w:sz w:val="18"/>
      <w:szCs w:val="20"/>
      <w:lang w:eastAsia="en-US"/>
    </w:rPr>
  </w:style>
  <w:style w:type="paragraph" w:customStyle="1" w:styleId="LQTOC6">
    <w:name w:val="LQTOC 6"/>
    <w:basedOn w:val="TablCynnwys6"/>
    <w:next w:val="LQTOC9"/>
    <w:autoRedefine/>
    <w:rsid w:val="00BB734A"/>
    <w:pPr>
      <w:ind w:left="567"/>
    </w:pPr>
    <w:rPr>
      <w:i w:val="0"/>
    </w:rPr>
  </w:style>
  <w:style w:type="paragraph" w:styleId="TablCynnwys6">
    <w:name w:val="toc 6"/>
    <w:basedOn w:val="Normal"/>
    <w:next w:val="Normal"/>
    <w:autoRedefine/>
    <w:semiHidden/>
    <w:rsid w:val="00BB734A"/>
    <w:pPr>
      <w:keepNext/>
      <w:tabs>
        <w:tab w:val="right" w:pos="7938"/>
      </w:tabs>
      <w:spacing w:after="40" w:line="220" w:lineRule="atLeast"/>
      <w:jc w:val="center"/>
    </w:pPr>
    <w:rPr>
      <w:i/>
      <w:noProof/>
      <w:sz w:val="20"/>
      <w:szCs w:val="20"/>
      <w:lang w:eastAsia="en-US"/>
    </w:rPr>
  </w:style>
  <w:style w:type="paragraph" w:customStyle="1" w:styleId="LQTOC9">
    <w:name w:val="LQTOC 9"/>
    <w:basedOn w:val="TablCynnwys9"/>
    <w:rsid w:val="00BB734A"/>
    <w:pPr>
      <w:tabs>
        <w:tab w:val="left" w:pos="1145"/>
      </w:tabs>
      <w:ind w:left="1145" w:hanging="578"/>
    </w:pPr>
  </w:style>
  <w:style w:type="paragraph" w:customStyle="1" w:styleId="LQDisplayItem">
    <w:name w:val="LQDisplayItem"/>
    <w:basedOn w:val="DisplayItem"/>
    <w:rsid w:val="00BB734A"/>
    <w:pPr>
      <w:ind w:left="567"/>
    </w:pPr>
  </w:style>
  <w:style w:type="paragraph" w:customStyle="1" w:styleId="LQH1">
    <w:name w:val="LQH1"/>
    <w:basedOn w:val="H1"/>
    <w:next w:val="LQN1"/>
    <w:rsid w:val="00BB734A"/>
    <w:pPr>
      <w:ind w:left="567"/>
    </w:pPr>
  </w:style>
  <w:style w:type="paragraph" w:customStyle="1" w:styleId="LQN1">
    <w:name w:val="LQN1"/>
    <w:basedOn w:val="Normal"/>
    <w:rsid w:val="00BB734A"/>
    <w:pPr>
      <w:spacing w:before="160" w:line="220" w:lineRule="atLeast"/>
      <w:ind w:left="567" w:firstLine="170"/>
      <w:jc w:val="both"/>
    </w:pPr>
    <w:rPr>
      <w:sz w:val="21"/>
      <w:szCs w:val="20"/>
      <w:lang w:eastAsia="en-US"/>
    </w:rPr>
  </w:style>
  <w:style w:type="paragraph" w:customStyle="1" w:styleId="LQH2">
    <w:name w:val="LQH2"/>
    <w:basedOn w:val="H2"/>
    <w:next w:val="LQN2"/>
    <w:rsid w:val="00BB734A"/>
    <w:pPr>
      <w:ind w:left="737"/>
    </w:pPr>
  </w:style>
  <w:style w:type="paragraph" w:customStyle="1" w:styleId="LQN2">
    <w:name w:val="LQN2"/>
    <w:basedOn w:val="LQN1"/>
    <w:rsid w:val="00BB734A"/>
    <w:pPr>
      <w:spacing w:before="80"/>
    </w:pPr>
  </w:style>
  <w:style w:type="paragraph" w:customStyle="1" w:styleId="LQH3">
    <w:name w:val="LQH3"/>
    <w:basedOn w:val="H3"/>
    <w:next w:val="LQN3"/>
    <w:rsid w:val="00BB734A"/>
    <w:pPr>
      <w:ind w:left="907"/>
    </w:pPr>
  </w:style>
  <w:style w:type="paragraph" w:customStyle="1" w:styleId="LQN3">
    <w:name w:val="LQN3"/>
    <w:basedOn w:val="LQN2"/>
    <w:rsid w:val="00BB734A"/>
    <w:pPr>
      <w:tabs>
        <w:tab w:val="left" w:pos="1304"/>
      </w:tabs>
      <w:ind w:left="1304" w:hanging="397"/>
    </w:pPr>
  </w:style>
  <w:style w:type="paragraph" w:customStyle="1" w:styleId="LQList1">
    <w:name w:val="LQList1"/>
    <w:basedOn w:val="List1"/>
    <w:rsid w:val="00BB734A"/>
    <w:pPr>
      <w:ind w:left="1304"/>
    </w:pPr>
  </w:style>
  <w:style w:type="paragraph" w:customStyle="1" w:styleId="LQList1Cont">
    <w:name w:val="LQList1 Cont"/>
    <w:basedOn w:val="List1Cont"/>
    <w:rsid w:val="00BB734A"/>
    <w:pPr>
      <w:ind w:left="1304"/>
    </w:pPr>
  </w:style>
  <w:style w:type="paragraph" w:customStyle="1" w:styleId="LQN3-N4">
    <w:name w:val="LQN3-N4"/>
    <w:basedOn w:val="LQN3"/>
    <w:next w:val="LQN4"/>
    <w:rsid w:val="00BB734A"/>
    <w:pPr>
      <w:tabs>
        <w:tab w:val="clear" w:pos="1304"/>
        <w:tab w:val="right" w:pos="1588"/>
        <w:tab w:val="left" w:pos="1701"/>
      </w:tabs>
      <w:ind w:left="1701" w:hanging="794"/>
    </w:pPr>
  </w:style>
  <w:style w:type="paragraph" w:customStyle="1" w:styleId="LQN4">
    <w:name w:val="LQN4"/>
    <w:basedOn w:val="LQN3"/>
    <w:rsid w:val="00BB734A"/>
    <w:pPr>
      <w:tabs>
        <w:tab w:val="clear" w:pos="1304"/>
        <w:tab w:val="right" w:pos="1588"/>
        <w:tab w:val="left" w:pos="1701"/>
      </w:tabs>
      <w:ind w:left="1701" w:hanging="1701"/>
    </w:pPr>
  </w:style>
  <w:style w:type="paragraph" w:customStyle="1" w:styleId="LQN4-N5">
    <w:name w:val="LQN4-N5"/>
    <w:basedOn w:val="LQN4"/>
    <w:next w:val="LQN5"/>
    <w:rsid w:val="00BB734A"/>
    <w:pPr>
      <w:tabs>
        <w:tab w:val="left" w:pos="2268"/>
      </w:tabs>
      <w:ind w:left="2268" w:hanging="2268"/>
    </w:pPr>
  </w:style>
  <w:style w:type="paragraph" w:customStyle="1" w:styleId="LQN5">
    <w:name w:val="LQN5"/>
    <w:basedOn w:val="LQN4"/>
    <w:rsid w:val="00BB734A"/>
    <w:pPr>
      <w:tabs>
        <w:tab w:val="clear" w:pos="1588"/>
        <w:tab w:val="clear" w:pos="1701"/>
        <w:tab w:val="left" w:pos="2268"/>
      </w:tabs>
      <w:ind w:left="2268" w:hanging="567"/>
    </w:pPr>
  </w:style>
  <w:style w:type="paragraph" w:customStyle="1" w:styleId="LQpart">
    <w:name w:val="LQpart"/>
    <w:basedOn w:val="Normal"/>
    <w:next w:val="LQpartHead"/>
    <w:rsid w:val="00BB734A"/>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B734A"/>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B734A"/>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B734A"/>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B734A"/>
    <w:pPr>
      <w:keepNext/>
      <w:spacing w:before="480" w:after="480"/>
      <w:ind w:left="567"/>
      <w:jc w:val="center"/>
    </w:pPr>
    <w:rPr>
      <w:sz w:val="30"/>
      <w:szCs w:val="20"/>
      <w:lang w:eastAsia="en-US"/>
    </w:rPr>
  </w:style>
  <w:style w:type="paragraph" w:customStyle="1" w:styleId="LQsection">
    <w:name w:val="LQsection"/>
    <w:basedOn w:val="Normal"/>
    <w:next w:val="LQsectionHead"/>
    <w:rsid w:val="00BB734A"/>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B734A"/>
    <w:pPr>
      <w:keepNext/>
      <w:spacing w:before="80" w:line="220" w:lineRule="atLeast"/>
      <w:ind w:left="567"/>
      <w:jc w:val="center"/>
    </w:pPr>
    <w:rPr>
      <w:i/>
      <w:sz w:val="21"/>
      <w:szCs w:val="20"/>
      <w:lang w:eastAsia="en-US"/>
    </w:rPr>
  </w:style>
  <w:style w:type="paragraph" w:customStyle="1" w:styleId="LQSublist1">
    <w:name w:val="LQSublist1"/>
    <w:basedOn w:val="Normal"/>
    <w:rsid w:val="00BB734A"/>
    <w:pPr>
      <w:spacing w:before="80" w:line="220" w:lineRule="atLeast"/>
      <w:ind w:left="1701" w:hanging="397"/>
      <w:jc w:val="both"/>
    </w:pPr>
    <w:rPr>
      <w:sz w:val="21"/>
      <w:szCs w:val="20"/>
      <w:lang w:eastAsia="en-US"/>
    </w:rPr>
  </w:style>
  <w:style w:type="paragraph" w:customStyle="1" w:styleId="LQSublist1Cont">
    <w:name w:val="LQSublist1 Cont"/>
    <w:basedOn w:val="Normal"/>
    <w:rsid w:val="00BB734A"/>
    <w:pPr>
      <w:spacing w:before="80" w:line="220" w:lineRule="atLeast"/>
      <w:ind w:left="1701"/>
      <w:jc w:val="both"/>
    </w:pPr>
    <w:rPr>
      <w:sz w:val="21"/>
      <w:szCs w:val="20"/>
      <w:lang w:eastAsia="en-US"/>
    </w:rPr>
  </w:style>
  <w:style w:type="paragraph" w:customStyle="1" w:styleId="LQsubPart">
    <w:name w:val="LQsubPart"/>
    <w:basedOn w:val="Normal"/>
    <w:next w:val="LQsubPartHead"/>
    <w:rsid w:val="00BB734A"/>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B734A"/>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B734A"/>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B734A"/>
    <w:pPr>
      <w:keepNext/>
      <w:spacing w:before="40" w:line="220" w:lineRule="atLeast"/>
      <w:ind w:left="567"/>
      <w:jc w:val="center"/>
    </w:pPr>
    <w:rPr>
      <w:i/>
      <w:sz w:val="20"/>
      <w:szCs w:val="20"/>
      <w:lang w:eastAsia="en-US"/>
    </w:rPr>
  </w:style>
  <w:style w:type="paragraph" w:customStyle="1" w:styleId="LQT1Indent">
    <w:name w:val="LQT1 Indent"/>
    <w:basedOn w:val="LQT1"/>
    <w:rsid w:val="00BB734A"/>
    <w:pPr>
      <w:ind w:firstLine="170"/>
    </w:pPr>
  </w:style>
  <w:style w:type="paragraph" w:customStyle="1" w:styleId="LQT3">
    <w:name w:val="LQT3"/>
    <w:basedOn w:val="LQT2"/>
    <w:rsid w:val="00BB734A"/>
    <w:pPr>
      <w:ind w:left="1304"/>
    </w:pPr>
  </w:style>
  <w:style w:type="paragraph" w:customStyle="1" w:styleId="LQT4">
    <w:name w:val="LQT4"/>
    <w:basedOn w:val="LQT3"/>
    <w:rsid w:val="00BB734A"/>
    <w:pPr>
      <w:ind w:left="1701"/>
    </w:pPr>
  </w:style>
  <w:style w:type="paragraph" w:customStyle="1" w:styleId="LQT5">
    <w:name w:val="LQT5"/>
    <w:basedOn w:val="LQT4"/>
    <w:rsid w:val="00BB734A"/>
    <w:pPr>
      <w:ind w:left="2268"/>
    </w:pPr>
  </w:style>
  <w:style w:type="paragraph" w:customStyle="1" w:styleId="LQTableCaption">
    <w:name w:val="LQTableCaption"/>
    <w:basedOn w:val="Normal"/>
    <w:next w:val="LQTableTopText"/>
    <w:rsid w:val="00BB734A"/>
    <w:pPr>
      <w:spacing w:after="120" w:line="220" w:lineRule="atLeast"/>
      <w:ind w:left="567"/>
    </w:pPr>
    <w:rPr>
      <w:b/>
      <w:sz w:val="21"/>
      <w:szCs w:val="20"/>
      <w:lang w:eastAsia="en-US"/>
    </w:rPr>
  </w:style>
  <w:style w:type="paragraph" w:customStyle="1" w:styleId="LQTableTopText">
    <w:name w:val="LQTableTopText"/>
    <w:basedOn w:val="Normal"/>
    <w:rsid w:val="00BB734A"/>
    <w:pPr>
      <w:spacing w:after="80" w:line="220" w:lineRule="atLeast"/>
      <w:ind w:left="567"/>
      <w:jc w:val="both"/>
    </w:pPr>
    <w:rPr>
      <w:sz w:val="21"/>
      <w:szCs w:val="20"/>
      <w:lang w:eastAsia="en-US"/>
    </w:rPr>
  </w:style>
  <w:style w:type="paragraph" w:customStyle="1" w:styleId="LQTableFoot">
    <w:name w:val="LQTableFoot"/>
    <w:basedOn w:val="Normal"/>
    <w:rsid w:val="00BB734A"/>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B734A"/>
    <w:pPr>
      <w:spacing w:before="120"/>
    </w:pPr>
  </w:style>
  <w:style w:type="paragraph" w:customStyle="1" w:styleId="LQTOC10">
    <w:name w:val="LQTOC 10"/>
    <w:basedOn w:val="Normal"/>
    <w:rsid w:val="00BB734A"/>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B734A"/>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B734A"/>
    <w:pPr>
      <w:keepNext/>
      <w:spacing w:after="240"/>
      <w:ind w:left="567"/>
      <w:jc w:val="center"/>
    </w:pPr>
    <w:rPr>
      <w:szCs w:val="20"/>
      <w:lang w:eastAsia="en-US"/>
    </w:rPr>
  </w:style>
  <w:style w:type="paragraph" w:customStyle="1" w:styleId="LQTOC9Indent">
    <w:name w:val="LQTOC 9 Indent"/>
    <w:basedOn w:val="Normal"/>
    <w:rsid w:val="00BB734A"/>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B734A"/>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B734A"/>
    <w:rPr>
      <w:i/>
      <w:sz w:val="21"/>
      <w:lang w:eastAsia="en-US"/>
    </w:rPr>
  </w:style>
  <w:style w:type="paragraph" w:customStyle="1" w:styleId="N1legal">
    <w:name w:val="N1legal"/>
    <w:basedOn w:val="Normal"/>
    <w:rsid w:val="00BB734A"/>
    <w:pPr>
      <w:spacing w:before="160" w:line="220" w:lineRule="atLeast"/>
      <w:ind w:firstLine="170"/>
      <w:jc w:val="both"/>
    </w:pPr>
    <w:rPr>
      <w:sz w:val="21"/>
      <w:szCs w:val="20"/>
      <w:lang w:eastAsia="en-US"/>
    </w:rPr>
  </w:style>
  <w:style w:type="paragraph" w:customStyle="1" w:styleId="N3-N4">
    <w:name w:val="N3-N4"/>
    <w:basedOn w:val="N3"/>
    <w:next w:val="N4"/>
    <w:rsid w:val="00BB734A"/>
    <w:pPr>
      <w:numPr>
        <w:ilvl w:val="0"/>
        <w:numId w:val="0"/>
      </w:numPr>
      <w:tabs>
        <w:tab w:val="right" w:pos="1020"/>
        <w:tab w:val="left" w:pos="1134"/>
      </w:tabs>
      <w:ind w:left="1134" w:hanging="794"/>
    </w:pPr>
  </w:style>
  <w:style w:type="paragraph" w:customStyle="1" w:styleId="N4">
    <w:name w:val="N4"/>
    <w:basedOn w:val="N3"/>
    <w:rsid w:val="00BB734A"/>
    <w:pPr>
      <w:numPr>
        <w:ilvl w:val="3"/>
      </w:numPr>
    </w:pPr>
  </w:style>
  <w:style w:type="paragraph" w:customStyle="1" w:styleId="N4-N5">
    <w:name w:val="N4-N5"/>
    <w:basedOn w:val="N4"/>
    <w:next w:val="N5"/>
    <w:rsid w:val="00BB734A"/>
    <w:pPr>
      <w:numPr>
        <w:ilvl w:val="0"/>
        <w:numId w:val="0"/>
      </w:numPr>
      <w:tabs>
        <w:tab w:val="right" w:pos="1021"/>
        <w:tab w:val="left" w:pos="1134"/>
        <w:tab w:val="left" w:pos="1701"/>
      </w:tabs>
      <w:ind w:left="1701" w:hanging="1701"/>
    </w:pPr>
  </w:style>
  <w:style w:type="paragraph" w:customStyle="1" w:styleId="N5">
    <w:name w:val="N5"/>
    <w:basedOn w:val="N4"/>
    <w:rsid w:val="00BB734A"/>
    <w:pPr>
      <w:numPr>
        <w:ilvl w:val="4"/>
      </w:numPr>
    </w:pPr>
  </w:style>
  <w:style w:type="paragraph" w:customStyle="1" w:styleId="Negative">
    <w:name w:val="Negative"/>
    <w:basedOn w:val="Normal"/>
    <w:next w:val="linespace"/>
    <w:rsid w:val="00BB734A"/>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B734A"/>
    <w:pPr>
      <w:ind w:left="1474"/>
    </w:pPr>
  </w:style>
  <w:style w:type="paragraph" w:customStyle="1" w:styleId="NLQDisplayItem">
    <w:name w:val="NLQDisplayItem"/>
    <w:basedOn w:val="LQDisplayItem"/>
    <w:rsid w:val="00BB734A"/>
    <w:pPr>
      <w:ind w:left="1134"/>
    </w:pPr>
  </w:style>
  <w:style w:type="paragraph" w:customStyle="1" w:styleId="NLQH1">
    <w:name w:val="NLQH1"/>
    <w:basedOn w:val="LQH1"/>
    <w:next w:val="NLQN1"/>
    <w:rsid w:val="00BB734A"/>
    <w:pPr>
      <w:ind w:left="1134"/>
    </w:pPr>
  </w:style>
  <w:style w:type="paragraph" w:customStyle="1" w:styleId="NLQN1">
    <w:name w:val="NLQN1"/>
    <w:basedOn w:val="LQN1"/>
    <w:rsid w:val="00BB734A"/>
    <w:pPr>
      <w:ind w:left="1134"/>
    </w:pPr>
  </w:style>
  <w:style w:type="paragraph" w:customStyle="1" w:styleId="NLQH2">
    <w:name w:val="NLQH2"/>
    <w:basedOn w:val="LQH2"/>
    <w:next w:val="NLQN2"/>
    <w:rsid w:val="00BB734A"/>
    <w:pPr>
      <w:ind w:left="1304"/>
    </w:pPr>
  </w:style>
  <w:style w:type="paragraph" w:customStyle="1" w:styleId="NLQN2">
    <w:name w:val="NLQN2"/>
    <w:basedOn w:val="LQN2"/>
    <w:rsid w:val="00BB734A"/>
    <w:pPr>
      <w:ind w:left="1134"/>
    </w:pPr>
  </w:style>
  <w:style w:type="paragraph" w:customStyle="1" w:styleId="NLQH3">
    <w:name w:val="NLQH3"/>
    <w:basedOn w:val="LQH3"/>
    <w:next w:val="NLQN3"/>
    <w:rsid w:val="00BB734A"/>
    <w:pPr>
      <w:ind w:left="1474"/>
    </w:pPr>
  </w:style>
  <w:style w:type="paragraph" w:customStyle="1" w:styleId="NLQN3">
    <w:name w:val="NLQN3"/>
    <w:basedOn w:val="LQN3"/>
    <w:rsid w:val="00BB734A"/>
    <w:pPr>
      <w:ind w:left="1871"/>
    </w:pPr>
  </w:style>
  <w:style w:type="paragraph" w:customStyle="1" w:styleId="NLQList1">
    <w:name w:val="NLQList1"/>
    <w:basedOn w:val="LQList1"/>
    <w:rsid w:val="00BB734A"/>
    <w:pPr>
      <w:ind w:left="1871"/>
    </w:pPr>
  </w:style>
  <w:style w:type="paragraph" w:customStyle="1" w:styleId="NLQList1Cont">
    <w:name w:val="NLQList1 Cont"/>
    <w:basedOn w:val="LQList1Cont"/>
    <w:rsid w:val="00BB734A"/>
    <w:pPr>
      <w:ind w:left="1871"/>
    </w:pPr>
  </w:style>
  <w:style w:type="paragraph" w:customStyle="1" w:styleId="NLQN3-N4">
    <w:name w:val="NLQN3-N4"/>
    <w:basedOn w:val="NLQN3"/>
    <w:next w:val="NLQN4"/>
    <w:rsid w:val="00BB734A"/>
    <w:pPr>
      <w:tabs>
        <w:tab w:val="clear" w:pos="1304"/>
        <w:tab w:val="right" w:pos="2155"/>
        <w:tab w:val="left" w:pos="2268"/>
      </w:tabs>
      <w:ind w:left="2268" w:hanging="794"/>
    </w:pPr>
  </w:style>
  <w:style w:type="paragraph" w:customStyle="1" w:styleId="NLQN4">
    <w:name w:val="NLQN4"/>
    <w:basedOn w:val="LQN4"/>
    <w:rsid w:val="00BB734A"/>
    <w:pPr>
      <w:tabs>
        <w:tab w:val="clear" w:pos="1588"/>
        <w:tab w:val="clear" w:pos="1701"/>
        <w:tab w:val="right" w:pos="2155"/>
        <w:tab w:val="left" w:pos="2268"/>
      </w:tabs>
      <w:ind w:left="2268"/>
    </w:pPr>
  </w:style>
  <w:style w:type="paragraph" w:customStyle="1" w:styleId="NLQN4-N5">
    <w:name w:val="NLQN4-N5"/>
    <w:basedOn w:val="LQN4-N5"/>
    <w:next w:val="NLQN5"/>
    <w:rsid w:val="00BB734A"/>
    <w:pPr>
      <w:tabs>
        <w:tab w:val="clear" w:pos="1588"/>
        <w:tab w:val="clear" w:pos="1701"/>
        <w:tab w:val="right" w:pos="2155"/>
        <w:tab w:val="left" w:pos="2835"/>
      </w:tabs>
      <w:ind w:left="2835" w:hanging="2835"/>
    </w:pPr>
  </w:style>
  <w:style w:type="paragraph" w:customStyle="1" w:styleId="NLQN5">
    <w:name w:val="NLQN5"/>
    <w:basedOn w:val="LQN5"/>
    <w:rsid w:val="00BB734A"/>
    <w:pPr>
      <w:ind w:left="2835"/>
    </w:pPr>
  </w:style>
  <w:style w:type="paragraph" w:customStyle="1" w:styleId="NLQpart">
    <w:name w:val="NLQpart"/>
    <w:basedOn w:val="LQpart"/>
    <w:next w:val="NLQpartHead"/>
    <w:rsid w:val="00BB734A"/>
    <w:pPr>
      <w:tabs>
        <w:tab w:val="clear" w:pos="4451"/>
        <w:tab w:val="center" w:pos="4734"/>
      </w:tabs>
      <w:ind w:left="1134"/>
    </w:pPr>
  </w:style>
  <w:style w:type="paragraph" w:customStyle="1" w:styleId="NLQpartHead">
    <w:name w:val="NLQpartHead"/>
    <w:basedOn w:val="LQpartHead"/>
    <w:next w:val="NLQT1"/>
    <w:rsid w:val="00BB734A"/>
    <w:pPr>
      <w:ind w:left="1134"/>
    </w:pPr>
  </w:style>
  <w:style w:type="paragraph" w:customStyle="1" w:styleId="NLQT1">
    <w:name w:val="NLQT1"/>
    <w:basedOn w:val="LQT1"/>
    <w:rsid w:val="00BB734A"/>
    <w:pPr>
      <w:ind w:left="1134"/>
    </w:pPr>
  </w:style>
  <w:style w:type="paragraph" w:customStyle="1" w:styleId="NLQschedule">
    <w:name w:val="NLQschedule"/>
    <w:basedOn w:val="LQschedule"/>
    <w:next w:val="NLQscheduleHead"/>
    <w:rsid w:val="00BB734A"/>
    <w:pPr>
      <w:tabs>
        <w:tab w:val="clear" w:pos="4451"/>
        <w:tab w:val="center" w:pos="4734"/>
      </w:tabs>
      <w:ind w:left="1134"/>
    </w:pPr>
  </w:style>
  <w:style w:type="paragraph" w:customStyle="1" w:styleId="NLQscheduleHead">
    <w:name w:val="NLQscheduleHead"/>
    <w:basedOn w:val="LQscheduleHead"/>
    <w:next w:val="NLQT1"/>
    <w:rsid w:val="00BB734A"/>
    <w:pPr>
      <w:ind w:left="1134"/>
    </w:pPr>
  </w:style>
  <w:style w:type="paragraph" w:customStyle="1" w:styleId="NLQschedules">
    <w:name w:val="NLQschedules"/>
    <w:basedOn w:val="Normal"/>
    <w:rsid w:val="00BB734A"/>
    <w:pPr>
      <w:keepNext/>
      <w:spacing w:before="480" w:after="480"/>
      <w:ind w:left="1134"/>
      <w:jc w:val="center"/>
    </w:pPr>
    <w:rPr>
      <w:sz w:val="30"/>
      <w:szCs w:val="20"/>
      <w:lang w:eastAsia="en-US"/>
    </w:rPr>
  </w:style>
  <w:style w:type="paragraph" w:customStyle="1" w:styleId="NLQsection">
    <w:name w:val="NLQsection"/>
    <w:basedOn w:val="LQsection"/>
    <w:next w:val="NLQsectionHead"/>
    <w:rsid w:val="00BB734A"/>
    <w:pPr>
      <w:tabs>
        <w:tab w:val="clear" w:pos="4451"/>
        <w:tab w:val="center" w:pos="4734"/>
      </w:tabs>
      <w:ind w:left="1134"/>
    </w:pPr>
  </w:style>
  <w:style w:type="paragraph" w:customStyle="1" w:styleId="NLQsectionHead">
    <w:name w:val="NLQsectionHead"/>
    <w:basedOn w:val="LQsectionHead"/>
    <w:next w:val="NLQT1"/>
    <w:rsid w:val="00BB734A"/>
    <w:pPr>
      <w:ind w:left="1134"/>
    </w:pPr>
  </w:style>
  <w:style w:type="paragraph" w:customStyle="1" w:styleId="NLQSublist1">
    <w:name w:val="NLQSublist1"/>
    <w:basedOn w:val="LQSublist1"/>
    <w:rsid w:val="00BB734A"/>
    <w:pPr>
      <w:ind w:left="2308"/>
    </w:pPr>
  </w:style>
  <w:style w:type="paragraph" w:customStyle="1" w:styleId="NLQSublist1Cont">
    <w:name w:val="NLQSublist1 Cont"/>
    <w:basedOn w:val="LQSublist1Cont"/>
    <w:rsid w:val="00BB734A"/>
    <w:pPr>
      <w:ind w:left="2308"/>
    </w:pPr>
  </w:style>
  <w:style w:type="paragraph" w:customStyle="1" w:styleId="NLQsubPart">
    <w:name w:val="NLQsubPart"/>
    <w:basedOn w:val="LQsubPart"/>
    <w:next w:val="NLQsubPartHead"/>
    <w:rsid w:val="00BB734A"/>
    <w:pPr>
      <w:tabs>
        <w:tab w:val="clear" w:pos="4451"/>
        <w:tab w:val="center" w:pos="4734"/>
      </w:tabs>
      <w:ind w:left="1134"/>
    </w:pPr>
  </w:style>
  <w:style w:type="paragraph" w:customStyle="1" w:styleId="NLQsubPartHead">
    <w:name w:val="NLQsubPartHead"/>
    <w:basedOn w:val="LQsubPartHead"/>
    <w:next w:val="NLQT1"/>
    <w:rsid w:val="00BB734A"/>
    <w:pPr>
      <w:ind w:left="1134"/>
    </w:pPr>
  </w:style>
  <w:style w:type="paragraph" w:customStyle="1" w:styleId="NLQsubSection">
    <w:name w:val="NLQsubSection"/>
    <w:basedOn w:val="LQsubSection"/>
    <w:next w:val="NLQsubSectionHead"/>
    <w:rsid w:val="00BB734A"/>
    <w:pPr>
      <w:tabs>
        <w:tab w:val="clear" w:pos="4451"/>
        <w:tab w:val="center" w:pos="4734"/>
      </w:tabs>
      <w:ind w:left="1134"/>
    </w:pPr>
  </w:style>
  <w:style w:type="paragraph" w:customStyle="1" w:styleId="NLQsubSectionHead">
    <w:name w:val="NLQsubSectionHead"/>
    <w:basedOn w:val="LQsubSectionHead"/>
    <w:next w:val="NLQT1"/>
    <w:rsid w:val="00BB734A"/>
    <w:pPr>
      <w:ind w:left="1134"/>
    </w:pPr>
  </w:style>
  <w:style w:type="paragraph" w:customStyle="1" w:styleId="NLQT1Indent">
    <w:name w:val="NLQT1 Indent"/>
    <w:basedOn w:val="LQT1Indent"/>
    <w:rsid w:val="00BB734A"/>
    <w:pPr>
      <w:ind w:left="1134"/>
    </w:pPr>
  </w:style>
  <w:style w:type="paragraph" w:customStyle="1" w:styleId="NLQT2">
    <w:name w:val="NLQT2"/>
    <w:basedOn w:val="LQT2"/>
    <w:rsid w:val="00BB734A"/>
    <w:pPr>
      <w:ind w:left="1134"/>
    </w:pPr>
  </w:style>
  <w:style w:type="paragraph" w:customStyle="1" w:styleId="NLQT3">
    <w:name w:val="NLQT3"/>
    <w:basedOn w:val="LQT3"/>
    <w:rsid w:val="00BB734A"/>
    <w:pPr>
      <w:ind w:left="1871"/>
    </w:pPr>
  </w:style>
  <w:style w:type="paragraph" w:customStyle="1" w:styleId="NLQT4">
    <w:name w:val="NLQT4"/>
    <w:basedOn w:val="LQT4"/>
    <w:rsid w:val="00BB734A"/>
    <w:pPr>
      <w:ind w:left="2268"/>
    </w:pPr>
  </w:style>
  <w:style w:type="paragraph" w:customStyle="1" w:styleId="NLQT5">
    <w:name w:val="NLQT5"/>
    <w:basedOn w:val="LQT5"/>
    <w:rsid w:val="00BB734A"/>
    <w:pPr>
      <w:ind w:left="2835"/>
    </w:pPr>
  </w:style>
  <w:style w:type="paragraph" w:customStyle="1" w:styleId="NLQTableCaption">
    <w:name w:val="NLQTableCaption"/>
    <w:basedOn w:val="LQTableCaption"/>
    <w:next w:val="NLQTableTopText"/>
    <w:rsid w:val="00BB734A"/>
    <w:pPr>
      <w:ind w:left="1134"/>
    </w:pPr>
  </w:style>
  <w:style w:type="paragraph" w:customStyle="1" w:styleId="NLQTableTopText">
    <w:name w:val="NLQTableTopText"/>
    <w:basedOn w:val="LQTableTopText"/>
    <w:rsid w:val="00BB734A"/>
    <w:pPr>
      <w:ind w:left="1134"/>
    </w:pPr>
  </w:style>
  <w:style w:type="paragraph" w:customStyle="1" w:styleId="NLQTableFoot">
    <w:name w:val="NLQTableFoot"/>
    <w:basedOn w:val="LQTableFoot"/>
    <w:rsid w:val="00BB734A"/>
    <w:pPr>
      <w:ind w:left="1134"/>
    </w:pPr>
  </w:style>
  <w:style w:type="paragraph" w:customStyle="1" w:styleId="NLQTableNumber">
    <w:name w:val="NLQTableNumber"/>
    <w:basedOn w:val="LQTableNumber"/>
    <w:rsid w:val="00BB734A"/>
    <w:pPr>
      <w:ind w:left="1134"/>
    </w:pPr>
  </w:style>
  <w:style w:type="paragraph" w:customStyle="1" w:styleId="Part">
    <w:name w:val="Part"/>
    <w:basedOn w:val="Normal"/>
    <w:next w:val="PartHead"/>
    <w:rsid w:val="00BB734A"/>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B734A"/>
    <w:pPr>
      <w:spacing w:before="120"/>
    </w:pPr>
    <w:rPr>
      <w:sz w:val="24"/>
    </w:rPr>
  </w:style>
  <w:style w:type="paragraph" w:customStyle="1" w:styleId="QualHead">
    <w:name w:val="QualHead"/>
    <w:basedOn w:val="Normal"/>
    <w:rsid w:val="00BB734A"/>
    <w:pPr>
      <w:spacing w:line="220" w:lineRule="atLeast"/>
      <w:jc w:val="center"/>
    </w:pPr>
    <w:rPr>
      <w:sz w:val="21"/>
      <w:szCs w:val="20"/>
      <w:lang w:eastAsia="en-US"/>
    </w:rPr>
  </w:style>
  <w:style w:type="character" w:customStyle="1" w:styleId="Ref">
    <w:name w:val="Ref"/>
    <w:rsid w:val="00BB734A"/>
    <w:rPr>
      <w:sz w:val="21"/>
    </w:rPr>
  </w:style>
  <w:style w:type="paragraph" w:customStyle="1" w:styleId="Res">
    <w:name w:val="Res"/>
    <w:basedOn w:val="Pre"/>
    <w:next w:val="Pre"/>
    <w:rsid w:val="00BB734A"/>
    <w:rPr>
      <w:b/>
    </w:rPr>
  </w:style>
  <w:style w:type="paragraph" w:customStyle="1" w:styleId="Royal">
    <w:name w:val="Royal"/>
    <w:basedOn w:val="Normal"/>
    <w:next w:val="Pre"/>
    <w:rsid w:val="00BB734A"/>
    <w:pPr>
      <w:spacing w:after="220" w:line="220" w:lineRule="atLeast"/>
      <w:jc w:val="center"/>
    </w:pPr>
    <w:rPr>
      <w:sz w:val="21"/>
      <w:szCs w:val="20"/>
      <w:lang w:eastAsia="en-US"/>
    </w:rPr>
  </w:style>
  <w:style w:type="paragraph" w:customStyle="1" w:styleId="Schedule">
    <w:name w:val="Schedule"/>
    <w:basedOn w:val="Normal"/>
    <w:next w:val="ScheduleHead"/>
    <w:rsid w:val="00BB734A"/>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B734A"/>
    <w:pPr>
      <w:spacing w:before="120" w:after="100"/>
    </w:pPr>
    <w:rPr>
      <w:sz w:val="28"/>
    </w:rPr>
  </w:style>
  <w:style w:type="paragraph" w:customStyle="1" w:styleId="Schedules">
    <w:name w:val="Schedules"/>
    <w:basedOn w:val="Normal"/>
    <w:rsid w:val="00BB734A"/>
    <w:pPr>
      <w:keepNext/>
      <w:spacing w:before="480" w:after="480"/>
      <w:jc w:val="center"/>
    </w:pPr>
    <w:rPr>
      <w:sz w:val="30"/>
      <w:szCs w:val="20"/>
      <w:lang w:eastAsia="en-US"/>
    </w:rPr>
  </w:style>
  <w:style w:type="paragraph" w:customStyle="1" w:styleId="Section">
    <w:name w:val="Section"/>
    <w:basedOn w:val="Normal"/>
    <w:next w:val="SectionHead"/>
    <w:rsid w:val="00BB734A"/>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B734A"/>
    <w:pPr>
      <w:keepNext/>
      <w:spacing w:before="80" w:line="220" w:lineRule="atLeast"/>
      <w:jc w:val="center"/>
    </w:pPr>
    <w:rPr>
      <w:i/>
      <w:sz w:val="21"/>
      <w:szCs w:val="20"/>
      <w:lang w:eastAsia="en-US"/>
    </w:rPr>
  </w:style>
  <w:style w:type="character" w:customStyle="1" w:styleId="SigAdd">
    <w:name w:val="Sig_Add"/>
    <w:rsid w:val="00BB734A"/>
  </w:style>
  <w:style w:type="character" w:customStyle="1" w:styleId="SigDate">
    <w:name w:val="Sig_Date"/>
    <w:rsid w:val="00BB734A"/>
  </w:style>
  <w:style w:type="character" w:customStyle="1" w:styleId="Sigsignatory">
    <w:name w:val="Sig_signatory"/>
    <w:rsid w:val="00BB734A"/>
  </w:style>
  <w:style w:type="character" w:customStyle="1" w:styleId="SigSignee">
    <w:name w:val="Sig_Signee"/>
    <w:rsid w:val="00BB734A"/>
    <w:rPr>
      <w:i/>
    </w:rPr>
  </w:style>
  <w:style w:type="character" w:customStyle="1" w:styleId="Sigtitle">
    <w:name w:val="Sig_title"/>
    <w:rsid w:val="00BB734A"/>
  </w:style>
  <w:style w:type="paragraph" w:customStyle="1" w:styleId="SigBlock">
    <w:name w:val="SigBlock"/>
    <w:basedOn w:val="Normal"/>
    <w:rsid w:val="00BB734A"/>
    <w:pPr>
      <w:keepLines/>
      <w:tabs>
        <w:tab w:val="right" w:pos="8280"/>
      </w:tabs>
      <w:spacing w:line="220" w:lineRule="atLeast"/>
    </w:pPr>
    <w:rPr>
      <w:sz w:val="21"/>
      <w:szCs w:val="20"/>
      <w:lang w:eastAsia="en-US"/>
    </w:rPr>
  </w:style>
  <w:style w:type="paragraph" w:styleId="Llofnod">
    <w:name w:val="Signature"/>
    <w:basedOn w:val="Normal"/>
    <w:rsid w:val="00BB734A"/>
    <w:pPr>
      <w:spacing w:line="220" w:lineRule="atLeast"/>
      <w:ind w:left="4320"/>
      <w:jc w:val="both"/>
    </w:pPr>
    <w:rPr>
      <w:sz w:val="21"/>
      <w:szCs w:val="20"/>
      <w:lang w:eastAsia="en-US"/>
    </w:rPr>
  </w:style>
  <w:style w:type="paragraph" w:customStyle="1" w:styleId="StraddleHeader">
    <w:name w:val="StraddleHeader"/>
    <w:basedOn w:val="Normal"/>
    <w:rsid w:val="00BB734A"/>
    <w:pPr>
      <w:spacing w:before="40" w:line="220" w:lineRule="atLeast"/>
    </w:pPr>
    <w:rPr>
      <w:b/>
      <w:sz w:val="21"/>
      <w:szCs w:val="20"/>
      <w:lang w:eastAsia="en-US"/>
    </w:rPr>
  </w:style>
  <w:style w:type="paragraph" w:customStyle="1" w:styleId="Sublist1">
    <w:name w:val="Sublist1"/>
    <w:basedOn w:val="List1"/>
    <w:rsid w:val="00BB734A"/>
    <w:pPr>
      <w:ind w:left="1134"/>
    </w:pPr>
  </w:style>
  <w:style w:type="paragraph" w:customStyle="1" w:styleId="Sublist1Cont">
    <w:name w:val="Sublist1 Cont"/>
    <w:basedOn w:val="Sublist1"/>
    <w:rsid w:val="00BB734A"/>
    <w:pPr>
      <w:ind w:firstLine="0"/>
    </w:pPr>
  </w:style>
  <w:style w:type="paragraph" w:customStyle="1" w:styleId="SubPart">
    <w:name w:val="SubPart"/>
    <w:basedOn w:val="PartHead"/>
    <w:next w:val="SubPartHead"/>
    <w:rsid w:val="00BB734A"/>
    <w:rPr>
      <w:sz w:val="22"/>
    </w:rPr>
  </w:style>
  <w:style w:type="paragraph" w:customStyle="1" w:styleId="SubPartHead">
    <w:name w:val="SubPartHead"/>
    <w:basedOn w:val="SubPart"/>
    <w:next w:val="T1"/>
    <w:rsid w:val="00BB734A"/>
    <w:rPr>
      <w:sz w:val="21"/>
    </w:rPr>
  </w:style>
  <w:style w:type="paragraph" w:customStyle="1" w:styleId="SubSection">
    <w:name w:val="SubSection"/>
    <w:basedOn w:val="Section"/>
    <w:next w:val="SubSectionHead"/>
    <w:link w:val="SubSectionChar"/>
    <w:rsid w:val="00BB734A"/>
    <w:rPr>
      <w:sz w:val="18"/>
    </w:rPr>
  </w:style>
  <w:style w:type="paragraph" w:customStyle="1" w:styleId="SubSectionHead">
    <w:name w:val="SubSectionHead"/>
    <w:basedOn w:val="SectionHead"/>
    <w:next w:val="T1"/>
    <w:rsid w:val="00BB734A"/>
    <w:pPr>
      <w:spacing w:before="40"/>
    </w:pPr>
    <w:rPr>
      <w:sz w:val="20"/>
    </w:rPr>
  </w:style>
  <w:style w:type="paragraph" w:customStyle="1" w:styleId="T1Indent">
    <w:name w:val="T1 Indent"/>
    <w:basedOn w:val="T1"/>
    <w:rsid w:val="00BB734A"/>
    <w:pPr>
      <w:ind w:firstLine="170"/>
    </w:pPr>
  </w:style>
  <w:style w:type="paragraph" w:customStyle="1" w:styleId="T2">
    <w:name w:val="T2"/>
    <w:basedOn w:val="T1"/>
    <w:rsid w:val="00BB734A"/>
    <w:pPr>
      <w:spacing w:before="80"/>
    </w:pPr>
  </w:style>
  <w:style w:type="paragraph" w:customStyle="1" w:styleId="T3">
    <w:name w:val="T3"/>
    <w:basedOn w:val="T2"/>
    <w:rsid w:val="00BB734A"/>
    <w:pPr>
      <w:ind w:left="737"/>
    </w:pPr>
  </w:style>
  <w:style w:type="paragraph" w:customStyle="1" w:styleId="T4">
    <w:name w:val="T4"/>
    <w:basedOn w:val="T3"/>
    <w:rsid w:val="00BB734A"/>
    <w:pPr>
      <w:ind w:left="1134"/>
    </w:pPr>
  </w:style>
  <w:style w:type="paragraph" w:customStyle="1" w:styleId="T5">
    <w:name w:val="T5"/>
    <w:basedOn w:val="T4"/>
    <w:rsid w:val="00BB734A"/>
    <w:pPr>
      <w:ind w:left="1701"/>
    </w:pPr>
  </w:style>
  <w:style w:type="paragraph" w:customStyle="1" w:styleId="TableCaption">
    <w:name w:val="TableCaption"/>
    <w:basedOn w:val="Pennawd"/>
    <w:next w:val="TableTopText"/>
    <w:rsid w:val="00BB734A"/>
    <w:pPr>
      <w:spacing w:before="0"/>
      <w:jc w:val="left"/>
    </w:pPr>
  </w:style>
  <w:style w:type="paragraph" w:customStyle="1" w:styleId="TableTopText">
    <w:name w:val="TableTopText"/>
    <w:basedOn w:val="Normal"/>
    <w:rsid w:val="00BB734A"/>
    <w:pPr>
      <w:spacing w:after="80" w:line="220" w:lineRule="atLeast"/>
      <w:jc w:val="both"/>
    </w:pPr>
    <w:rPr>
      <w:sz w:val="21"/>
      <w:szCs w:val="20"/>
      <w:lang w:eastAsia="en-US"/>
    </w:rPr>
  </w:style>
  <w:style w:type="paragraph" w:customStyle="1" w:styleId="TableFoot">
    <w:name w:val="TableFoot"/>
    <w:basedOn w:val="Normal"/>
    <w:rsid w:val="00BB734A"/>
    <w:pPr>
      <w:spacing w:before="40" w:line="220" w:lineRule="atLeast"/>
      <w:jc w:val="both"/>
    </w:pPr>
    <w:rPr>
      <w:sz w:val="20"/>
      <w:szCs w:val="20"/>
      <w:lang w:eastAsia="en-US"/>
    </w:rPr>
  </w:style>
  <w:style w:type="character" w:customStyle="1" w:styleId="TableFootRef">
    <w:name w:val="TableFootRef"/>
    <w:rsid w:val="00BB734A"/>
    <w:rPr>
      <w:vertAlign w:val="superscript"/>
    </w:rPr>
  </w:style>
  <w:style w:type="paragraph" w:customStyle="1" w:styleId="TableNumber">
    <w:name w:val="TableNumber"/>
    <w:basedOn w:val="TableCaption"/>
    <w:next w:val="TableCaption"/>
    <w:rsid w:val="00BB734A"/>
    <w:pPr>
      <w:spacing w:before="120"/>
    </w:pPr>
  </w:style>
  <w:style w:type="paragraph" w:customStyle="1" w:styleId="TableText">
    <w:name w:val="TableText"/>
    <w:basedOn w:val="Normal"/>
    <w:rsid w:val="00BB734A"/>
    <w:pPr>
      <w:spacing w:before="20" w:line="220" w:lineRule="atLeast"/>
    </w:pPr>
    <w:rPr>
      <w:sz w:val="21"/>
      <w:szCs w:val="20"/>
      <w:lang w:eastAsia="en-US"/>
    </w:rPr>
  </w:style>
  <w:style w:type="paragraph" w:customStyle="1" w:styleId="TOC10">
    <w:name w:val="TOC 10"/>
    <w:basedOn w:val="TablCynnwys9"/>
    <w:rsid w:val="00BB734A"/>
    <w:pPr>
      <w:tabs>
        <w:tab w:val="clear" w:pos="576"/>
        <w:tab w:val="right" w:pos="1680"/>
        <w:tab w:val="left" w:pos="1800"/>
        <w:tab w:val="left" w:pos="2120"/>
      </w:tabs>
      <w:ind w:left="2120" w:hanging="2120"/>
      <w:jc w:val="left"/>
    </w:pPr>
  </w:style>
  <w:style w:type="paragraph" w:customStyle="1" w:styleId="TOC11">
    <w:name w:val="TOC 11"/>
    <w:basedOn w:val="TOC10"/>
    <w:rsid w:val="00BB734A"/>
  </w:style>
  <w:style w:type="paragraph" w:customStyle="1" w:styleId="TOC12">
    <w:name w:val="TOC 12"/>
    <w:next w:val="TOC10"/>
    <w:rsid w:val="00BB734A"/>
    <w:pPr>
      <w:keepNext/>
      <w:spacing w:after="240"/>
      <w:jc w:val="center"/>
    </w:pPr>
    <w:rPr>
      <w:sz w:val="24"/>
      <w:lang w:eastAsia="en-US"/>
    </w:rPr>
  </w:style>
  <w:style w:type="paragraph" w:styleId="TablCynnwys7">
    <w:name w:val="toc 7"/>
    <w:basedOn w:val="Normal"/>
    <w:next w:val="Normal"/>
    <w:autoRedefine/>
    <w:semiHidden/>
    <w:rsid w:val="00BB734A"/>
    <w:pPr>
      <w:tabs>
        <w:tab w:val="right" w:pos="7938"/>
      </w:tabs>
      <w:spacing w:before="80" w:after="80" w:line="220" w:lineRule="atLeast"/>
      <w:jc w:val="center"/>
    </w:pPr>
    <w:rPr>
      <w:noProof/>
      <w:sz w:val="25"/>
      <w:szCs w:val="20"/>
      <w:lang w:eastAsia="en-US"/>
    </w:rPr>
  </w:style>
  <w:style w:type="paragraph" w:styleId="TablCynnwys8">
    <w:name w:val="toc 8"/>
    <w:basedOn w:val="Normal"/>
    <w:next w:val="Normal"/>
    <w:autoRedefine/>
    <w:semiHidden/>
    <w:rsid w:val="00BB734A"/>
    <w:pPr>
      <w:tabs>
        <w:tab w:val="right" w:pos="7938"/>
      </w:tabs>
      <w:spacing w:after="80" w:line="220" w:lineRule="atLeast"/>
      <w:jc w:val="center"/>
    </w:pPr>
    <w:rPr>
      <w:noProof/>
      <w:szCs w:val="20"/>
      <w:lang w:eastAsia="en-US"/>
    </w:rPr>
  </w:style>
  <w:style w:type="paragraph" w:customStyle="1" w:styleId="TOC9Indent">
    <w:name w:val="TOC 9 Indent"/>
    <w:basedOn w:val="Normal"/>
    <w:rsid w:val="00BB734A"/>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B734A"/>
    <w:pPr>
      <w:keepNext/>
      <w:spacing w:after="120" w:line="220" w:lineRule="atLeast"/>
      <w:jc w:val="center"/>
    </w:pPr>
    <w:rPr>
      <w:b/>
      <w:sz w:val="21"/>
      <w:szCs w:val="20"/>
      <w:lang w:eastAsia="en-US"/>
    </w:rPr>
  </w:style>
  <w:style w:type="paragraph" w:customStyle="1" w:styleId="XNotenote">
    <w:name w:val="X_Note_note"/>
    <w:basedOn w:val="Normal"/>
    <w:next w:val="T1"/>
    <w:rsid w:val="00BB734A"/>
    <w:pPr>
      <w:keepNext/>
      <w:spacing w:after="120" w:line="220" w:lineRule="atLeast"/>
      <w:jc w:val="center"/>
    </w:pPr>
    <w:rPr>
      <w:i/>
      <w:sz w:val="21"/>
      <w:szCs w:val="20"/>
      <w:lang w:eastAsia="en-US"/>
    </w:rPr>
  </w:style>
  <w:style w:type="character" w:customStyle="1" w:styleId="TroedynNod">
    <w:name w:val="Troedyn Nod"/>
    <w:link w:val="Troedyn"/>
    <w:rsid w:val="00BB734A"/>
    <w:rPr>
      <w:sz w:val="21"/>
      <w:lang w:eastAsia="en-US"/>
    </w:rPr>
  </w:style>
  <w:style w:type="table" w:styleId="GridTabl">
    <w:name w:val="Table Grid"/>
    <w:basedOn w:val="TablNormal"/>
    <w:rsid w:val="00F13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next w:val="SubSection"/>
    <w:autoRedefine/>
    <w:rsid w:val="00F5102F"/>
    <w:pPr>
      <w:numPr>
        <w:numId w:val="10"/>
      </w:numPr>
      <w:spacing w:before="360"/>
      <w:jc w:val="both"/>
    </w:pPr>
    <w:rPr>
      <w:rFonts w:ascii="Book Antiqua" w:hAnsi="Book Antiqua"/>
      <w:b/>
      <w:sz w:val="22"/>
      <w:szCs w:val="22"/>
    </w:rPr>
  </w:style>
  <w:style w:type="paragraph" w:customStyle="1" w:styleId="Para">
    <w:name w:val="Para"/>
    <w:autoRedefine/>
    <w:rsid w:val="00F5102F"/>
    <w:pPr>
      <w:tabs>
        <w:tab w:val="num" w:pos="1536"/>
      </w:tabs>
      <w:spacing w:before="120"/>
      <w:ind w:left="1536" w:hanging="436"/>
      <w:jc w:val="both"/>
    </w:pPr>
    <w:rPr>
      <w:rFonts w:ascii="Book Antiqua" w:hAnsi="Book Antiqua"/>
      <w:sz w:val="22"/>
      <w:szCs w:val="22"/>
    </w:rPr>
  </w:style>
  <w:style w:type="character" w:customStyle="1" w:styleId="SubSectionChar">
    <w:name w:val="SubSection Char"/>
    <w:link w:val="SubSection"/>
    <w:locked/>
    <w:rsid w:val="00F5102F"/>
    <w:rPr>
      <w:sz w:val="18"/>
      <w:lang w:eastAsia="en-US"/>
    </w:rPr>
  </w:style>
  <w:style w:type="paragraph" w:customStyle="1" w:styleId="Price">
    <w:name w:val="Price"/>
    <w:basedOn w:val="Normal"/>
    <w:rsid w:val="00BB734A"/>
    <w:pPr>
      <w:spacing w:before="600"/>
      <w:jc w:val="both"/>
    </w:pPr>
    <w:rPr>
      <w:sz w:val="20"/>
      <w:szCs w:val="20"/>
      <w:lang w:eastAsia="en-US"/>
    </w:rPr>
  </w:style>
  <w:style w:type="paragraph" w:customStyle="1" w:styleId="PrinterDetail">
    <w:name w:val="PrinterDetail"/>
    <w:basedOn w:val="Normal"/>
    <w:rsid w:val="00BB734A"/>
    <w:pPr>
      <w:spacing w:before="480"/>
      <w:jc w:val="both"/>
    </w:pPr>
    <w:rPr>
      <w:sz w:val="14"/>
      <w:szCs w:val="20"/>
      <w:lang w:eastAsia="en-US"/>
    </w:rPr>
  </w:style>
  <w:style w:type="paragraph" w:customStyle="1" w:styleId="Copyright">
    <w:name w:val="Copyright"/>
    <w:basedOn w:val="Normal"/>
    <w:rsid w:val="00BB734A"/>
    <w:pPr>
      <w:spacing w:after="80"/>
    </w:pPr>
    <w:rPr>
      <w:sz w:val="16"/>
    </w:rPr>
  </w:style>
  <w:style w:type="paragraph" w:customStyle="1" w:styleId="CopyrightLine">
    <w:name w:val="Copyright Line"/>
    <w:basedOn w:val="Normal"/>
    <w:rsid w:val="00BB734A"/>
    <w:pPr>
      <w:spacing w:line="220" w:lineRule="atLeast"/>
      <w:jc w:val="both"/>
    </w:pPr>
    <w:rPr>
      <w:sz w:val="16"/>
    </w:rPr>
  </w:style>
  <w:style w:type="paragraph" w:styleId="TestunPlaen">
    <w:name w:val="Plain Text"/>
    <w:basedOn w:val="Normal"/>
    <w:link w:val="TestunPlaenNod"/>
    <w:uiPriority w:val="99"/>
    <w:unhideWhenUsed/>
    <w:rsid w:val="001309F5"/>
    <w:rPr>
      <w:rFonts w:ascii="Arial" w:eastAsia="Calibri" w:hAnsi="Arial"/>
      <w:szCs w:val="21"/>
      <w:lang w:val="cy-GB" w:eastAsia="en-US"/>
    </w:rPr>
  </w:style>
  <w:style w:type="character" w:customStyle="1" w:styleId="TestunPlaenNod">
    <w:name w:val="Testun Plaen Nod"/>
    <w:link w:val="TestunPlaen"/>
    <w:uiPriority w:val="99"/>
    <w:rsid w:val="001309F5"/>
    <w:rPr>
      <w:rFonts w:ascii="Arial" w:eastAsia="Calibri" w:hAnsi="Arial"/>
      <w:sz w:val="24"/>
      <w:szCs w:val="21"/>
      <w:lang w:eastAsia="en-US"/>
    </w:rPr>
  </w:style>
  <w:style w:type="character" w:styleId="HyperddolenWediiDilyn">
    <w:name w:val="FollowedHyperlink"/>
    <w:rsid w:val="001309F5"/>
    <w:rPr>
      <w:color w:val="800080"/>
      <w:u w:val="single"/>
    </w:rPr>
  </w:style>
  <w:style w:type="character" w:customStyle="1" w:styleId="TestunTroednodynNod">
    <w:name w:val="Testun Troednodyn Nod"/>
    <w:link w:val="TestunTroednodyn"/>
    <w:semiHidden/>
    <w:rsid w:val="00564321"/>
    <w:rPr>
      <w:sz w:val="16"/>
      <w:lang w:eastAsia="en-US"/>
    </w:rPr>
  </w:style>
  <w:style w:type="paragraph" w:styleId="ParagraffRhestr">
    <w:name w:val="List Paragraph"/>
    <w:basedOn w:val="Normal"/>
    <w:uiPriority w:val="34"/>
    <w:qFormat/>
    <w:rsid w:val="00B20784"/>
    <w:pPr>
      <w:ind w:left="720"/>
    </w:pPr>
    <w:rPr>
      <w:rFonts w:ascii="Calibri" w:hAnsi="Calibri"/>
      <w:sz w:val="22"/>
      <w:szCs w:val="22"/>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310">
      <w:bodyDiv w:val="1"/>
      <w:marLeft w:val="0"/>
      <w:marRight w:val="0"/>
      <w:marTop w:val="0"/>
      <w:marBottom w:val="0"/>
      <w:divBdr>
        <w:top w:val="none" w:sz="0" w:space="0" w:color="auto"/>
        <w:left w:val="none" w:sz="0" w:space="0" w:color="auto"/>
        <w:bottom w:val="none" w:sz="0" w:space="0" w:color="auto"/>
        <w:right w:val="none" w:sz="0" w:space="0" w:color="auto"/>
      </w:divBdr>
    </w:div>
    <w:div w:id="131993073">
      <w:bodyDiv w:val="1"/>
      <w:marLeft w:val="0"/>
      <w:marRight w:val="0"/>
      <w:marTop w:val="0"/>
      <w:marBottom w:val="0"/>
      <w:divBdr>
        <w:top w:val="none" w:sz="0" w:space="0" w:color="auto"/>
        <w:left w:val="none" w:sz="0" w:space="0" w:color="auto"/>
        <w:bottom w:val="none" w:sz="0" w:space="0" w:color="auto"/>
        <w:right w:val="none" w:sz="0" w:space="0" w:color="auto"/>
      </w:divBdr>
    </w:div>
    <w:div w:id="201938438">
      <w:bodyDiv w:val="1"/>
      <w:marLeft w:val="0"/>
      <w:marRight w:val="0"/>
      <w:marTop w:val="0"/>
      <w:marBottom w:val="0"/>
      <w:divBdr>
        <w:top w:val="none" w:sz="0" w:space="0" w:color="auto"/>
        <w:left w:val="none" w:sz="0" w:space="0" w:color="auto"/>
        <w:bottom w:val="none" w:sz="0" w:space="0" w:color="auto"/>
        <w:right w:val="none" w:sz="0" w:space="0" w:color="auto"/>
      </w:divBdr>
    </w:div>
    <w:div w:id="267811573">
      <w:bodyDiv w:val="1"/>
      <w:marLeft w:val="0"/>
      <w:marRight w:val="0"/>
      <w:marTop w:val="0"/>
      <w:marBottom w:val="0"/>
      <w:divBdr>
        <w:top w:val="none" w:sz="0" w:space="0" w:color="auto"/>
        <w:left w:val="none" w:sz="0" w:space="0" w:color="auto"/>
        <w:bottom w:val="none" w:sz="0" w:space="0" w:color="auto"/>
        <w:right w:val="none" w:sz="0" w:space="0" w:color="auto"/>
      </w:divBdr>
    </w:div>
    <w:div w:id="427234655">
      <w:bodyDiv w:val="1"/>
      <w:marLeft w:val="0"/>
      <w:marRight w:val="0"/>
      <w:marTop w:val="0"/>
      <w:marBottom w:val="0"/>
      <w:divBdr>
        <w:top w:val="none" w:sz="0" w:space="0" w:color="auto"/>
        <w:left w:val="none" w:sz="0" w:space="0" w:color="auto"/>
        <w:bottom w:val="none" w:sz="0" w:space="0" w:color="auto"/>
        <w:right w:val="none" w:sz="0" w:space="0" w:color="auto"/>
      </w:divBdr>
    </w:div>
    <w:div w:id="452940764">
      <w:bodyDiv w:val="1"/>
      <w:marLeft w:val="0"/>
      <w:marRight w:val="0"/>
      <w:marTop w:val="0"/>
      <w:marBottom w:val="0"/>
      <w:divBdr>
        <w:top w:val="none" w:sz="0" w:space="0" w:color="auto"/>
        <w:left w:val="none" w:sz="0" w:space="0" w:color="auto"/>
        <w:bottom w:val="none" w:sz="0" w:space="0" w:color="auto"/>
        <w:right w:val="none" w:sz="0" w:space="0" w:color="auto"/>
      </w:divBdr>
    </w:div>
    <w:div w:id="474100735">
      <w:bodyDiv w:val="1"/>
      <w:marLeft w:val="0"/>
      <w:marRight w:val="0"/>
      <w:marTop w:val="0"/>
      <w:marBottom w:val="0"/>
      <w:divBdr>
        <w:top w:val="none" w:sz="0" w:space="0" w:color="auto"/>
        <w:left w:val="none" w:sz="0" w:space="0" w:color="auto"/>
        <w:bottom w:val="none" w:sz="0" w:space="0" w:color="auto"/>
        <w:right w:val="none" w:sz="0" w:space="0" w:color="auto"/>
      </w:divBdr>
    </w:div>
    <w:div w:id="616715575">
      <w:bodyDiv w:val="1"/>
      <w:marLeft w:val="0"/>
      <w:marRight w:val="0"/>
      <w:marTop w:val="0"/>
      <w:marBottom w:val="0"/>
      <w:divBdr>
        <w:top w:val="none" w:sz="0" w:space="0" w:color="auto"/>
        <w:left w:val="none" w:sz="0" w:space="0" w:color="auto"/>
        <w:bottom w:val="none" w:sz="0" w:space="0" w:color="auto"/>
        <w:right w:val="none" w:sz="0" w:space="0" w:color="auto"/>
      </w:divBdr>
    </w:div>
    <w:div w:id="637076712">
      <w:bodyDiv w:val="1"/>
      <w:marLeft w:val="0"/>
      <w:marRight w:val="0"/>
      <w:marTop w:val="0"/>
      <w:marBottom w:val="0"/>
      <w:divBdr>
        <w:top w:val="none" w:sz="0" w:space="0" w:color="auto"/>
        <w:left w:val="none" w:sz="0" w:space="0" w:color="auto"/>
        <w:bottom w:val="none" w:sz="0" w:space="0" w:color="auto"/>
        <w:right w:val="none" w:sz="0" w:space="0" w:color="auto"/>
      </w:divBdr>
    </w:div>
    <w:div w:id="683558306">
      <w:bodyDiv w:val="1"/>
      <w:marLeft w:val="0"/>
      <w:marRight w:val="0"/>
      <w:marTop w:val="0"/>
      <w:marBottom w:val="0"/>
      <w:divBdr>
        <w:top w:val="none" w:sz="0" w:space="0" w:color="auto"/>
        <w:left w:val="none" w:sz="0" w:space="0" w:color="auto"/>
        <w:bottom w:val="none" w:sz="0" w:space="0" w:color="auto"/>
        <w:right w:val="none" w:sz="0" w:space="0" w:color="auto"/>
      </w:divBdr>
    </w:div>
    <w:div w:id="710618817">
      <w:bodyDiv w:val="1"/>
      <w:marLeft w:val="0"/>
      <w:marRight w:val="0"/>
      <w:marTop w:val="0"/>
      <w:marBottom w:val="0"/>
      <w:divBdr>
        <w:top w:val="none" w:sz="0" w:space="0" w:color="auto"/>
        <w:left w:val="none" w:sz="0" w:space="0" w:color="auto"/>
        <w:bottom w:val="none" w:sz="0" w:space="0" w:color="auto"/>
        <w:right w:val="none" w:sz="0" w:space="0" w:color="auto"/>
      </w:divBdr>
    </w:div>
    <w:div w:id="868957083">
      <w:bodyDiv w:val="1"/>
      <w:marLeft w:val="0"/>
      <w:marRight w:val="0"/>
      <w:marTop w:val="0"/>
      <w:marBottom w:val="0"/>
      <w:divBdr>
        <w:top w:val="none" w:sz="0" w:space="0" w:color="auto"/>
        <w:left w:val="none" w:sz="0" w:space="0" w:color="auto"/>
        <w:bottom w:val="none" w:sz="0" w:space="0" w:color="auto"/>
        <w:right w:val="none" w:sz="0" w:space="0" w:color="auto"/>
      </w:divBdr>
    </w:div>
    <w:div w:id="951865217">
      <w:bodyDiv w:val="1"/>
      <w:marLeft w:val="0"/>
      <w:marRight w:val="0"/>
      <w:marTop w:val="0"/>
      <w:marBottom w:val="0"/>
      <w:divBdr>
        <w:top w:val="none" w:sz="0" w:space="0" w:color="auto"/>
        <w:left w:val="none" w:sz="0" w:space="0" w:color="auto"/>
        <w:bottom w:val="none" w:sz="0" w:space="0" w:color="auto"/>
        <w:right w:val="none" w:sz="0" w:space="0" w:color="auto"/>
      </w:divBdr>
    </w:div>
    <w:div w:id="957688136">
      <w:bodyDiv w:val="1"/>
      <w:marLeft w:val="0"/>
      <w:marRight w:val="0"/>
      <w:marTop w:val="0"/>
      <w:marBottom w:val="0"/>
      <w:divBdr>
        <w:top w:val="none" w:sz="0" w:space="0" w:color="auto"/>
        <w:left w:val="none" w:sz="0" w:space="0" w:color="auto"/>
        <w:bottom w:val="none" w:sz="0" w:space="0" w:color="auto"/>
        <w:right w:val="none" w:sz="0" w:space="0" w:color="auto"/>
      </w:divBdr>
    </w:div>
    <w:div w:id="1026759993">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238322569">
      <w:bodyDiv w:val="1"/>
      <w:marLeft w:val="0"/>
      <w:marRight w:val="0"/>
      <w:marTop w:val="0"/>
      <w:marBottom w:val="0"/>
      <w:divBdr>
        <w:top w:val="none" w:sz="0" w:space="0" w:color="auto"/>
        <w:left w:val="none" w:sz="0" w:space="0" w:color="auto"/>
        <w:bottom w:val="none" w:sz="0" w:space="0" w:color="auto"/>
        <w:right w:val="none" w:sz="0" w:space="0" w:color="auto"/>
      </w:divBdr>
    </w:div>
    <w:div w:id="1272124923">
      <w:bodyDiv w:val="1"/>
      <w:marLeft w:val="0"/>
      <w:marRight w:val="0"/>
      <w:marTop w:val="0"/>
      <w:marBottom w:val="0"/>
      <w:divBdr>
        <w:top w:val="none" w:sz="0" w:space="0" w:color="auto"/>
        <w:left w:val="none" w:sz="0" w:space="0" w:color="auto"/>
        <w:bottom w:val="none" w:sz="0" w:space="0" w:color="auto"/>
        <w:right w:val="none" w:sz="0" w:space="0" w:color="auto"/>
      </w:divBdr>
    </w:div>
    <w:div w:id="1413235181">
      <w:bodyDiv w:val="1"/>
      <w:marLeft w:val="0"/>
      <w:marRight w:val="0"/>
      <w:marTop w:val="0"/>
      <w:marBottom w:val="0"/>
      <w:divBdr>
        <w:top w:val="none" w:sz="0" w:space="0" w:color="auto"/>
        <w:left w:val="none" w:sz="0" w:space="0" w:color="auto"/>
        <w:bottom w:val="none" w:sz="0" w:space="0" w:color="auto"/>
        <w:right w:val="none" w:sz="0" w:space="0" w:color="auto"/>
      </w:divBdr>
    </w:div>
    <w:div w:id="1426997721">
      <w:bodyDiv w:val="1"/>
      <w:marLeft w:val="0"/>
      <w:marRight w:val="0"/>
      <w:marTop w:val="0"/>
      <w:marBottom w:val="0"/>
      <w:divBdr>
        <w:top w:val="none" w:sz="0" w:space="0" w:color="auto"/>
        <w:left w:val="none" w:sz="0" w:space="0" w:color="auto"/>
        <w:bottom w:val="none" w:sz="0" w:space="0" w:color="auto"/>
        <w:right w:val="none" w:sz="0" w:space="0" w:color="auto"/>
      </w:divBdr>
    </w:div>
    <w:div w:id="1450468019">
      <w:bodyDiv w:val="1"/>
      <w:marLeft w:val="0"/>
      <w:marRight w:val="0"/>
      <w:marTop w:val="0"/>
      <w:marBottom w:val="0"/>
      <w:divBdr>
        <w:top w:val="none" w:sz="0" w:space="0" w:color="auto"/>
        <w:left w:val="none" w:sz="0" w:space="0" w:color="auto"/>
        <w:bottom w:val="none" w:sz="0" w:space="0" w:color="auto"/>
        <w:right w:val="none" w:sz="0" w:space="0" w:color="auto"/>
      </w:divBdr>
    </w:div>
    <w:div w:id="1570457502">
      <w:bodyDiv w:val="1"/>
      <w:marLeft w:val="0"/>
      <w:marRight w:val="0"/>
      <w:marTop w:val="0"/>
      <w:marBottom w:val="0"/>
      <w:divBdr>
        <w:top w:val="none" w:sz="0" w:space="0" w:color="auto"/>
        <w:left w:val="none" w:sz="0" w:space="0" w:color="auto"/>
        <w:bottom w:val="none" w:sz="0" w:space="0" w:color="auto"/>
        <w:right w:val="none" w:sz="0" w:space="0" w:color="auto"/>
      </w:divBdr>
    </w:div>
    <w:div w:id="1625161848">
      <w:bodyDiv w:val="1"/>
      <w:marLeft w:val="0"/>
      <w:marRight w:val="0"/>
      <w:marTop w:val="0"/>
      <w:marBottom w:val="0"/>
      <w:divBdr>
        <w:top w:val="none" w:sz="0" w:space="0" w:color="auto"/>
        <w:left w:val="none" w:sz="0" w:space="0" w:color="auto"/>
        <w:bottom w:val="none" w:sz="0" w:space="0" w:color="auto"/>
        <w:right w:val="none" w:sz="0" w:space="0" w:color="auto"/>
      </w:divBdr>
      <w:divsChild>
        <w:div w:id="1139346335">
          <w:marLeft w:val="0"/>
          <w:marRight w:val="0"/>
          <w:marTop w:val="0"/>
          <w:marBottom w:val="0"/>
          <w:divBdr>
            <w:top w:val="none" w:sz="0" w:space="0" w:color="auto"/>
            <w:left w:val="none" w:sz="0" w:space="0" w:color="auto"/>
            <w:bottom w:val="none" w:sz="0" w:space="0" w:color="auto"/>
            <w:right w:val="none" w:sz="0" w:space="0" w:color="auto"/>
          </w:divBdr>
          <w:divsChild>
            <w:div w:id="953829967">
              <w:marLeft w:val="0"/>
              <w:marRight w:val="0"/>
              <w:marTop w:val="0"/>
              <w:marBottom w:val="0"/>
              <w:divBdr>
                <w:top w:val="single" w:sz="2" w:space="0" w:color="FFFFFF"/>
                <w:left w:val="single" w:sz="6" w:space="0" w:color="FFFFFF"/>
                <w:bottom w:val="single" w:sz="6" w:space="0" w:color="FFFFFF"/>
                <w:right w:val="single" w:sz="6" w:space="0" w:color="FFFFFF"/>
              </w:divBdr>
              <w:divsChild>
                <w:div w:id="1385760910">
                  <w:marLeft w:val="0"/>
                  <w:marRight w:val="0"/>
                  <w:marTop w:val="0"/>
                  <w:marBottom w:val="0"/>
                  <w:divBdr>
                    <w:top w:val="single" w:sz="6" w:space="1" w:color="D3D3D3"/>
                    <w:left w:val="none" w:sz="0" w:space="0" w:color="auto"/>
                    <w:bottom w:val="none" w:sz="0" w:space="0" w:color="auto"/>
                    <w:right w:val="none" w:sz="0" w:space="0" w:color="auto"/>
                  </w:divBdr>
                  <w:divsChild>
                    <w:div w:id="696194892">
                      <w:marLeft w:val="0"/>
                      <w:marRight w:val="0"/>
                      <w:marTop w:val="0"/>
                      <w:marBottom w:val="0"/>
                      <w:divBdr>
                        <w:top w:val="none" w:sz="0" w:space="0" w:color="auto"/>
                        <w:left w:val="none" w:sz="0" w:space="0" w:color="auto"/>
                        <w:bottom w:val="none" w:sz="0" w:space="0" w:color="auto"/>
                        <w:right w:val="none" w:sz="0" w:space="0" w:color="auto"/>
                      </w:divBdr>
                      <w:divsChild>
                        <w:div w:id="1102652573">
                          <w:marLeft w:val="0"/>
                          <w:marRight w:val="0"/>
                          <w:marTop w:val="0"/>
                          <w:marBottom w:val="0"/>
                          <w:divBdr>
                            <w:top w:val="none" w:sz="0" w:space="0" w:color="auto"/>
                            <w:left w:val="none" w:sz="0" w:space="0" w:color="auto"/>
                            <w:bottom w:val="none" w:sz="0" w:space="0" w:color="auto"/>
                            <w:right w:val="none" w:sz="0" w:space="0" w:color="auto"/>
                          </w:divBdr>
                          <w:divsChild>
                            <w:div w:id="8070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3259">
      <w:bodyDiv w:val="1"/>
      <w:marLeft w:val="0"/>
      <w:marRight w:val="0"/>
      <w:marTop w:val="0"/>
      <w:marBottom w:val="0"/>
      <w:divBdr>
        <w:top w:val="none" w:sz="0" w:space="0" w:color="auto"/>
        <w:left w:val="none" w:sz="0" w:space="0" w:color="auto"/>
        <w:bottom w:val="none" w:sz="0" w:space="0" w:color="auto"/>
        <w:right w:val="none" w:sz="0" w:space="0" w:color="auto"/>
      </w:divBdr>
    </w:div>
    <w:div w:id="1707290953">
      <w:bodyDiv w:val="1"/>
      <w:marLeft w:val="0"/>
      <w:marRight w:val="0"/>
      <w:marTop w:val="0"/>
      <w:marBottom w:val="0"/>
      <w:divBdr>
        <w:top w:val="none" w:sz="0" w:space="0" w:color="auto"/>
        <w:left w:val="none" w:sz="0" w:space="0" w:color="auto"/>
        <w:bottom w:val="none" w:sz="0" w:space="0" w:color="auto"/>
        <w:right w:val="none" w:sz="0" w:space="0" w:color="auto"/>
      </w:divBdr>
    </w:div>
    <w:div w:id="1805079553">
      <w:bodyDiv w:val="1"/>
      <w:marLeft w:val="0"/>
      <w:marRight w:val="0"/>
      <w:marTop w:val="0"/>
      <w:marBottom w:val="0"/>
      <w:divBdr>
        <w:top w:val="none" w:sz="0" w:space="0" w:color="auto"/>
        <w:left w:val="none" w:sz="0" w:space="0" w:color="auto"/>
        <w:bottom w:val="none" w:sz="0" w:space="0" w:color="auto"/>
        <w:right w:val="none" w:sz="0" w:space="0" w:color="auto"/>
      </w:divBdr>
    </w:div>
    <w:div w:id="1915780829">
      <w:bodyDiv w:val="1"/>
      <w:marLeft w:val="0"/>
      <w:marRight w:val="0"/>
      <w:marTop w:val="0"/>
      <w:marBottom w:val="0"/>
      <w:divBdr>
        <w:top w:val="none" w:sz="0" w:space="0" w:color="auto"/>
        <w:left w:val="none" w:sz="0" w:space="0" w:color="auto"/>
        <w:bottom w:val="none" w:sz="0" w:space="0" w:color="auto"/>
        <w:right w:val="none" w:sz="0" w:space="0" w:color="auto"/>
      </w:divBdr>
    </w:div>
    <w:div w:id="21049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companies-hou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iso.org/publications/tr/tr03.pdf" TargetMode="External"/><Relationship Id="rId17" Type="http://schemas.openxmlformats.org/officeDocument/2006/relationships/hyperlink" Target="https://documents.hf.wales.gov.uk/id:A3492191/document/versions/published" TargetMode="External"/><Relationship Id="rId2" Type="http://schemas.openxmlformats.org/officeDocument/2006/relationships/numbering" Target="numbering.xml"/><Relationship Id="rId16" Type="http://schemas.openxmlformats.org/officeDocument/2006/relationships/hyperlink" Target="http://www.e-gymraeg.co.uk/enwaucy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hf.wales.gov.uk/id:A3492191/document/versions/published" TargetMode="External"/><Relationship Id="rId5" Type="http://schemas.openxmlformats.org/officeDocument/2006/relationships/settings" Target="settings.xml"/><Relationship Id="rId15" Type="http://schemas.openxmlformats.org/officeDocument/2006/relationships/hyperlink" Target="https://documents.hf.wales.gov.uk/id:A2836257/document/versions/published" TargetMode="Externa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v.uk/government/organisations/charity-commi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I7.dot"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100E-E42D-4021-A3B9-283D67AE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SI7</Template>
  <TotalTime>0</TotalTime>
  <Pages>26</Pages>
  <Words>10621</Words>
  <Characters>60542</Characters>
  <Application>Microsoft Office Word</Application>
  <DocSecurity>0</DocSecurity>
  <Lines>504</Lines>
  <Paragraphs>142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Allweddair</vt:lpstr>
      <vt:lpstr>Allweddair</vt:lpstr>
    </vt:vector>
  </TitlesOfParts>
  <Company>National Assembly for Wales</Company>
  <LinksUpToDate>false</LinksUpToDate>
  <CharactersWithSpaces>71021</CharactersWithSpaces>
  <SharedDoc>false</SharedDoc>
  <HLinks>
    <vt:vector size="78" baseType="variant">
      <vt:variant>
        <vt:i4>655386</vt:i4>
      </vt:variant>
      <vt:variant>
        <vt:i4>36</vt:i4>
      </vt:variant>
      <vt:variant>
        <vt:i4>0</vt:i4>
      </vt:variant>
      <vt:variant>
        <vt:i4>5</vt:i4>
      </vt:variant>
      <vt:variant>
        <vt:lpwstr/>
      </vt:variant>
      <vt:variant>
        <vt:lpwstr>note6</vt:lpwstr>
      </vt:variant>
      <vt:variant>
        <vt:i4>655386</vt:i4>
      </vt:variant>
      <vt:variant>
        <vt:i4>33</vt:i4>
      </vt:variant>
      <vt:variant>
        <vt:i4>0</vt:i4>
      </vt:variant>
      <vt:variant>
        <vt:i4>5</vt:i4>
      </vt:variant>
      <vt:variant>
        <vt:lpwstr/>
      </vt:variant>
      <vt:variant>
        <vt:lpwstr>note5</vt:lpwstr>
      </vt:variant>
      <vt:variant>
        <vt:i4>655386</vt:i4>
      </vt:variant>
      <vt:variant>
        <vt:i4>30</vt:i4>
      </vt:variant>
      <vt:variant>
        <vt:i4>0</vt:i4>
      </vt:variant>
      <vt:variant>
        <vt:i4>5</vt:i4>
      </vt:variant>
      <vt:variant>
        <vt:lpwstr/>
      </vt:variant>
      <vt:variant>
        <vt:lpwstr>note4</vt:lpwstr>
      </vt:variant>
      <vt:variant>
        <vt:i4>655386</vt:i4>
      </vt:variant>
      <vt:variant>
        <vt:i4>27</vt:i4>
      </vt:variant>
      <vt:variant>
        <vt:i4>0</vt:i4>
      </vt:variant>
      <vt:variant>
        <vt:i4>5</vt:i4>
      </vt:variant>
      <vt:variant>
        <vt:lpwstr/>
      </vt:variant>
      <vt:variant>
        <vt:lpwstr>note6</vt:lpwstr>
      </vt:variant>
      <vt:variant>
        <vt:i4>655386</vt:i4>
      </vt:variant>
      <vt:variant>
        <vt:i4>24</vt:i4>
      </vt:variant>
      <vt:variant>
        <vt:i4>0</vt:i4>
      </vt:variant>
      <vt:variant>
        <vt:i4>5</vt:i4>
      </vt:variant>
      <vt:variant>
        <vt:lpwstr/>
      </vt:variant>
      <vt:variant>
        <vt:lpwstr>note5</vt:lpwstr>
      </vt:variant>
      <vt:variant>
        <vt:i4>655386</vt:i4>
      </vt:variant>
      <vt:variant>
        <vt:i4>21</vt:i4>
      </vt:variant>
      <vt:variant>
        <vt:i4>0</vt:i4>
      </vt:variant>
      <vt:variant>
        <vt:i4>5</vt:i4>
      </vt:variant>
      <vt:variant>
        <vt:lpwstr/>
      </vt:variant>
      <vt:variant>
        <vt:lpwstr>note4</vt:lpwstr>
      </vt:variant>
      <vt:variant>
        <vt:i4>4980762</vt:i4>
      </vt:variant>
      <vt:variant>
        <vt:i4>18</vt:i4>
      </vt:variant>
      <vt:variant>
        <vt:i4>0</vt:i4>
      </vt:variant>
      <vt:variant>
        <vt:i4>5</vt:i4>
      </vt:variant>
      <vt:variant>
        <vt:lpwstr>https://documents.hf.wales.gov.uk/id:A3492191/document/versions/published</vt:lpwstr>
      </vt:variant>
      <vt:variant>
        <vt:lpwstr/>
      </vt:variant>
      <vt:variant>
        <vt:i4>2556028</vt:i4>
      </vt:variant>
      <vt:variant>
        <vt:i4>15</vt:i4>
      </vt:variant>
      <vt:variant>
        <vt:i4>0</vt:i4>
      </vt:variant>
      <vt:variant>
        <vt:i4>5</vt:i4>
      </vt:variant>
      <vt:variant>
        <vt:lpwstr>http://www.e-gymraeg.co.uk/enwaucymru/</vt:lpwstr>
      </vt:variant>
      <vt:variant>
        <vt:lpwstr/>
      </vt:variant>
      <vt:variant>
        <vt:i4>4718612</vt:i4>
      </vt:variant>
      <vt:variant>
        <vt:i4>12</vt:i4>
      </vt:variant>
      <vt:variant>
        <vt:i4>0</vt:i4>
      </vt:variant>
      <vt:variant>
        <vt:i4>5</vt:i4>
      </vt:variant>
      <vt:variant>
        <vt:lpwstr>https://documents.hf.wales.gov.uk/id:A2836257/document/versions/published</vt:lpwstr>
      </vt:variant>
      <vt:variant>
        <vt:lpwstr/>
      </vt:variant>
      <vt:variant>
        <vt:i4>2818154</vt:i4>
      </vt:variant>
      <vt:variant>
        <vt:i4>9</vt:i4>
      </vt:variant>
      <vt:variant>
        <vt:i4>0</vt:i4>
      </vt:variant>
      <vt:variant>
        <vt:i4>5</vt:i4>
      </vt:variant>
      <vt:variant>
        <vt:lpwstr>https://www.gov.uk/government/organisations/charity-commission</vt:lpwstr>
      </vt:variant>
      <vt:variant>
        <vt:lpwstr/>
      </vt:variant>
      <vt:variant>
        <vt:i4>3866731</vt:i4>
      </vt:variant>
      <vt:variant>
        <vt:i4>6</vt:i4>
      </vt:variant>
      <vt:variant>
        <vt:i4>0</vt:i4>
      </vt:variant>
      <vt:variant>
        <vt:i4>5</vt:i4>
      </vt:variant>
      <vt:variant>
        <vt:lpwstr>https://www.gov.uk/government/organisations/companies-house</vt:lpwstr>
      </vt:variant>
      <vt:variant>
        <vt:lpwstr/>
      </vt:variant>
      <vt:variant>
        <vt:i4>5963792</vt:i4>
      </vt:variant>
      <vt:variant>
        <vt:i4>3</vt:i4>
      </vt:variant>
      <vt:variant>
        <vt:i4>0</vt:i4>
      </vt:variant>
      <vt:variant>
        <vt:i4>5</vt:i4>
      </vt:variant>
      <vt:variant>
        <vt:lpwstr>http://www.niso.org/publications/tr/tr03.pdf</vt:lpwstr>
      </vt:variant>
      <vt:variant>
        <vt:lpwstr/>
      </vt:variant>
      <vt:variant>
        <vt:i4>4980762</vt:i4>
      </vt:variant>
      <vt:variant>
        <vt:i4>0</vt:i4>
      </vt:variant>
      <vt:variant>
        <vt:i4>0</vt:i4>
      </vt:variant>
      <vt:variant>
        <vt:i4>5</vt:i4>
      </vt:variant>
      <vt:variant>
        <vt:lpwstr>https://documents.hf.wales.gov.uk/id:A3492191/document/versions/published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Allweddair</dc:title>
  <dc:creator>Richard Crowe</dc:creator>
  <cp:lastModifiedBy>Evans, Gwenan</cp:lastModifiedBy>
  <cp:revision>2</cp:revision>
  <cp:lastPrinted>2018-01-23T14:16:00Z</cp:lastPrinted>
  <dcterms:created xsi:type="dcterms:W3CDTF">2019-03-21T11:25:00Z</dcterms:created>
  <dcterms:modified xsi:type="dcterms:W3CDTF">2019-03-21T11:25:00Z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14.0</vt:lpwstr>
  </property>
  <property fmtid="{D5CDD505-2E9C-101B-9397-08002B2CF9AE}" pid="3" name="LastOSversion">
    <vt:lpwstr>14.0</vt:lpwstr>
  </property>
  <property fmtid="{D5CDD505-2E9C-101B-9397-08002B2CF9AE}" pid="4" name="SI template version">
    <vt:lpwstr>Version 9.0</vt:lpwstr>
  </property>
  <property fmtid="{D5CDD505-2E9C-101B-9397-08002B2CF9AE}" pid="5" name="Objective-Id">
    <vt:lpwstr>A25039451</vt:lpwstr>
  </property>
  <property fmtid="{D5CDD505-2E9C-101B-9397-08002B2CF9AE}" pid="6" name="Objective-Title">
    <vt:lpwstr>06.01 Arddull Ty.doc (gwefan)</vt:lpwstr>
  </property>
  <property fmtid="{D5CDD505-2E9C-101B-9397-08002B2CF9AE}" pid="7" name="Objective-Comment">
    <vt:lpwstr/>
  </property>
  <property fmtid="{D5CDD505-2E9C-101B-9397-08002B2CF9AE}" pid="8" name="Objective-CreationStamp">
    <vt:filetime>2019-01-29T08:31:57Z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2019-03-20T16:07:00Z</vt:filetime>
  </property>
  <property fmtid="{D5CDD505-2E9C-101B-9397-08002B2CF9AE}" pid="12" name="Objective-ModificationStamp">
    <vt:filetime>2019-03-20T16:07:00Z</vt:filetime>
  </property>
  <property fmtid="{D5CDD505-2E9C-101B-9397-08002B2CF9AE}" pid="13" name="Objective-Owner">
    <vt:lpwstr>Hunter, Elizabeth (PSG - Cyfieithu. Translation)</vt:lpwstr>
  </property>
  <property fmtid="{D5CDD505-2E9C-101B-9397-08002B2CF9AE}" pid="14" name="Objective-Path">
    <vt:lpwstr>Objective Global Folder:Business File Plan:Permanent Secretary's Group (PSG):Permanent Secretary's Group (PSG) - Corporate Services - Translation Service:1 - Save:Uned Ddeddfwriaethol:Datblygu - Uned Ddeddfwriaethol:Translation Service - 2019-2024 - Train</vt:lpwstr>
  </property>
  <property fmtid="{D5CDD505-2E9C-101B-9397-08002B2CF9AE}" pid="15" name="Objective-Parent">
    <vt:lpwstr>Translation Service - 2019-2024 - Training and Development - Legislative</vt:lpwstr>
  </property>
  <property fmtid="{D5CDD505-2E9C-101B-9397-08002B2CF9AE}" pid="16" name="Objective-State">
    <vt:lpwstr>Published</vt:lpwstr>
  </property>
  <property fmtid="{D5CDD505-2E9C-101B-9397-08002B2CF9AE}" pid="17" name="Objective-Version">
    <vt:lpwstr>8.0</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system]">
    <vt:lpwstr>English (eng)</vt:lpwstr>
  </property>
  <property fmtid="{D5CDD505-2E9C-101B-9397-08002B2CF9AE}" pid="24" name="Objective-Date Acquired [system]">
    <vt:filetime>2012-12-10T00:00:00Z</vt:filetime>
  </property>
  <property fmtid="{D5CDD505-2E9C-101B-9397-08002B2CF9AE}" pid="25" name="Objective-What to Keep [system]">
    <vt:lpwstr>No</vt:lpwstr>
  </property>
  <property fmtid="{D5CDD505-2E9C-101B-9397-08002B2CF9AE}" pid="26" name="Objective-Official Translation [system]">
    <vt:lpwstr/>
  </property>
  <property fmtid="{D5CDD505-2E9C-101B-9397-08002B2CF9AE}" pid="27" name="Objective-Connect Creator [system]">
    <vt:lpwstr/>
  </property>
</Properties>
</file>