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D3951" w14:textId="0C29093F" w:rsidR="00411953" w:rsidRPr="00411953" w:rsidRDefault="00411953" w:rsidP="00411953">
      <w:pPr>
        <w:tabs>
          <w:tab w:val="left" w:pos="9667"/>
        </w:tabs>
        <w:ind w:right="-283"/>
        <w:rPr>
          <w:rFonts w:ascii="Arial" w:eastAsia="MS Mincho" w:hAnsi="Arial" w:cs="Arial"/>
          <w:b/>
        </w:rPr>
      </w:pPr>
      <w:r w:rsidRPr="00411953">
        <w:rPr>
          <w:rFonts w:ascii="Arial" w:eastAsia="MS Mincho" w:hAnsi="Arial" w:cs="Arial"/>
          <w:b/>
        </w:rPr>
        <w:t>Number: WG</w:t>
      </w:r>
      <w:r w:rsidR="0055074F">
        <w:rPr>
          <w:rFonts w:ascii="Arial" w:eastAsia="MS Mincho" w:hAnsi="Arial" w:cs="Arial"/>
          <w:b/>
        </w:rPr>
        <w:t>50056</w:t>
      </w:r>
    </w:p>
    <w:p w14:paraId="124CB950" w14:textId="77777777" w:rsidR="00411953" w:rsidRPr="00411953" w:rsidRDefault="00411953" w:rsidP="00411953">
      <w:pPr>
        <w:tabs>
          <w:tab w:val="left" w:pos="9667"/>
        </w:tabs>
        <w:ind w:right="-283"/>
        <w:rPr>
          <w:rFonts w:ascii="Arial" w:eastAsia="MS Mincho" w:hAnsi="Arial" w:cs="Arial"/>
        </w:rPr>
      </w:pPr>
    </w:p>
    <w:p w14:paraId="246DE038" w14:textId="77777777" w:rsidR="00411953" w:rsidRPr="00411953" w:rsidRDefault="00411953" w:rsidP="00411953">
      <w:pPr>
        <w:tabs>
          <w:tab w:val="left" w:pos="9667"/>
        </w:tabs>
        <w:ind w:right="-283"/>
        <w:rPr>
          <w:rFonts w:ascii="Arial" w:eastAsia="MS Mincho" w:hAnsi="Arial" w:cs="Arial"/>
        </w:rPr>
      </w:pPr>
    </w:p>
    <w:p w14:paraId="263F99FD" w14:textId="77777777" w:rsidR="00411953" w:rsidRPr="00411953" w:rsidRDefault="00411953" w:rsidP="00411953">
      <w:pPr>
        <w:tabs>
          <w:tab w:val="left" w:pos="9667"/>
        </w:tabs>
        <w:ind w:right="-283"/>
        <w:rPr>
          <w:rFonts w:ascii="Arial" w:eastAsia="MS Mincho" w:hAnsi="Arial" w:cs="Arial"/>
        </w:rPr>
      </w:pPr>
    </w:p>
    <w:p w14:paraId="710349FC" w14:textId="77777777" w:rsidR="00411953" w:rsidRPr="00411953" w:rsidRDefault="00411953" w:rsidP="00411953">
      <w:pPr>
        <w:tabs>
          <w:tab w:val="left" w:pos="9667"/>
        </w:tabs>
        <w:ind w:right="-283"/>
        <w:rPr>
          <w:rFonts w:ascii="Arial" w:eastAsia="MS Mincho" w:hAnsi="Arial" w:cs="Arial"/>
        </w:rPr>
      </w:pPr>
    </w:p>
    <w:p w14:paraId="263A48E7" w14:textId="77777777" w:rsidR="00411953" w:rsidRPr="00411953" w:rsidRDefault="00411953" w:rsidP="00411953">
      <w:pPr>
        <w:tabs>
          <w:tab w:val="left" w:pos="9667"/>
        </w:tabs>
        <w:ind w:right="-283"/>
        <w:rPr>
          <w:rFonts w:ascii="Arial" w:eastAsia="MS Mincho" w:hAnsi="Arial" w:cs="Arial"/>
        </w:rPr>
      </w:pPr>
    </w:p>
    <w:p w14:paraId="250B7F3D" w14:textId="77777777" w:rsidR="00411953" w:rsidRPr="00411953" w:rsidRDefault="00411953" w:rsidP="00411953">
      <w:pPr>
        <w:tabs>
          <w:tab w:val="left" w:pos="9667"/>
        </w:tabs>
        <w:ind w:right="-283"/>
        <w:rPr>
          <w:rFonts w:ascii="Arial" w:eastAsia="MS Mincho" w:hAnsi="Arial" w:cs="Arial"/>
        </w:rPr>
      </w:pPr>
    </w:p>
    <w:p w14:paraId="451D1F47" w14:textId="77777777" w:rsidR="00411953" w:rsidRPr="00411953" w:rsidRDefault="00411953" w:rsidP="00411953">
      <w:pPr>
        <w:tabs>
          <w:tab w:val="left" w:pos="9667"/>
        </w:tabs>
        <w:ind w:right="-283"/>
        <w:rPr>
          <w:rFonts w:ascii="Arial" w:eastAsia="MS Mincho" w:hAnsi="Arial" w:cs="Arial"/>
        </w:rPr>
      </w:pPr>
    </w:p>
    <w:p w14:paraId="0945B1A6" w14:textId="77777777" w:rsidR="00411953" w:rsidRPr="00411953" w:rsidRDefault="00411953" w:rsidP="00411953">
      <w:pPr>
        <w:tabs>
          <w:tab w:val="left" w:pos="9667"/>
        </w:tabs>
        <w:ind w:right="-283"/>
        <w:rPr>
          <w:rFonts w:ascii="Arial" w:eastAsia="MS Mincho" w:hAnsi="Arial" w:cs="Arial"/>
        </w:rPr>
      </w:pPr>
    </w:p>
    <w:p w14:paraId="51BCF263" w14:textId="77777777" w:rsidR="00411953" w:rsidRPr="00411953" w:rsidRDefault="00411953" w:rsidP="00411953">
      <w:pPr>
        <w:tabs>
          <w:tab w:val="left" w:pos="9667"/>
        </w:tabs>
        <w:ind w:right="-283"/>
        <w:rPr>
          <w:rFonts w:ascii="Arial" w:eastAsia="MS Mincho" w:hAnsi="Arial" w:cs="Arial"/>
        </w:rPr>
      </w:pPr>
    </w:p>
    <w:p w14:paraId="58ABABEF" w14:textId="77777777" w:rsidR="00411953" w:rsidRPr="00411953" w:rsidRDefault="00411953" w:rsidP="00411953">
      <w:pPr>
        <w:tabs>
          <w:tab w:val="left" w:pos="9667"/>
        </w:tabs>
        <w:ind w:right="-283"/>
        <w:rPr>
          <w:rFonts w:ascii="Arial" w:eastAsia="MS Mincho" w:hAnsi="Arial" w:cs="Arial"/>
        </w:rPr>
      </w:pPr>
    </w:p>
    <w:p w14:paraId="4CEFE636" w14:textId="77777777" w:rsidR="00411953" w:rsidRPr="00411953" w:rsidRDefault="00411953" w:rsidP="00411953">
      <w:pPr>
        <w:tabs>
          <w:tab w:val="left" w:pos="9667"/>
        </w:tabs>
        <w:ind w:right="-283"/>
        <w:rPr>
          <w:rFonts w:ascii="Arial" w:eastAsia="MS Mincho" w:hAnsi="Arial" w:cs="Arial"/>
        </w:rPr>
      </w:pPr>
    </w:p>
    <w:p w14:paraId="2A5F7F28" w14:textId="77777777" w:rsidR="00411953" w:rsidRPr="00411953" w:rsidRDefault="00411953" w:rsidP="00411953">
      <w:pPr>
        <w:tabs>
          <w:tab w:val="left" w:pos="9667"/>
        </w:tabs>
        <w:ind w:right="-283"/>
        <w:rPr>
          <w:rFonts w:ascii="Arial" w:eastAsia="MS Mincho" w:hAnsi="Arial" w:cs="Arial"/>
          <w:sz w:val="28"/>
          <w:szCs w:val="28"/>
        </w:rPr>
      </w:pPr>
      <w:r w:rsidRPr="00411953">
        <w:rPr>
          <w:rFonts w:ascii="Arial" w:eastAsia="MS Mincho" w:hAnsi="Arial" w:cs="Arial"/>
          <w:sz w:val="28"/>
          <w:szCs w:val="28"/>
        </w:rPr>
        <w:t>Welsh Government</w:t>
      </w:r>
    </w:p>
    <w:p w14:paraId="2C9DFDB2" w14:textId="60F18D91" w:rsidR="00411953" w:rsidRPr="00411953" w:rsidRDefault="00411953" w:rsidP="00411953">
      <w:pPr>
        <w:tabs>
          <w:tab w:val="left" w:pos="9667"/>
        </w:tabs>
        <w:ind w:right="-283"/>
        <w:rPr>
          <w:rFonts w:ascii="Arial" w:eastAsia="MS Mincho" w:hAnsi="Arial" w:cs="Arial"/>
          <w:sz w:val="36"/>
          <w:szCs w:val="36"/>
        </w:rPr>
      </w:pPr>
      <w:r w:rsidRPr="00411953">
        <w:rPr>
          <w:rFonts w:ascii="Arial" w:eastAsia="MS Mincho" w:hAnsi="Arial" w:cs="Arial"/>
          <w:sz w:val="36"/>
          <w:szCs w:val="36"/>
        </w:rPr>
        <w:t xml:space="preserve">Consultation </w:t>
      </w:r>
      <w:r w:rsidR="009A67AF">
        <w:rPr>
          <w:rFonts w:ascii="Arial" w:eastAsia="MS Mincho" w:hAnsi="Arial" w:cs="Arial"/>
          <w:sz w:val="36"/>
          <w:szCs w:val="36"/>
        </w:rPr>
        <w:t>response form</w:t>
      </w:r>
    </w:p>
    <w:p w14:paraId="441A592D" w14:textId="77777777" w:rsidR="00411953" w:rsidRPr="00411953" w:rsidRDefault="00411953" w:rsidP="00411953">
      <w:pPr>
        <w:tabs>
          <w:tab w:val="left" w:pos="9667"/>
        </w:tabs>
        <w:ind w:right="-283"/>
        <w:rPr>
          <w:rFonts w:ascii="Arial" w:eastAsia="MS Mincho" w:hAnsi="Arial" w:cs="Arial"/>
        </w:rPr>
      </w:pPr>
    </w:p>
    <w:p w14:paraId="41DBE013" w14:textId="77777777" w:rsidR="00411953" w:rsidRPr="00411953" w:rsidRDefault="00411953" w:rsidP="00411953">
      <w:pPr>
        <w:tabs>
          <w:tab w:val="left" w:pos="9667"/>
        </w:tabs>
        <w:ind w:right="-283"/>
        <w:rPr>
          <w:rFonts w:ascii="Arial" w:eastAsia="MS Mincho" w:hAnsi="Arial" w:cs="Arial"/>
        </w:rPr>
      </w:pPr>
    </w:p>
    <w:p w14:paraId="2B3012BE" w14:textId="77777777" w:rsidR="00411953" w:rsidRPr="00411953" w:rsidRDefault="00411953" w:rsidP="00411953">
      <w:pPr>
        <w:tabs>
          <w:tab w:val="left" w:pos="9667"/>
        </w:tabs>
        <w:ind w:right="-283"/>
        <w:rPr>
          <w:rFonts w:ascii="Arial" w:eastAsia="MS Mincho" w:hAnsi="Arial" w:cs="Arial"/>
        </w:rPr>
      </w:pPr>
    </w:p>
    <w:p w14:paraId="6E4BD4B1" w14:textId="77777777" w:rsidR="00411953" w:rsidRPr="00411953" w:rsidRDefault="00411953" w:rsidP="00411953">
      <w:pPr>
        <w:tabs>
          <w:tab w:val="left" w:pos="9667"/>
        </w:tabs>
        <w:ind w:right="-283"/>
        <w:rPr>
          <w:rFonts w:ascii="Arial" w:eastAsia="MS Mincho" w:hAnsi="Arial" w:cs="Arial"/>
        </w:rPr>
      </w:pPr>
    </w:p>
    <w:p w14:paraId="6E2B8A0D" w14:textId="77777777" w:rsidR="00411953" w:rsidRPr="00411953" w:rsidRDefault="00411953" w:rsidP="00411953">
      <w:pPr>
        <w:tabs>
          <w:tab w:val="left" w:pos="9667"/>
        </w:tabs>
        <w:ind w:right="-283"/>
        <w:rPr>
          <w:rFonts w:ascii="Arial" w:eastAsia="MS Mincho" w:hAnsi="Arial" w:cs="Arial"/>
        </w:rPr>
      </w:pPr>
    </w:p>
    <w:p w14:paraId="2355D17B" w14:textId="77777777" w:rsidR="005A6087" w:rsidRPr="005A6087" w:rsidRDefault="005A6087" w:rsidP="005A6087">
      <w:pPr>
        <w:spacing w:after="160" w:line="259" w:lineRule="auto"/>
        <w:rPr>
          <w:rFonts w:ascii="Arial" w:eastAsiaTheme="minorHAnsi" w:hAnsi="Arial" w:cs="Arial"/>
          <w:kern w:val="2"/>
          <w:sz w:val="28"/>
          <w:szCs w:val="28"/>
          <w14:ligatures w14:val="standardContextual"/>
        </w:rPr>
      </w:pPr>
      <w:bookmarkStart w:id="0" w:name="_Hlk167959506"/>
      <w:r w:rsidRPr="005A6087">
        <w:rPr>
          <w:rFonts w:ascii="Arial" w:eastAsiaTheme="minorHAnsi" w:hAnsi="Arial" w:cs="Arial"/>
          <w:kern w:val="2"/>
          <w:sz w:val="28"/>
          <w:szCs w:val="28"/>
          <w14:ligatures w14:val="standardContextual"/>
        </w:rPr>
        <w:t>Electric Vehicle Charging in Residential and Non-Residential Buildings</w:t>
      </w:r>
    </w:p>
    <w:bookmarkEnd w:id="0"/>
    <w:p w14:paraId="100E20AB" w14:textId="77777777" w:rsidR="00411953" w:rsidRPr="00411953" w:rsidRDefault="00411953" w:rsidP="00411953">
      <w:pPr>
        <w:tabs>
          <w:tab w:val="left" w:pos="9667"/>
        </w:tabs>
        <w:ind w:right="-283"/>
        <w:rPr>
          <w:rFonts w:ascii="Arial" w:eastAsia="MS Mincho" w:hAnsi="Arial" w:cs="Arial"/>
        </w:rPr>
      </w:pPr>
    </w:p>
    <w:p w14:paraId="0907F6E6" w14:textId="77777777" w:rsidR="00411953" w:rsidRPr="00411953" w:rsidRDefault="00411953" w:rsidP="00411953">
      <w:pPr>
        <w:tabs>
          <w:tab w:val="left" w:pos="9667"/>
        </w:tabs>
        <w:ind w:right="-283"/>
        <w:rPr>
          <w:rFonts w:ascii="Arial" w:eastAsia="MS Mincho" w:hAnsi="Arial" w:cs="Arial"/>
        </w:rPr>
      </w:pPr>
    </w:p>
    <w:p w14:paraId="11978091" w14:textId="77777777" w:rsidR="00411953" w:rsidRPr="00411953" w:rsidRDefault="00411953" w:rsidP="00411953">
      <w:pPr>
        <w:tabs>
          <w:tab w:val="left" w:pos="9667"/>
        </w:tabs>
        <w:ind w:right="-283"/>
        <w:rPr>
          <w:rFonts w:ascii="Arial" w:eastAsia="MS Mincho" w:hAnsi="Arial" w:cs="Arial"/>
        </w:rPr>
      </w:pPr>
    </w:p>
    <w:p w14:paraId="7C2BF830" w14:textId="77777777" w:rsidR="00411953" w:rsidRPr="00411953" w:rsidRDefault="00411953" w:rsidP="00411953">
      <w:pPr>
        <w:tabs>
          <w:tab w:val="left" w:pos="9667"/>
        </w:tabs>
        <w:ind w:right="-283"/>
        <w:rPr>
          <w:rFonts w:ascii="Arial" w:eastAsia="MS Mincho" w:hAnsi="Arial" w:cs="Arial"/>
        </w:rPr>
      </w:pPr>
    </w:p>
    <w:p w14:paraId="3DDD4E83" w14:textId="77777777" w:rsidR="00411953" w:rsidRPr="00411953" w:rsidRDefault="00411953" w:rsidP="00411953">
      <w:pPr>
        <w:tabs>
          <w:tab w:val="left" w:pos="9667"/>
        </w:tabs>
        <w:ind w:right="-283"/>
        <w:rPr>
          <w:rFonts w:ascii="Arial" w:eastAsia="MS Mincho" w:hAnsi="Arial" w:cs="Arial"/>
        </w:rPr>
      </w:pPr>
    </w:p>
    <w:p w14:paraId="6E19C1D7" w14:textId="77777777" w:rsidR="00411953" w:rsidRPr="00411953" w:rsidRDefault="00411953" w:rsidP="00411953">
      <w:pPr>
        <w:tabs>
          <w:tab w:val="left" w:pos="9667"/>
        </w:tabs>
        <w:ind w:right="-283"/>
        <w:rPr>
          <w:rFonts w:ascii="Arial" w:eastAsia="MS Mincho" w:hAnsi="Arial" w:cs="Arial"/>
        </w:rPr>
      </w:pPr>
    </w:p>
    <w:p w14:paraId="6D2E5588" w14:textId="77777777" w:rsidR="00411953" w:rsidRPr="00411953" w:rsidRDefault="00411953" w:rsidP="00411953">
      <w:pPr>
        <w:tabs>
          <w:tab w:val="left" w:pos="9667"/>
        </w:tabs>
        <w:ind w:right="-283"/>
        <w:rPr>
          <w:rFonts w:ascii="Arial" w:eastAsia="MS Mincho" w:hAnsi="Arial" w:cs="Arial"/>
        </w:rPr>
      </w:pPr>
    </w:p>
    <w:p w14:paraId="25942923" w14:textId="77777777" w:rsidR="00411953" w:rsidRPr="00411953" w:rsidRDefault="00411953" w:rsidP="00411953">
      <w:pPr>
        <w:tabs>
          <w:tab w:val="left" w:pos="9667"/>
        </w:tabs>
        <w:ind w:right="-283"/>
        <w:rPr>
          <w:rFonts w:ascii="Arial" w:eastAsia="MS Mincho" w:hAnsi="Arial" w:cs="Arial"/>
        </w:rPr>
      </w:pPr>
    </w:p>
    <w:p w14:paraId="3FFAD864" w14:textId="77777777" w:rsidR="00411953" w:rsidRPr="00411953" w:rsidRDefault="00411953" w:rsidP="00411953">
      <w:pPr>
        <w:tabs>
          <w:tab w:val="left" w:pos="9667"/>
        </w:tabs>
        <w:ind w:right="-283"/>
        <w:rPr>
          <w:rFonts w:ascii="Arial" w:eastAsia="MS Mincho" w:hAnsi="Arial" w:cs="Arial"/>
        </w:rPr>
      </w:pPr>
    </w:p>
    <w:p w14:paraId="154C4268" w14:textId="77777777" w:rsidR="00411953" w:rsidRPr="00411953" w:rsidRDefault="00411953" w:rsidP="00D308A2">
      <w:pPr>
        <w:tabs>
          <w:tab w:val="left" w:pos="9667"/>
        </w:tabs>
        <w:ind w:right="-283"/>
        <w:rPr>
          <w:rFonts w:ascii="Arial" w:eastAsia="MS Mincho" w:hAnsi="Arial" w:cs="Arial"/>
        </w:rPr>
      </w:pPr>
    </w:p>
    <w:p w14:paraId="299C4D99" w14:textId="77777777" w:rsidR="00411953" w:rsidRPr="00411953" w:rsidRDefault="00411953" w:rsidP="00D308A2">
      <w:pPr>
        <w:tabs>
          <w:tab w:val="left" w:pos="9667"/>
        </w:tabs>
        <w:ind w:right="-283"/>
        <w:rPr>
          <w:rFonts w:ascii="Arial" w:eastAsia="MS Mincho" w:hAnsi="Arial" w:cs="Arial"/>
        </w:rPr>
      </w:pPr>
    </w:p>
    <w:p w14:paraId="1F51C522" w14:textId="60A9EEBE" w:rsidR="00144E63" w:rsidRPr="00144E63" w:rsidRDefault="00144E63" w:rsidP="00144E63">
      <w:pPr>
        <w:tabs>
          <w:tab w:val="left" w:pos="9667"/>
        </w:tabs>
        <w:ind w:right="-283"/>
        <w:rPr>
          <w:rFonts w:ascii="Arial" w:eastAsia="MS Mincho" w:hAnsi="Arial" w:cs="Arial"/>
          <w:kern w:val="2"/>
          <w:sz w:val="22"/>
          <w:szCs w:val="22"/>
          <w14:ligatures w14:val="standardContextual"/>
        </w:rPr>
      </w:pPr>
      <w:r w:rsidRPr="00144E63">
        <w:rPr>
          <w:rFonts w:ascii="Arial" w:eastAsia="MS Mincho" w:hAnsi="Arial" w:cs="Arial"/>
          <w:kern w:val="2"/>
          <w:sz w:val="22"/>
          <w:szCs w:val="22"/>
          <w14:ligatures w14:val="standardContextual"/>
        </w:rPr>
        <w:t xml:space="preserve">Date of issue: </w:t>
      </w:r>
      <w:r w:rsidR="00324EC7">
        <w:rPr>
          <w:rFonts w:ascii="Arial" w:eastAsia="MS Mincho" w:hAnsi="Arial" w:cs="Arial"/>
          <w:kern w:val="2"/>
          <w:sz w:val="22"/>
          <w:szCs w:val="22"/>
          <w14:ligatures w14:val="standardContextual"/>
        </w:rPr>
        <w:t>6 September 2024</w:t>
      </w:r>
    </w:p>
    <w:p w14:paraId="1F045E1A" w14:textId="77777777" w:rsidR="00144E63" w:rsidRPr="00144E63" w:rsidRDefault="00144E63" w:rsidP="00144E63">
      <w:pPr>
        <w:tabs>
          <w:tab w:val="left" w:pos="9667"/>
        </w:tabs>
        <w:ind w:right="-283"/>
        <w:rPr>
          <w:rFonts w:ascii="Arial" w:eastAsia="MS Mincho" w:hAnsi="Arial" w:cs="Arial"/>
          <w:kern w:val="2"/>
          <w:sz w:val="22"/>
          <w:szCs w:val="22"/>
          <w14:ligatures w14:val="standardContextual"/>
        </w:rPr>
      </w:pPr>
    </w:p>
    <w:p w14:paraId="059AE07E" w14:textId="54F454D0" w:rsidR="00144E63" w:rsidRPr="00144E63" w:rsidRDefault="00144E63" w:rsidP="00144E63">
      <w:pPr>
        <w:tabs>
          <w:tab w:val="left" w:pos="9667"/>
        </w:tabs>
        <w:ind w:right="-283"/>
        <w:rPr>
          <w:rFonts w:ascii="Arial" w:eastAsia="MS Mincho" w:hAnsi="Arial" w:cs="Arial"/>
          <w:kern w:val="2"/>
          <w:sz w:val="22"/>
          <w:szCs w:val="22"/>
          <w14:ligatures w14:val="standardContextual"/>
        </w:rPr>
      </w:pPr>
      <w:r w:rsidRPr="00144E63">
        <w:rPr>
          <w:rFonts w:ascii="Arial" w:eastAsia="MS Mincho" w:hAnsi="Arial" w:cs="Arial"/>
          <w:kern w:val="2"/>
          <w:sz w:val="22"/>
          <w:szCs w:val="22"/>
          <w14:ligatures w14:val="standardContextual"/>
        </w:rPr>
        <w:t xml:space="preserve">Action required: Responses by </w:t>
      </w:r>
      <w:r w:rsidR="00324EC7">
        <w:rPr>
          <w:rFonts w:ascii="Arial" w:eastAsia="MS Mincho" w:hAnsi="Arial" w:cs="Arial"/>
          <w:kern w:val="2"/>
          <w:sz w:val="22"/>
          <w:szCs w:val="22"/>
          <w14:ligatures w14:val="standardContextual"/>
        </w:rPr>
        <w:t>29 November 2024</w:t>
      </w:r>
    </w:p>
    <w:p w14:paraId="51703270" w14:textId="77777777" w:rsidR="00593E38" w:rsidRDefault="00411953" w:rsidP="00411953">
      <w:pPr>
        <w:tabs>
          <w:tab w:val="left" w:pos="9667"/>
        </w:tabs>
        <w:ind w:left="1134" w:right="-283"/>
        <w:rPr>
          <w:rFonts w:ascii="Cambria" w:eastAsia="MS Mincho" w:hAnsi="Cambria" w:cs="Times New Roman"/>
        </w:rPr>
        <w:sectPr w:rsidR="00593E38" w:rsidSect="00593E38">
          <w:headerReference w:type="default" r:id="rId9"/>
          <w:footerReference w:type="default" r:id="rId10"/>
          <w:pgSz w:w="11906" w:h="16838"/>
          <w:pgMar w:top="993" w:right="1440" w:bottom="1440" w:left="1440" w:header="0" w:footer="708" w:gutter="0"/>
          <w:cols w:space="708"/>
          <w:docGrid w:linePitch="360"/>
        </w:sectPr>
      </w:pPr>
      <w:r w:rsidRPr="00411953">
        <w:rPr>
          <w:rFonts w:ascii="Cambria" w:eastAsia="MS Mincho" w:hAnsi="Cambria" w:cs="Times New Roman"/>
        </w:rPr>
        <w:br w:type="page"/>
      </w:r>
    </w:p>
    <w:p w14:paraId="094F57F3" w14:textId="77777777" w:rsidR="00411953" w:rsidRPr="00411953" w:rsidRDefault="00411953" w:rsidP="00411953">
      <w:pPr>
        <w:tabs>
          <w:tab w:val="left" w:pos="9667"/>
        </w:tabs>
        <w:ind w:left="1134" w:right="-283"/>
        <w:rPr>
          <w:rFonts w:ascii="Cambria" w:eastAsia="MS Mincho" w:hAnsi="Cambria" w:cs="Times New Roman"/>
        </w:rPr>
      </w:pPr>
    </w:p>
    <w:p w14:paraId="78D76EAF" w14:textId="77777777" w:rsidR="009470F2" w:rsidRPr="009470F2" w:rsidRDefault="009470F2" w:rsidP="009470F2">
      <w:pPr>
        <w:spacing w:after="160" w:line="259" w:lineRule="auto"/>
        <w:ind w:left="2160" w:hanging="2160"/>
        <w:rPr>
          <w:rFonts w:ascii="Arial" w:eastAsiaTheme="minorHAnsi" w:hAnsi="Arial" w:cs="Arial"/>
          <w:kern w:val="2"/>
          <w14:ligatures w14:val="standardContextual"/>
        </w:rPr>
      </w:pPr>
      <w:r w:rsidRPr="009470F2">
        <w:rPr>
          <w:rFonts w:ascii="Arial" w:eastAsiaTheme="minorHAnsi" w:hAnsi="Arial" w:cs="Arial"/>
          <w:b/>
          <w:bCs/>
          <w:kern w:val="2"/>
          <w14:ligatures w14:val="standardContextual"/>
        </w:rPr>
        <w:t>Overview</w:t>
      </w:r>
      <w:r w:rsidRPr="009470F2">
        <w:rPr>
          <w:rFonts w:eastAsiaTheme="minorHAnsi"/>
          <w:kern w:val="2"/>
          <w:sz w:val="22"/>
          <w:szCs w:val="22"/>
          <w14:ligatures w14:val="standardContextual"/>
        </w:rPr>
        <w:t xml:space="preserve"> </w:t>
      </w:r>
      <w:r w:rsidRPr="009470F2">
        <w:rPr>
          <w:rFonts w:eastAsiaTheme="minorHAnsi"/>
          <w:kern w:val="2"/>
          <w:sz w:val="22"/>
          <w:szCs w:val="22"/>
          <w14:ligatures w14:val="standardContextual"/>
        </w:rPr>
        <w:tab/>
      </w:r>
      <w:r w:rsidRPr="009470F2">
        <w:rPr>
          <w:rFonts w:ascii="Arial" w:eastAsiaTheme="minorHAnsi" w:hAnsi="Arial" w:cs="Arial"/>
          <w:kern w:val="2"/>
          <w14:ligatures w14:val="standardContextual"/>
        </w:rPr>
        <w:t xml:space="preserve">This consultation seeks your views on the draft amendments to Building Regulations in Wales. The draft amendments will mandate the provision of electric vehicle changepoints in new residential, non-residential buildings and buildings undergoing major renovations, or material change in use, which have associated car parking. </w:t>
      </w:r>
    </w:p>
    <w:p w14:paraId="7BBE334B" w14:textId="29FBD173" w:rsidR="009470F2" w:rsidRPr="009470F2" w:rsidRDefault="009470F2" w:rsidP="009470F2">
      <w:pPr>
        <w:spacing w:after="160" w:line="259" w:lineRule="auto"/>
        <w:ind w:left="2160" w:hanging="2160"/>
        <w:rPr>
          <w:rFonts w:ascii="Arial" w:eastAsiaTheme="minorHAnsi" w:hAnsi="Arial" w:cs="Arial"/>
          <w:kern w:val="2"/>
          <w14:ligatures w14:val="standardContextual"/>
        </w:rPr>
      </w:pPr>
      <w:r w:rsidRPr="009470F2">
        <w:rPr>
          <w:rFonts w:ascii="Arial" w:eastAsiaTheme="minorHAnsi" w:hAnsi="Arial" w:cs="Arial"/>
          <w:b/>
          <w:bCs/>
          <w:kern w:val="2"/>
          <w14:ligatures w14:val="standardContextual"/>
        </w:rPr>
        <w:t>How to respond</w:t>
      </w:r>
      <w:r w:rsidRPr="009470F2">
        <w:rPr>
          <w:rFonts w:eastAsiaTheme="minorHAnsi"/>
          <w:kern w:val="2"/>
          <w:sz w:val="22"/>
          <w:szCs w:val="22"/>
          <w14:ligatures w14:val="standardContextual"/>
        </w:rPr>
        <w:t xml:space="preserve"> </w:t>
      </w:r>
      <w:r w:rsidRPr="009470F2">
        <w:rPr>
          <w:rFonts w:eastAsiaTheme="minorHAnsi"/>
          <w:kern w:val="2"/>
          <w:sz w:val="22"/>
          <w:szCs w:val="22"/>
          <w14:ligatures w14:val="standardContextual"/>
        </w:rPr>
        <w:tab/>
      </w:r>
      <w:r w:rsidRPr="009470F2">
        <w:rPr>
          <w:rFonts w:ascii="Arial" w:eastAsiaTheme="minorHAnsi" w:hAnsi="Arial" w:cs="Arial"/>
          <w:kern w:val="2"/>
          <w14:ligatures w14:val="standardContextual"/>
        </w:rPr>
        <w:t>The closing date for responses is</w:t>
      </w:r>
      <w:r w:rsidR="00324EC7">
        <w:rPr>
          <w:rFonts w:ascii="Arial" w:eastAsiaTheme="minorHAnsi" w:hAnsi="Arial" w:cs="Arial"/>
          <w:kern w:val="2"/>
          <w14:ligatures w14:val="standardContextual"/>
        </w:rPr>
        <w:t xml:space="preserve"> 29 November 2024.</w:t>
      </w:r>
      <w:r w:rsidRPr="009470F2">
        <w:rPr>
          <w:rFonts w:ascii="Arial" w:eastAsiaTheme="minorHAnsi" w:hAnsi="Arial" w:cs="Arial"/>
          <w:kern w:val="2"/>
          <w14:ligatures w14:val="standardContextual"/>
        </w:rPr>
        <w:t xml:space="preserve"> You can respond in any of the following ways: </w:t>
      </w:r>
    </w:p>
    <w:p w14:paraId="4AC2D109" w14:textId="64CD8E21" w:rsidR="009470F2" w:rsidRPr="009470F2" w:rsidRDefault="009470F2" w:rsidP="009470F2">
      <w:pPr>
        <w:spacing w:after="160" w:line="259" w:lineRule="auto"/>
        <w:ind w:left="2160"/>
        <w:rPr>
          <w:rFonts w:ascii="Arial" w:eastAsiaTheme="minorHAnsi" w:hAnsi="Arial" w:cs="Arial"/>
          <w:kern w:val="2"/>
          <w14:ligatures w14:val="standardContextual"/>
        </w:rPr>
      </w:pPr>
      <w:r w:rsidRPr="009470F2">
        <w:rPr>
          <w:rFonts w:ascii="Arial" w:eastAsiaTheme="minorHAnsi" w:hAnsi="Arial" w:cs="Arial"/>
          <w:kern w:val="2"/>
          <w14:ligatures w14:val="standardContextual"/>
        </w:rPr>
        <w:t>Email: Please complete the consultation form and send it to</w:t>
      </w:r>
      <w:r w:rsidR="00383D41">
        <w:rPr>
          <w:rFonts w:ascii="Arial" w:eastAsiaTheme="minorHAnsi" w:hAnsi="Arial" w:cs="Arial"/>
          <w:kern w:val="2"/>
          <w14:ligatures w14:val="standardContextual"/>
        </w:rPr>
        <w:t xml:space="preserve"> </w:t>
      </w:r>
      <w:hyperlink r:id="rId11" w:history="1">
        <w:r w:rsidR="00383D41" w:rsidRPr="00307A8D">
          <w:rPr>
            <w:rStyle w:val="Hyperlink"/>
            <w:rFonts w:ascii="Arial" w:eastAsiaTheme="minorHAnsi" w:hAnsi="Arial" w:cs="Arial"/>
            <w:kern w:val="2"/>
            <w14:ligatures w14:val="standardContextual"/>
          </w:rPr>
          <w:t>EVChargerBuildingRegs@gov.wales</w:t>
        </w:r>
      </w:hyperlink>
      <w:r w:rsidR="00383D41">
        <w:rPr>
          <w:rFonts w:ascii="Arial" w:eastAsiaTheme="minorHAnsi" w:hAnsi="Arial" w:cs="Arial"/>
          <w:kern w:val="2"/>
          <w14:ligatures w14:val="standardContextual"/>
        </w:rPr>
        <w:t xml:space="preserve"> </w:t>
      </w:r>
    </w:p>
    <w:p w14:paraId="2EDA2BCC" w14:textId="77777777" w:rsidR="009470F2" w:rsidRPr="009470F2" w:rsidRDefault="009470F2" w:rsidP="009470F2">
      <w:pPr>
        <w:spacing w:after="160" w:line="259" w:lineRule="auto"/>
        <w:ind w:left="2160" w:hanging="33"/>
        <w:rPr>
          <w:rFonts w:ascii="Arial" w:eastAsiaTheme="minorHAnsi" w:hAnsi="Arial" w:cs="Arial"/>
          <w:kern w:val="2"/>
          <w14:ligatures w14:val="standardContextual"/>
        </w:rPr>
      </w:pPr>
      <w:r w:rsidRPr="009470F2">
        <w:rPr>
          <w:rFonts w:ascii="Arial" w:eastAsiaTheme="minorHAnsi" w:hAnsi="Arial" w:cs="Arial"/>
          <w:kern w:val="2"/>
          <w14:ligatures w14:val="standardContextual"/>
        </w:rPr>
        <w:t xml:space="preserve">Post: Please complete the consultation response form and send it to: </w:t>
      </w:r>
    </w:p>
    <w:p w14:paraId="02CF0FAC" w14:textId="77777777" w:rsidR="009470F2" w:rsidRPr="009470F2" w:rsidRDefault="009470F2" w:rsidP="009470F2">
      <w:pPr>
        <w:spacing w:after="160" w:line="259" w:lineRule="auto"/>
        <w:ind w:left="2127"/>
        <w:rPr>
          <w:rFonts w:ascii="Arial" w:eastAsiaTheme="minorHAnsi" w:hAnsi="Arial" w:cs="Arial"/>
          <w:kern w:val="2"/>
          <w14:ligatures w14:val="standardContextual"/>
        </w:rPr>
      </w:pPr>
      <w:r w:rsidRPr="009470F2">
        <w:rPr>
          <w:rFonts w:ascii="Arial" w:eastAsiaTheme="minorHAnsi" w:hAnsi="Arial" w:cs="Arial"/>
          <w:kern w:val="2"/>
          <w14:ligatures w14:val="standardContextual"/>
        </w:rPr>
        <w:t xml:space="preserve">Building Regulations EV chargepoints, Welsh Government Cathays Park Cardiff CF10 3NQ </w:t>
      </w:r>
    </w:p>
    <w:p w14:paraId="5C98F5CD" w14:textId="77777777" w:rsidR="009470F2" w:rsidRPr="009470F2" w:rsidRDefault="009470F2" w:rsidP="009470F2">
      <w:pPr>
        <w:spacing w:after="160" w:line="259" w:lineRule="auto"/>
        <w:ind w:left="2127"/>
        <w:rPr>
          <w:rFonts w:ascii="Arial" w:eastAsiaTheme="minorHAnsi" w:hAnsi="Arial" w:cs="Arial"/>
          <w:kern w:val="2"/>
          <w14:ligatures w14:val="standardContextual"/>
        </w:rPr>
      </w:pPr>
      <w:r w:rsidRPr="009470F2">
        <w:rPr>
          <w:rFonts w:ascii="Arial" w:eastAsiaTheme="minorHAnsi" w:hAnsi="Arial" w:cs="Arial"/>
          <w:kern w:val="2"/>
          <w14:ligatures w14:val="standardContextual"/>
        </w:rPr>
        <w:t xml:space="preserve">Further information and related document Large print, Braille and alternative language versions of this document are available on request. </w:t>
      </w:r>
    </w:p>
    <w:p w14:paraId="731A9BC7" w14:textId="77777777" w:rsidR="009470F2" w:rsidRPr="009470F2" w:rsidRDefault="009470F2" w:rsidP="009470F2">
      <w:pPr>
        <w:spacing w:after="160" w:line="259" w:lineRule="auto"/>
        <w:ind w:left="1440" w:hanging="1440"/>
        <w:rPr>
          <w:rFonts w:ascii="Arial" w:eastAsiaTheme="minorHAnsi" w:hAnsi="Arial" w:cs="Arial"/>
          <w:kern w:val="2"/>
          <w14:ligatures w14:val="standardContextual"/>
        </w:rPr>
      </w:pPr>
      <w:r w:rsidRPr="009470F2">
        <w:rPr>
          <w:rFonts w:ascii="Arial" w:eastAsiaTheme="minorHAnsi" w:hAnsi="Arial" w:cs="Arial"/>
          <w:b/>
          <w:bCs/>
          <w:kern w:val="2"/>
          <w14:ligatures w14:val="standardContextual"/>
        </w:rPr>
        <w:t>Contact details</w:t>
      </w:r>
      <w:r w:rsidRPr="009470F2">
        <w:rPr>
          <w:rFonts w:eastAsiaTheme="minorHAnsi"/>
          <w:kern w:val="2"/>
          <w:sz w:val="22"/>
          <w:szCs w:val="22"/>
          <w14:ligatures w14:val="standardContextual"/>
        </w:rPr>
        <w:t xml:space="preserve"> </w:t>
      </w:r>
      <w:r w:rsidRPr="009470F2">
        <w:rPr>
          <w:rFonts w:eastAsiaTheme="minorHAnsi"/>
          <w:kern w:val="2"/>
          <w:sz w:val="22"/>
          <w:szCs w:val="22"/>
          <w14:ligatures w14:val="standardContextual"/>
        </w:rPr>
        <w:tab/>
      </w:r>
      <w:r w:rsidRPr="009470F2">
        <w:rPr>
          <w:rFonts w:ascii="Arial" w:eastAsiaTheme="minorHAnsi" w:hAnsi="Arial" w:cs="Arial"/>
          <w:kern w:val="2"/>
          <w14:ligatures w14:val="standardContextual"/>
        </w:rPr>
        <w:t xml:space="preserve">For further information: </w:t>
      </w:r>
    </w:p>
    <w:p w14:paraId="5ED71E1F" w14:textId="77777777" w:rsidR="009470F2" w:rsidRPr="009470F2" w:rsidRDefault="009470F2" w:rsidP="009470F2">
      <w:pPr>
        <w:spacing w:after="160" w:line="259" w:lineRule="auto"/>
        <w:ind w:left="1440" w:firstLine="720"/>
        <w:rPr>
          <w:rFonts w:ascii="Arial" w:eastAsiaTheme="minorHAnsi" w:hAnsi="Arial" w:cs="Arial"/>
          <w:kern w:val="2"/>
          <w14:ligatures w14:val="standardContextual"/>
        </w:rPr>
      </w:pPr>
      <w:r w:rsidRPr="009470F2">
        <w:rPr>
          <w:rFonts w:ascii="Arial" w:eastAsiaTheme="minorHAnsi" w:hAnsi="Arial" w:cs="Arial"/>
          <w:kern w:val="2"/>
          <w14:ligatures w14:val="standardContextual"/>
        </w:rPr>
        <w:t xml:space="preserve">Building Regulations EV chargepoints, </w:t>
      </w:r>
    </w:p>
    <w:p w14:paraId="7DAB7CC6" w14:textId="77777777" w:rsidR="009470F2" w:rsidRPr="009470F2" w:rsidRDefault="009470F2" w:rsidP="009470F2">
      <w:pPr>
        <w:spacing w:after="160" w:line="259" w:lineRule="auto"/>
        <w:ind w:left="1440" w:firstLine="720"/>
        <w:rPr>
          <w:rFonts w:ascii="Arial" w:eastAsiaTheme="minorHAnsi" w:hAnsi="Arial" w:cs="Arial"/>
          <w:kern w:val="2"/>
          <w14:ligatures w14:val="standardContextual"/>
        </w:rPr>
      </w:pPr>
      <w:r w:rsidRPr="009470F2">
        <w:rPr>
          <w:rFonts w:ascii="Arial" w:eastAsiaTheme="minorHAnsi" w:hAnsi="Arial" w:cs="Arial"/>
          <w:kern w:val="2"/>
          <w14:ligatures w14:val="standardContextual"/>
        </w:rPr>
        <w:t xml:space="preserve">Welsh Government </w:t>
      </w:r>
    </w:p>
    <w:p w14:paraId="36DEBF40" w14:textId="77777777" w:rsidR="009470F2" w:rsidRPr="009470F2" w:rsidRDefault="009470F2" w:rsidP="009470F2">
      <w:pPr>
        <w:spacing w:after="160" w:line="259" w:lineRule="auto"/>
        <w:ind w:left="1440" w:firstLine="720"/>
        <w:rPr>
          <w:rFonts w:ascii="Arial" w:eastAsiaTheme="minorHAnsi" w:hAnsi="Arial" w:cs="Arial"/>
          <w:kern w:val="2"/>
          <w14:ligatures w14:val="standardContextual"/>
        </w:rPr>
      </w:pPr>
      <w:r w:rsidRPr="009470F2">
        <w:rPr>
          <w:rFonts w:ascii="Arial" w:eastAsiaTheme="minorHAnsi" w:hAnsi="Arial" w:cs="Arial"/>
          <w:kern w:val="2"/>
          <w14:ligatures w14:val="standardContextual"/>
        </w:rPr>
        <w:t xml:space="preserve">Cathays Park </w:t>
      </w:r>
    </w:p>
    <w:p w14:paraId="1A5BD5E4" w14:textId="77777777" w:rsidR="009470F2" w:rsidRPr="009470F2" w:rsidRDefault="009470F2" w:rsidP="009470F2">
      <w:pPr>
        <w:spacing w:after="160" w:line="259" w:lineRule="auto"/>
        <w:ind w:left="1440" w:firstLine="720"/>
        <w:rPr>
          <w:rFonts w:ascii="Arial" w:eastAsiaTheme="minorHAnsi" w:hAnsi="Arial" w:cs="Arial"/>
          <w:kern w:val="2"/>
          <w14:ligatures w14:val="standardContextual"/>
        </w:rPr>
      </w:pPr>
      <w:r w:rsidRPr="009470F2">
        <w:rPr>
          <w:rFonts w:ascii="Arial" w:eastAsiaTheme="minorHAnsi" w:hAnsi="Arial" w:cs="Arial"/>
          <w:kern w:val="2"/>
          <w14:ligatures w14:val="standardContextual"/>
        </w:rPr>
        <w:t xml:space="preserve">Cardiff CF10 3NQ </w:t>
      </w:r>
    </w:p>
    <w:p w14:paraId="502944EC" w14:textId="259EC6F2" w:rsidR="009470F2" w:rsidRPr="009470F2" w:rsidRDefault="009470F2" w:rsidP="009470F2">
      <w:pPr>
        <w:spacing w:after="160" w:line="259" w:lineRule="auto"/>
        <w:ind w:left="1440" w:firstLine="720"/>
        <w:rPr>
          <w:rFonts w:ascii="Arial" w:eastAsiaTheme="minorHAnsi" w:hAnsi="Arial" w:cs="Arial"/>
          <w:kern w:val="2"/>
          <w14:ligatures w14:val="standardContextual"/>
        </w:rPr>
      </w:pPr>
      <w:r w:rsidRPr="009470F2">
        <w:rPr>
          <w:rFonts w:ascii="Arial" w:eastAsiaTheme="minorHAnsi" w:hAnsi="Arial" w:cs="Arial"/>
          <w:kern w:val="2"/>
          <w14:ligatures w14:val="standardContextual"/>
        </w:rPr>
        <w:t xml:space="preserve">email: </w:t>
      </w:r>
      <w:hyperlink r:id="rId12" w:history="1">
        <w:r w:rsidR="00383D41" w:rsidRPr="00307A8D">
          <w:rPr>
            <w:rStyle w:val="Hyperlink"/>
            <w:rFonts w:ascii="Arial" w:eastAsiaTheme="minorHAnsi" w:hAnsi="Arial" w:cs="Arial"/>
            <w:kern w:val="2"/>
            <w14:ligatures w14:val="standardContextual"/>
          </w:rPr>
          <w:t>EVChargerBuildingRegs@gov.wales</w:t>
        </w:r>
      </w:hyperlink>
      <w:r w:rsidR="00383D41">
        <w:rPr>
          <w:rFonts w:ascii="Arial" w:eastAsiaTheme="minorHAnsi" w:hAnsi="Arial" w:cs="Arial"/>
          <w:kern w:val="2"/>
          <w14:ligatures w14:val="standardContextual"/>
        </w:rPr>
        <w:t xml:space="preserve"> </w:t>
      </w:r>
    </w:p>
    <w:p w14:paraId="5A45FB4F" w14:textId="161BCE0C" w:rsidR="009470F2" w:rsidRDefault="009470F2" w:rsidP="009470F2">
      <w:pPr>
        <w:spacing w:after="120"/>
        <w:ind w:left="1440" w:firstLine="720"/>
        <w:rPr>
          <w:rFonts w:ascii="Arial" w:eastAsiaTheme="minorHAnsi" w:hAnsi="Arial" w:cs="Arial"/>
          <w:color w:val="0070C0"/>
          <w:u w:val="single"/>
        </w:rPr>
      </w:pPr>
      <w:r w:rsidRPr="009470F2">
        <w:rPr>
          <w:rFonts w:ascii="Arial" w:eastAsiaTheme="minorHAnsi" w:hAnsi="Arial" w:cs="Arial"/>
        </w:rPr>
        <w:t>This document is also available in Welsh</w:t>
      </w:r>
    </w:p>
    <w:p w14:paraId="535680D3" w14:textId="77777777" w:rsidR="007D0228" w:rsidRDefault="007D0228" w:rsidP="009470F2">
      <w:pPr>
        <w:spacing w:after="120"/>
        <w:ind w:left="1440" w:firstLine="720"/>
        <w:rPr>
          <w:rFonts w:ascii="Arial" w:eastAsiaTheme="minorHAnsi" w:hAnsi="Arial" w:cs="Arial"/>
          <w:color w:val="0070C0"/>
          <w:u w:val="single"/>
        </w:rPr>
      </w:pPr>
    </w:p>
    <w:p w14:paraId="463618D0" w14:textId="77777777" w:rsidR="007D0228" w:rsidRDefault="007D0228" w:rsidP="009470F2">
      <w:pPr>
        <w:spacing w:after="120"/>
        <w:ind w:left="1440" w:firstLine="720"/>
        <w:rPr>
          <w:rFonts w:ascii="Arial" w:eastAsiaTheme="minorHAnsi" w:hAnsi="Arial" w:cs="Arial"/>
          <w:color w:val="0070C0"/>
          <w:u w:val="single"/>
        </w:rPr>
        <w:sectPr w:rsidR="007D0228" w:rsidSect="00593E38">
          <w:headerReference w:type="first" r:id="rId13"/>
          <w:pgSz w:w="11906" w:h="16838"/>
          <w:pgMar w:top="993" w:right="1440" w:bottom="1440" w:left="1440" w:header="0" w:footer="708" w:gutter="0"/>
          <w:cols w:space="708"/>
          <w:titlePg/>
          <w:docGrid w:linePitch="360"/>
        </w:sectPr>
      </w:pPr>
    </w:p>
    <w:p w14:paraId="7583D1C4" w14:textId="620F399B" w:rsidR="00F126D5" w:rsidRDefault="0031628F" w:rsidP="0031628F">
      <w:pPr>
        <w:widowControl w:val="0"/>
        <w:autoSpaceDE w:val="0"/>
        <w:autoSpaceDN w:val="0"/>
        <w:adjustRightInd w:val="0"/>
        <w:jc w:val="center"/>
        <w:rPr>
          <w:rFonts w:ascii="Arial" w:hAnsi="Arial" w:cs="Arial"/>
          <w:b/>
          <w:bCs/>
        </w:rPr>
      </w:pPr>
      <w:r w:rsidRPr="001A711B">
        <w:rPr>
          <w:rFonts w:ascii="Arial" w:hAnsi="Arial" w:cs="Arial"/>
          <w:b/>
        </w:rPr>
        <w:lastRenderedPageBreak/>
        <w:t>Data Protection</w:t>
      </w:r>
    </w:p>
    <w:p w14:paraId="2F4F3311" w14:textId="77777777" w:rsidR="0031628F" w:rsidRDefault="0031628F" w:rsidP="00E8323A">
      <w:pPr>
        <w:widowControl w:val="0"/>
        <w:autoSpaceDE w:val="0"/>
        <w:autoSpaceDN w:val="0"/>
        <w:adjustRightInd w:val="0"/>
        <w:rPr>
          <w:rFonts w:ascii="Arial" w:hAnsi="Arial" w:cs="Arial"/>
          <w:b/>
          <w:bCs/>
        </w:rPr>
      </w:pPr>
    </w:p>
    <w:p w14:paraId="131F8C9A" w14:textId="77777777" w:rsidR="0031628F" w:rsidRPr="001A711B" w:rsidRDefault="0031628F" w:rsidP="0031628F">
      <w:pPr>
        <w:jc w:val="both"/>
        <w:rPr>
          <w:rFonts w:ascii="Arial" w:hAnsi="Arial" w:cs="Arial"/>
        </w:rPr>
      </w:pPr>
      <w:r w:rsidRPr="001A711B">
        <w:rPr>
          <w:rFonts w:ascii="Arial" w:hAnsi="Arial" w:cs="Arial"/>
        </w:rPr>
        <w:t>Any response you send us will be seen in full by Welsh Government staff dealing with the issues which this consultation is about. It may also be seen by other Welsh Government staff to help them plan future consultations.</w:t>
      </w:r>
    </w:p>
    <w:p w14:paraId="3C61B554" w14:textId="77777777" w:rsidR="0031628F" w:rsidRPr="001A711B" w:rsidRDefault="0031628F" w:rsidP="0031628F">
      <w:pPr>
        <w:jc w:val="both"/>
        <w:rPr>
          <w:rFonts w:ascii="Arial" w:hAnsi="Arial" w:cs="Arial"/>
        </w:rPr>
      </w:pPr>
    </w:p>
    <w:p w14:paraId="0B763900" w14:textId="77777777" w:rsidR="0031628F" w:rsidRPr="001A711B" w:rsidRDefault="0031628F" w:rsidP="0031628F">
      <w:pPr>
        <w:jc w:val="both"/>
        <w:rPr>
          <w:rFonts w:ascii="Arial" w:hAnsi="Arial" w:cs="Arial"/>
        </w:rPr>
      </w:pPr>
      <w:r w:rsidRPr="001A711B">
        <w:rPr>
          <w:rFonts w:ascii="Arial" w:hAnsi="Arial" w:cs="Arial"/>
        </w:rPr>
        <w:t>The Welsh Government intends to publish a summary of the responses to this document. We may also publish responses in full. Normally, the name and address (or part of the address) of the person or organisation who sent the response are published with the response. This helps to show that the consultation was carried out properly. If you do not want your name or address published, please tick the box below. We will then blank them out.</w:t>
      </w:r>
    </w:p>
    <w:p w14:paraId="5175748A" w14:textId="77777777" w:rsidR="0031628F" w:rsidRPr="001A711B" w:rsidRDefault="0031628F" w:rsidP="0031628F">
      <w:pPr>
        <w:jc w:val="both"/>
        <w:rPr>
          <w:rFonts w:ascii="Arial" w:hAnsi="Arial" w:cs="Arial"/>
        </w:rPr>
      </w:pPr>
    </w:p>
    <w:p w14:paraId="2204AD2C" w14:textId="77777777" w:rsidR="0031628F" w:rsidRPr="001A711B" w:rsidRDefault="0031628F" w:rsidP="0031628F">
      <w:pPr>
        <w:jc w:val="both"/>
        <w:rPr>
          <w:rFonts w:ascii="Arial" w:hAnsi="Arial" w:cs="Arial"/>
        </w:rPr>
      </w:pPr>
      <w:r w:rsidRPr="001A711B">
        <w:rPr>
          <w:rFonts w:ascii="Arial" w:hAnsi="Arial" w:cs="Arial"/>
        </w:rPr>
        <w:t>Names or addresses we blank out might still get published later, though we do not think this would happen very often. The Freedom of Information Act 2000 and the Environmental Information Regulations 2004 allow the public to ask to see information held by many public bodies, including the Welsh Government. This includes information which has not been published. However, the law also allows us to withhold information in some circumstances. If anyone asks to see information we have withheld, we will have to decide whether to release it or not. If someone has asked for their name and address not to be published, that is an important fact we would take into account. However, there might sometimes be important reasons why we would have to reveal someone’s name and address, even though they have asked for them not to be published. We would get in touch with the person and ask their views before we finally decided to reveal the information.</w:t>
      </w:r>
    </w:p>
    <w:p w14:paraId="14FDF1D5" w14:textId="77777777" w:rsidR="0031628F" w:rsidRDefault="0031628F" w:rsidP="00E8323A">
      <w:pPr>
        <w:widowControl w:val="0"/>
        <w:autoSpaceDE w:val="0"/>
        <w:autoSpaceDN w:val="0"/>
        <w:adjustRightInd w:val="0"/>
        <w:rPr>
          <w:rFonts w:ascii="Arial" w:hAnsi="Arial" w:cs="Arial"/>
          <w:b/>
          <w:bCs/>
        </w:rPr>
      </w:pPr>
    </w:p>
    <w:p w14:paraId="5DBC1286" w14:textId="77777777" w:rsidR="0031628F" w:rsidRPr="001A711B" w:rsidRDefault="0031628F" w:rsidP="00E8323A">
      <w:pPr>
        <w:widowControl w:val="0"/>
        <w:autoSpaceDE w:val="0"/>
        <w:autoSpaceDN w:val="0"/>
        <w:adjustRightInd w:val="0"/>
        <w:rPr>
          <w:rFonts w:ascii="Arial" w:hAnsi="Arial" w:cs="Arial"/>
          <w:b/>
          <w:bCs/>
        </w:rPr>
      </w:pPr>
    </w:p>
    <w:p w14:paraId="7F8DC89D" w14:textId="15C785CA" w:rsidR="000E18F8" w:rsidRDefault="0031628F" w:rsidP="00E8323A">
      <w:pPr>
        <w:widowControl w:val="0"/>
        <w:autoSpaceDE w:val="0"/>
        <w:autoSpaceDN w:val="0"/>
        <w:adjustRightInd w:val="0"/>
        <w:rPr>
          <w:rFonts w:ascii="Arial" w:hAnsi="Arial" w:cs="Arial"/>
          <w:b/>
          <w:bCs/>
          <w:color w:val="000000"/>
        </w:rPr>
      </w:pPr>
      <w:r w:rsidRPr="001A711B">
        <w:rPr>
          <w:rFonts w:ascii="Arial" w:hAnsi="Arial" w:cs="Arial"/>
          <w:b/>
          <w:bCs/>
          <w:color w:val="000000"/>
        </w:rPr>
        <w:t>Confidentiality</w:t>
      </w:r>
    </w:p>
    <w:p w14:paraId="7B1C3DFB" w14:textId="77777777" w:rsidR="0031628F" w:rsidRDefault="0031628F" w:rsidP="00E8323A">
      <w:pPr>
        <w:widowControl w:val="0"/>
        <w:autoSpaceDE w:val="0"/>
        <w:autoSpaceDN w:val="0"/>
        <w:adjustRightInd w:val="0"/>
        <w:rPr>
          <w:rFonts w:ascii="Arial" w:hAnsi="Arial" w:cs="Arial"/>
          <w:b/>
          <w:bCs/>
          <w:color w:val="000000"/>
        </w:rPr>
      </w:pPr>
    </w:p>
    <w:p w14:paraId="3C888BA8" w14:textId="77777777" w:rsidR="0031628F" w:rsidRPr="001A711B" w:rsidRDefault="0031628F" w:rsidP="0031628F">
      <w:pPr>
        <w:rPr>
          <w:rFonts w:ascii="Arial" w:hAnsi="Arial" w:cs="Arial"/>
          <w:color w:val="000000"/>
        </w:rPr>
      </w:pPr>
      <w:r w:rsidRPr="001A711B">
        <w:rPr>
          <w:rFonts w:ascii="Arial" w:hAnsi="Arial" w:cs="Arial"/>
          <w:color w:val="000000"/>
        </w:rPr>
        <w:t xml:space="preserve">Responses to consultations may be made public on the internet or in a report.  </w:t>
      </w:r>
    </w:p>
    <w:p w14:paraId="5D628FE9" w14:textId="77777777" w:rsidR="0031628F" w:rsidRPr="001A711B" w:rsidRDefault="0031628F" w:rsidP="0031628F">
      <w:pPr>
        <w:rPr>
          <w:rFonts w:ascii="Arial" w:hAnsi="Arial" w:cs="Arial"/>
          <w:snapToGrid w:val="0"/>
        </w:rPr>
      </w:pPr>
    </w:p>
    <w:p w14:paraId="2937BC5B" w14:textId="4A5B265D" w:rsidR="0031628F" w:rsidRPr="001A711B" w:rsidRDefault="0031628F" w:rsidP="0031628F">
      <w:pPr>
        <w:rPr>
          <w:rFonts w:ascii="Arial" w:hAnsi="Arial" w:cs="Arial"/>
          <w:b/>
        </w:rPr>
      </w:pPr>
      <w:r w:rsidRPr="001A711B">
        <w:rPr>
          <w:rFonts w:ascii="Arial" w:hAnsi="Arial" w:cs="Arial"/>
          <w:b/>
        </w:rPr>
        <w:t>If you do not want your name and address to be shown on any documents we produce please indicate here</w:t>
      </w:r>
      <w:r>
        <w:rPr>
          <w:rFonts w:ascii="Arial" w:hAnsi="Arial" w:cs="Arial"/>
          <w:b/>
        </w:rPr>
        <w:t xml:space="preserve">  </w:t>
      </w:r>
      <w:bookmarkStart w:id="1" w:name="_Hlk174969623"/>
      <w:sdt>
        <w:sdtPr>
          <w:rPr>
            <w:rFonts w:ascii="Segoe UI Symbol" w:eastAsia="MS Gothic" w:hAnsi="Segoe UI Symbol" w:cs="Segoe UI Symbol"/>
          </w:rPr>
          <w:id w:val="255870859"/>
          <w14:checkbox>
            <w14:checked w14:val="0"/>
            <w14:checkedState w14:val="2612" w14:font="MS Gothic"/>
            <w14:uncheckedState w14:val="2610" w14:font="MS Gothic"/>
          </w14:checkbox>
        </w:sdtPr>
        <w:sdtEndPr/>
        <w:sdtContent>
          <w:r w:rsidR="00396525">
            <w:rPr>
              <w:rFonts w:ascii="MS Gothic" w:eastAsia="MS Gothic" w:hAnsi="MS Gothic" w:cs="Segoe UI Symbol" w:hint="eastAsia"/>
            </w:rPr>
            <w:t>☐</w:t>
          </w:r>
        </w:sdtContent>
      </w:sdt>
      <w:bookmarkEnd w:id="1"/>
    </w:p>
    <w:p w14:paraId="03B144EC" w14:textId="77777777" w:rsidR="0031628F" w:rsidRPr="001A711B" w:rsidRDefault="0031628F" w:rsidP="00E8323A">
      <w:pPr>
        <w:widowControl w:val="0"/>
        <w:autoSpaceDE w:val="0"/>
        <w:autoSpaceDN w:val="0"/>
        <w:adjustRightInd w:val="0"/>
        <w:rPr>
          <w:rFonts w:ascii="Arial" w:hAnsi="Arial" w:cs="Arial"/>
          <w:b/>
          <w:bCs/>
        </w:rPr>
      </w:pPr>
    </w:p>
    <w:p w14:paraId="618652A0" w14:textId="77777777" w:rsidR="00F83EDD" w:rsidRPr="001A711B" w:rsidRDefault="00F83EDD" w:rsidP="00CF2644">
      <w:pPr>
        <w:rPr>
          <w:rFonts w:ascii="Arial" w:hAnsi="Arial" w:cs="Arial"/>
          <w:b/>
        </w:rPr>
      </w:pPr>
    </w:p>
    <w:p w14:paraId="791CAD19" w14:textId="77777777" w:rsidR="00F83EDD" w:rsidRPr="001A711B" w:rsidRDefault="00F83EDD" w:rsidP="00CF2644">
      <w:pPr>
        <w:rPr>
          <w:rFonts w:ascii="Arial" w:hAnsi="Arial" w:cs="Arial"/>
          <w:b/>
        </w:rPr>
      </w:pPr>
    </w:p>
    <w:p w14:paraId="001072E3" w14:textId="77777777" w:rsidR="0068721C" w:rsidRDefault="00F126D5">
      <w:pPr>
        <w:spacing w:after="160" w:line="259" w:lineRule="auto"/>
        <w:rPr>
          <w:rFonts w:ascii="Arial" w:hAnsi="Arial" w:cs="Arial"/>
          <w:b/>
        </w:rPr>
        <w:sectPr w:rsidR="0068721C" w:rsidSect="00593E38">
          <w:pgSz w:w="11906" w:h="16838"/>
          <w:pgMar w:top="993" w:right="1440" w:bottom="1440" w:left="1440" w:header="0" w:footer="708" w:gutter="0"/>
          <w:cols w:space="708"/>
          <w:titlePg/>
          <w:docGrid w:linePitch="360"/>
        </w:sectPr>
      </w:pPr>
      <w:r>
        <w:rPr>
          <w:rFonts w:ascii="Arial" w:hAnsi="Arial" w:cs="Arial"/>
          <w:b/>
        </w:rPr>
        <w:br w:type="page"/>
      </w:r>
    </w:p>
    <w:p w14:paraId="6A0C248D" w14:textId="77777777" w:rsidR="0031628F" w:rsidRDefault="0031628F" w:rsidP="00CF2644">
      <w:pPr>
        <w:rPr>
          <w:rFonts w:ascii="Arial" w:hAnsi="Arial" w:cs="Arial"/>
          <w:b/>
        </w:rPr>
      </w:pPr>
    </w:p>
    <w:p w14:paraId="1D548A78" w14:textId="77777777" w:rsidR="0031628F" w:rsidRDefault="0031628F" w:rsidP="00CF2644">
      <w:pPr>
        <w:rPr>
          <w:rFonts w:ascii="Arial" w:hAnsi="Arial" w:cs="Arial"/>
          <w:b/>
        </w:rPr>
      </w:pPr>
    </w:p>
    <w:p w14:paraId="5C298447" w14:textId="6EE33426" w:rsidR="00CF2644" w:rsidRDefault="00CF2644" w:rsidP="00CF2644">
      <w:pPr>
        <w:rPr>
          <w:rFonts w:ascii="Arial" w:hAnsi="Arial" w:cs="Arial"/>
          <w:b/>
        </w:rPr>
      </w:pPr>
      <w:r w:rsidRPr="001A711B">
        <w:rPr>
          <w:rFonts w:ascii="Arial" w:hAnsi="Arial" w:cs="Arial"/>
          <w:b/>
        </w:rPr>
        <w:t>CONSULTATION FORM</w:t>
      </w:r>
    </w:p>
    <w:p w14:paraId="161C6695" w14:textId="77777777" w:rsidR="0031628F" w:rsidRDefault="0031628F" w:rsidP="00CF2644">
      <w:pPr>
        <w:rPr>
          <w:rFonts w:ascii="Arial" w:hAnsi="Arial" w:cs="Arial"/>
          <w:b/>
        </w:rPr>
      </w:pPr>
    </w:p>
    <w:p w14:paraId="19677721" w14:textId="22E4C320" w:rsidR="0031628F" w:rsidRDefault="0031628F" w:rsidP="00CF2644">
      <w:pPr>
        <w:rPr>
          <w:rFonts w:ascii="Arial" w:hAnsi="Arial" w:cs="Arial"/>
          <w:b/>
        </w:rPr>
      </w:pPr>
      <w:r>
        <w:rPr>
          <w:rFonts w:ascii="Arial" w:hAnsi="Arial" w:cs="Arial"/>
          <w:b/>
        </w:rPr>
        <w:t>Date:</w:t>
      </w:r>
    </w:p>
    <w:p w14:paraId="52C5537E" w14:textId="3AFB2999" w:rsidR="0031628F" w:rsidRDefault="0031628F" w:rsidP="00CF2644">
      <w:pPr>
        <w:rPr>
          <w:rFonts w:ascii="Arial" w:hAnsi="Arial" w:cs="Arial"/>
          <w:bCs/>
        </w:rPr>
      </w:pPr>
      <w:r>
        <w:rPr>
          <w:rFonts w:ascii="Arial" w:hAnsi="Arial" w:cs="Arial"/>
          <w:bCs/>
        </w:rPr>
        <w:t>Your Name:</w:t>
      </w:r>
    </w:p>
    <w:p w14:paraId="1B047290" w14:textId="08990A03" w:rsidR="0031628F" w:rsidRDefault="0031628F" w:rsidP="00CF2644">
      <w:pPr>
        <w:rPr>
          <w:rFonts w:ascii="Arial" w:hAnsi="Arial" w:cs="Arial"/>
          <w:bCs/>
        </w:rPr>
      </w:pPr>
      <w:r>
        <w:rPr>
          <w:rFonts w:ascii="Arial" w:hAnsi="Arial" w:cs="Arial"/>
          <w:bCs/>
        </w:rPr>
        <w:t>Your Position (if applicable):</w:t>
      </w:r>
    </w:p>
    <w:p w14:paraId="13EA61EE" w14:textId="2BBBADEB" w:rsidR="0031628F" w:rsidRDefault="0031628F" w:rsidP="00CF2644">
      <w:pPr>
        <w:rPr>
          <w:rFonts w:ascii="Arial" w:hAnsi="Arial" w:cs="Arial"/>
          <w:bCs/>
        </w:rPr>
      </w:pPr>
      <w:r>
        <w:rPr>
          <w:rFonts w:ascii="Arial" w:hAnsi="Arial" w:cs="Arial"/>
          <w:bCs/>
        </w:rPr>
        <w:t>Your Organisation (if applicable):</w:t>
      </w:r>
    </w:p>
    <w:p w14:paraId="12B832BD" w14:textId="1FB8B468" w:rsidR="0031628F" w:rsidRDefault="0031628F" w:rsidP="00CF2644">
      <w:pPr>
        <w:rPr>
          <w:rFonts w:ascii="Arial" w:hAnsi="Arial" w:cs="Arial"/>
          <w:bCs/>
        </w:rPr>
      </w:pPr>
      <w:r>
        <w:rPr>
          <w:rFonts w:ascii="Arial" w:hAnsi="Arial" w:cs="Arial"/>
          <w:bCs/>
        </w:rPr>
        <w:t>Email / Telephone Number:</w:t>
      </w:r>
    </w:p>
    <w:p w14:paraId="38A3A892" w14:textId="1403717F" w:rsidR="0031628F" w:rsidRDefault="0031628F" w:rsidP="00CF2644">
      <w:pPr>
        <w:rPr>
          <w:rFonts w:ascii="Arial" w:hAnsi="Arial" w:cs="Arial"/>
          <w:bCs/>
        </w:rPr>
      </w:pPr>
      <w:r>
        <w:rPr>
          <w:rFonts w:ascii="Arial" w:hAnsi="Arial" w:cs="Arial"/>
          <w:bCs/>
        </w:rPr>
        <w:t>Your Address:</w:t>
      </w:r>
    </w:p>
    <w:p w14:paraId="3B90E094" w14:textId="77777777" w:rsidR="0031628F" w:rsidRDefault="0031628F" w:rsidP="00CF2644">
      <w:pPr>
        <w:rPr>
          <w:rFonts w:ascii="Arial" w:hAnsi="Arial" w:cs="Arial"/>
          <w:bCs/>
        </w:rPr>
      </w:pPr>
    </w:p>
    <w:p w14:paraId="03581EE0" w14:textId="77777777" w:rsidR="0031628F" w:rsidRDefault="0031628F" w:rsidP="00CF2644">
      <w:pPr>
        <w:rPr>
          <w:rFonts w:ascii="Arial" w:hAnsi="Arial" w:cs="Arial"/>
          <w:bCs/>
        </w:rPr>
      </w:pPr>
    </w:p>
    <w:p w14:paraId="66C63D42" w14:textId="49F2872A" w:rsidR="0031628F" w:rsidRPr="0031628F" w:rsidRDefault="0031628F" w:rsidP="00CF2644">
      <w:pPr>
        <w:rPr>
          <w:rFonts w:ascii="Arial" w:hAnsi="Arial" w:cs="Arial"/>
          <w:bCs/>
        </w:rPr>
      </w:pPr>
      <w:r w:rsidRPr="0031628F">
        <w:rPr>
          <w:rFonts w:ascii="Arial" w:hAnsi="Arial" w:cs="Arial"/>
          <w:bCs/>
        </w:rPr>
        <w:t>Type of Organisation:  Choose one of the following:</w:t>
      </w:r>
    </w:p>
    <w:p w14:paraId="722E307E" w14:textId="77777777" w:rsidR="00C317A9" w:rsidRDefault="00C317A9">
      <w:pPr>
        <w:rPr>
          <w:rFonts w:ascii="Arial" w:hAnsi="Arial" w:cs="Arial"/>
        </w:rPr>
      </w:pPr>
    </w:p>
    <w:p w14:paraId="4A460D46" w14:textId="0721B62B"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Builder/Developer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bookmarkStart w:id="2" w:name="_Hlk175065209"/>
      <w:sdt>
        <w:sdtPr>
          <w:rPr>
            <w:rFonts w:ascii="Segoe UI Symbol" w:eastAsia="MS Gothic" w:hAnsi="Segoe UI Symbol" w:cs="Segoe UI Symbol"/>
          </w:rPr>
          <w:id w:val="-11918732"/>
          <w14:checkbox>
            <w14:checked w14:val="0"/>
            <w14:checkedState w14:val="2612" w14:font="MS Gothic"/>
            <w14:uncheckedState w14:val="2610" w14:font="MS Gothic"/>
          </w14:checkbox>
        </w:sdtPr>
        <w:sdtEndPr/>
        <w:sdtContent>
          <w:r w:rsidR="009A6A6A">
            <w:rPr>
              <w:rFonts w:ascii="MS Gothic" w:eastAsia="MS Gothic" w:hAnsi="MS Gothic" w:cs="Segoe UI Symbol" w:hint="eastAsia"/>
            </w:rPr>
            <w:t>☐</w:t>
          </w:r>
        </w:sdtContent>
      </w:sdt>
    </w:p>
    <w:bookmarkEnd w:id="2"/>
    <w:p w14:paraId="7C7805ED" w14:textId="2BB4A30B"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Small/medium builder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176706778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23884A96" w14:textId="5BFB1503"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Volume house builder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738404262"/>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3EA22F23" w14:textId="2ED3FCE1"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Designer/Engineer/Surveyor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1738016025"/>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6EF738F7" w14:textId="29CF1974"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Local Authority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213205398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1D51411C" w14:textId="5047B2A4"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Registered Building Control Approver</w:t>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45008821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513B9FDE" w14:textId="4D07F97B"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Architect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16772074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7770F989" w14:textId="3D6B44B1"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Manufacturer/supply chain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57408440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44220092" w14:textId="7565EDC2"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Energy Assessor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66100751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677CA7FE" w14:textId="76D6B2A5"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Energy sector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61116570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3445BC00" w14:textId="2C707305"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Construction Professional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116693988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724A2816" w14:textId="267A272F"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Property Manager/Housing Association/Landlord</w:t>
      </w:r>
      <w:r>
        <w:rPr>
          <w:rFonts w:ascii="Arial" w:hAnsi="Arial" w:cs="Arial"/>
        </w:rPr>
        <w:tab/>
      </w:r>
      <w:r>
        <w:rPr>
          <w:rFonts w:ascii="Arial" w:hAnsi="Arial" w:cs="Arial"/>
        </w:rPr>
        <w:tab/>
      </w:r>
      <w:sdt>
        <w:sdtPr>
          <w:rPr>
            <w:rFonts w:ascii="Segoe UI Symbol" w:eastAsia="MS Gothic" w:hAnsi="Segoe UI Symbol" w:cs="Segoe UI Symbol"/>
          </w:rPr>
          <w:id w:val="108664962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21F0B6E6" w14:textId="60BC2F49" w:rsidR="0031628F" w:rsidRPr="0031628F" w:rsidRDefault="0031628F" w:rsidP="0031628F">
      <w:pPr>
        <w:rPr>
          <w:rFonts w:ascii="Arial" w:hAnsi="Arial" w:cs="Arial"/>
        </w:rPr>
      </w:pPr>
      <w:r w:rsidRPr="0031628F">
        <w:rPr>
          <w:rFonts w:ascii="Arial" w:hAnsi="Arial" w:cs="Arial"/>
        </w:rPr>
        <w:t>•</w:t>
      </w:r>
      <w:r w:rsidRPr="0031628F">
        <w:rPr>
          <w:rFonts w:ascii="Arial" w:hAnsi="Arial" w:cs="Arial"/>
        </w:rPr>
        <w:tab/>
        <w:t>Building Occupier/Resident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123523779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p w14:paraId="01B0BA42" w14:textId="6FAA5305" w:rsidR="0031628F" w:rsidRDefault="0031628F" w:rsidP="0031628F">
      <w:pPr>
        <w:rPr>
          <w:rFonts w:ascii="Arial" w:hAnsi="Arial" w:cs="Arial"/>
        </w:rPr>
      </w:pPr>
      <w:r w:rsidRPr="0031628F">
        <w:rPr>
          <w:rFonts w:ascii="Arial" w:hAnsi="Arial" w:cs="Arial"/>
        </w:rPr>
        <w:t>•</w:t>
      </w:r>
      <w:r w:rsidRPr="0031628F">
        <w:rPr>
          <w:rFonts w:ascii="Arial" w:hAnsi="Arial" w:cs="Arial"/>
        </w:rPr>
        <w:tab/>
        <w:t>Other Interested Party (please specify)</w:t>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Segoe UI Symbol" w:eastAsia="MS Gothic" w:hAnsi="Segoe UI Symbol" w:cs="Segoe UI Symbol"/>
          </w:rPr>
          <w:id w:val="-6296328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396525" w:rsidRPr="001A711B" w14:paraId="6BC94BFB" w14:textId="77777777" w:rsidTr="0087587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32C736DB" w14:textId="77777777" w:rsidR="00396525" w:rsidRDefault="00396525" w:rsidP="00875876">
            <w:pPr>
              <w:pStyle w:val="NormalWeb"/>
              <w:spacing w:after="0" w:line="240" w:lineRule="auto"/>
              <w:rPr>
                <w:rFonts w:ascii="Arial" w:eastAsia="Calibri" w:hAnsi="Arial" w:cs="Arial"/>
                <w:bCs/>
                <w:color w:val="000000"/>
              </w:rPr>
            </w:pPr>
          </w:p>
          <w:p w14:paraId="1F902CB4" w14:textId="77777777" w:rsidR="00396525" w:rsidRDefault="00396525" w:rsidP="00875876">
            <w:pPr>
              <w:pStyle w:val="NormalWeb"/>
              <w:spacing w:after="0" w:line="240" w:lineRule="auto"/>
              <w:rPr>
                <w:rFonts w:ascii="Arial" w:eastAsia="Calibri" w:hAnsi="Arial" w:cs="Arial"/>
                <w:bCs/>
                <w:color w:val="000000"/>
              </w:rPr>
            </w:pPr>
          </w:p>
          <w:p w14:paraId="790FBCC2" w14:textId="77777777" w:rsidR="00396525" w:rsidRDefault="00396525" w:rsidP="00875876">
            <w:pPr>
              <w:pStyle w:val="NormalWeb"/>
              <w:spacing w:after="0" w:line="240" w:lineRule="auto"/>
              <w:rPr>
                <w:rFonts w:ascii="Arial" w:eastAsia="Calibri" w:hAnsi="Arial" w:cs="Arial"/>
                <w:bCs/>
                <w:color w:val="000000"/>
              </w:rPr>
            </w:pPr>
          </w:p>
        </w:tc>
      </w:tr>
    </w:tbl>
    <w:p w14:paraId="4FBF7C93" w14:textId="6F985146" w:rsidR="00FB6EC8" w:rsidRDefault="00FB6EC8" w:rsidP="00FB6EC8">
      <w:pPr>
        <w:rPr>
          <w:rFonts w:ascii="Arial" w:eastAsia="MS Mincho" w:hAnsi="Arial" w:cs="Arial"/>
        </w:rPr>
      </w:pPr>
    </w:p>
    <w:p w14:paraId="4172DBCC" w14:textId="39D6EE98" w:rsidR="006E2427" w:rsidRDefault="006E2427" w:rsidP="00FB6EC8">
      <w:pPr>
        <w:rPr>
          <w:rFonts w:ascii="Arial" w:eastAsia="MS Mincho" w:hAnsi="Arial" w:cs="Arial"/>
        </w:rPr>
      </w:pPr>
    </w:p>
    <w:p w14:paraId="7FD13748" w14:textId="77777777" w:rsidR="0068721C" w:rsidRDefault="0068721C">
      <w:pPr>
        <w:spacing w:after="160" w:line="259" w:lineRule="auto"/>
        <w:rPr>
          <w:rFonts w:ascii="Arial" w:eastAsia="Times New Roman" w:hAnsi="Arial" w:cs="Times New Roman"/>
          <w:b/>
          <w:bCs/>
          <w:sz w:val="32"/>
          <w:szCs w:val="32"/>
        </w:rPr>
        <w:sectPr w:rsidR="0068721C" w:rsidSect="00593E38">
          <w:pgSz w:w="11906" w:h="16838"/>
          <w:pgMar w:top="993" w:right="1440" w:bottom="1440" w:left="1440" w:header="0" w:footer="708" w:gutter="0"/>
          <w:cols w:space="708"/>
          <w:titlePg/>
          <w:docGrid w:linePitch="360"/>
        </w:sectPr>
      </w:pPr>
      <w:bookmarkStart w:id="3" w:name="_Toc130801576"/>
      <w:bookmarkStart w:id="4" w:name="_Toc130559621"/>
      <w:bookmarkStart w:id="5" w:name="_Toc130801579"/>
    </w:p>
    <w:p w14:paraId="1B558F0E" w14:textId="77777777" w:rsidR="00AB10FF" w:rsidRPr="005A3172" w:rsidRDefault="00AB10FF" w:rsidP="00AB10FF">
      <w:pPr>
        <w:keepNext/>
        <w:keepLines/>
        <w:spacing w:before="240" w:after="160" w:line="259" w:lineRule="auto"/>
        <w:outlineLvl w:val="0"/>
        <w:rPr>
          <w:rFonts w:ascii="Arial" w:eastAsiaTheme="majorEastAsia" w:hAnsi="Arial" w:cstheme="majorBidi"/>
          <w:b/>
          <w:kern w:val="2"/>
          <w:sz w:val="28"/>
          <w:szCs w:val="28"/>
          <w14:ligatures w14:val="standardContextual"/>
        </w:rPr>
      </w:pPr>
      <w:bookmarkStart w:id="6" w:name="_Toc167963408"/>
      <w:bookmarkEnd w:id="3"/>
      <w:bookmarkEnd w:id="4"/>
      <w:bookmarkEnd w:id="5"/>
      <w:r w:rsidRPr="005A3172">
        <w:rPr>
          <w:rFonts w:ascii="Arial" w:eastAsiaTheme="majorEastAsia" w:hAnsi="Arial" w:cstheme="majorBidi"/>
          <w:b/>
          <w:kern w:val="2"/>
          <w:sz w:val="28"/>
          <w:szCs w:val="28"/>
          <w14:ligatures w14:val="standardContextual"/>
        </w:rPr>
        <w:lastRenderedPageBreak/>
        <w:t>Proposed Building Regulations for new residential buildings and residential buildings undergoing major renovation or material change of use.</w:t>
      </w:r>
      <w:bookmarkEnd w:id="6"/>
    </w:p>
    <w:p w14:paraId="5C484177" w14:textId="77777777" w:rsidR="006225B6" w:rsidRDefault="006225B6" w:rsidP="00DA31A0">
      <w:pPr>
        <w:rPr>
          <w:rFonts w:ascii="Arial" w:eastAsiaTheme="majorEastAsia" w:hAnsi="Arial" w:cstheme="majorBidi"/>
          <w:b/>
          <w:kern w:val="2"/>
          <w14:ligatures w14:val="standardContextual"/>
        </w:rPr>
      </w:pPr>
      <w:bookmarkStart w:id="7" w:name="_Hlk174719856"/>
      <w:bookmarkStart w:id="8" w:name="_Hlk174719900"/>
    </w:p>
    <w:p w14:paraId="77DE6852" w14:textId="77777777" w:rsidR="00681E86" w:rsidRDefault="00681E86" w:rsidP="00DA31A0">
      <w:pPr>
        <w:rPr>
          <w:rFonts w:ascii="Arial" w:eastAsiaTheme="majorEastAsia" w:hAnsi="Arial" w:cstheme="majorBidi"/>
          <w:b/>
          <w:kern w:val="2"/>
          <w14:ligatures w14:val="standardContextual"/>
        </w:rPr>
      </w:pPr>
    </w:p>
    <w:p w14:paraId="67DC5B48" w14:textId="3AAF9741" w:rsidR="00DA31A0" w:rsidRDefault="00DA31A0" w:rsidP="00DA31A0">
      <w:pPr>
        <w:rPr>
          <w:rFonts w:ascii="Arial" w:hAnsi="Arial" w:cs="Arial"/>
          <w:color w:val="0B0C0C"/>
        </w:rPr>
      </w:pPr>
      <w:r w:rsidRPr="00DA31A0">
        <w:rPr>
          <w:rFonts w:ascii="Arial" w:eastAsiaTheme="majorEastAsia" w:hAnsi="Arial" w:cstheme="majorBidi"/>
          <w:b/>
          <w:kern w:val="2"/>
          <w14:ligatures w14:val="standardContextual"/>
        </w:rPr>
        <w:t xml:space="preserve">Question 1 – </w:t>
      </w:r>
      <w:r w:rsidRPr="00300EB6">
        <w:rPr>
          <w:rFonts w:ascii="Arial" w:hAnsi="Arial" w:cs="Arial"/>
          <w:color w:val="0B0C0C"/>
        </w:rPr>
        <w:t>Do you agree with our proposed policy position that every new residential building with an associated car parking space to have a</w:t>
      </w:r>
      <w:r w:rsidR="00D7202C">
        <w:rPr>
          <w:rFonts w:ascii="Arial" w:hAnsi="Arial" w:cs="Arial"/>
          <w:color w:val="0B0C0C"/>
        </w:rPr>
        <w:t>n electric vehicle (EV)</w:t>
      </w:r>
      <w:r w:rsidRPr="00300EB6">
        <w:rPr>
          <w:rFonts w:ascii="Arial" w:hAnsi="Arial" w:cs="Arial"/>
          <w:color w:val="0B0C0C"/>
        </w:rPr>
        <w:t xml:space="preserve"> chargepoint?</w:t>
      </w:r>
    </w:p>
    <w:p w14:paraId="2509F75D" w14:textId="77777777" w:rsidR="00DA31A0" w:rsidRDefault="00DA31A0" w:rsidP="00DA31A0">
      <w:pPr>
        <w:rPr>
          <w:rFonts w:ascii="Arial" w:hAnsi="Arial" w:cs="Arial"/>
          <w:color w:val="0B0C0C"/>
        </w:rPr>
      </w:pPr>
      <w:bookmarkStart w:id="9" w:name="_Hlk175065526"/>
      <w:bookmarkEnd w:id="7"/>
    </w:p>
    <w:p w14:paraId="53587BFF" w14:textId="6CF571DA" w:rsidR="00DA31A0" w:rsidRPr="00DA31A0" w:rsidRDefault="00DA31A0" w:rsidP="0056188D">
      <w:pPr>
        <w:ind w:firstLine="709"/>
        <w:rPr>
          <w:rFonts w:ascii="Arial" w:hAnsi="Arial" w:cs="Arial"/>
          <w:color w:val="0B0C0C"/>
        </w:rPr>
      </w:pPr>
      <w:r w:rsidRPr="00DA31A0">
        <w:rPr>
          <w:rFonts w:ascii="Arial" w:hAnsi="Arial" w:cs="Arial"/>
          <w:color w:val="0B0C0C"/>
        </w:rPr>
        <w:t>•</w:t>
      </w:r>
      <w:r w:rsidRPr="00DA31A0">
        <w:rPr>
          <w:rFonts w:ascii="Arial" w:hAnsi="Arial" w:cs="Arial"/>
          <w:color w:val="0B0C0C"/>
        </w:rPr>
        <w:tab/>
      </w:r>
      <w:r>
        <w:rPr>
          <w:rFonts w:ascii="Arial" w:hAnsi="Arial" w:cs="Arial"/>
          <w:color w:val="0B0C0C"/>
        </w:rPr>
        <w:t>Yes</w:t>
      </w:r>
      <w:r>
        <w:rPr>
          <w:rFonts w:ascii="Arial" w:hAnsi="Arial" w:cs="Arial"/>
          <w:color w:val="0B0C0C"/>
        </w:rPr>
        <w:tab/>
      </w:r>
      <w:r>
        <w:rPr>
          <w:rFonts w:ascii="Arial" w:hAnsi="Arial" w:cs="Arial"/>
          <w:color w:val="0B0C0C"/>
        </w:rPr>
        <w:tab/>
      </w:r>
      <w:r w:rsidRPr="00DA31A0">
        <w:rPr>
          <w:rFonts w:ascii="Arial" w:hAnsi="Arial" w:cs="Arial"/>
          <w:color w:val="0B0C0C"/>
        </w:rPr>
        <w:tab/>
      </w:r>
      <w:r w:rsidR="0031628F">
        <w:rPr>
          <w:rFonts w:ascii="Arial" w:hAnsi="Arial" w:cs="Arial"/>
          <w:color w:val="0B0C0C"/>
        </w:rPr>
        <w:tab/>
      </w:r>
      <w:sdt>
        <w:sdtPr>
          <w:rPr>
            <w:rFonts w:ascii="Segoe UI Symbol" w:eastAsia="MS Gothic" w:hAnsi="Segoe UI Symbol" w:cs="Segoe UI Symbol"/>
          </w:rPr>
          <w:id w:val="-1561849679"/>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0499D0B7" w14:textId="2F615858" w:rsidR="00DA31A0" w:rsidRPr="00DA31A0" w:rsidRDefault="00DA31A0" w:rsidP="0056188D">
      <w:pPr>
        <w:ind w:firstLine="709"/>
        <w:rPr>
          <w:rFonts w:ascii="Arial" w:hAnsi="Arial" w:cs="Arial"/>
          <w:color w:val="0B0C0C"/>
        </w:rPr>
      </w:pPr>
      <w:r w:rsidRPr="00DA31A0">
        <w:rPr>
          <w:rFonts w:ascii="Arial" w:hAnsi="Arial" w:cs="Arial"/>
          <w:color w:val="0B0C0C"/>
        </w:rPr>
        <w:t>•</w:t>
      </w:r>
      <w:r w:rsidRPr="00DA31A0">
        <w:rPr>
          <w:rFonts w:ascii="Arial" w:hAnsi="Arial" w:cs="Arial"/>
          <w:color w:val="0B0C0C"/>
        </w:rPr>
        <w:tab/>
      </w:r>
      <w:r>
        <w:rPr>
          <w:rFonts w:ascii="Arial" w:hAnsi="Arial" w:cs="Arial"/>
          <w:color w:val="0B0C0C"/>
        </w:rPr>
        <w:t>No</w:t>
      </w:r>
      <w:r w:rsidR="00C57065">
        <w:rPr>
          <w:rFonts w:ascii="Arial" w:hAnsi="Arial" w:cs="Arial"/>
          <w:color w:val="0B0C0C"/>
        </w:rPr>
        <w:tab/>
      </w:r>
      <w:r w:rsidRPr="00DA31A0">
        <w:rPr>
          <w:rFonts w:ascii="Arial" w:hAnsi="Arial" w:cs="Arial"/>
          <w:color w:val="0B0C0C"/>
        </w:rPr>
        <w:t xml:space="preserve">             </w:t>
      </w:r>
      <w:r w:rsidRPr="00DA31A0">
        <w:rPr>
          <w:rFonts w:ascii="Arial" w:hAnsi="Arial" w:cs="Arial"/>
          <w:color w:val="0B0C0C"/>
        </w:rPr>
        <w:tab/>
      </w:r>
      <w:r w:rsidR="0031628F">
        <w:rPr>
          <w:rFonts w:ascii="Arial" w:hAnsi="Arial" w:cs="Arial"/>
          <w:color w:val="0B0C0C"/>
        </w:rPr>
        <w:tab/>
      </w:r>
      <w:sdt>
        <w:sdtPr>
          <w:rPr>
            <w:rFonts w:ascii="Segoe UI Symbol" w:eastAsia="MS Gothic" w:hAnsi="Segoe UI Symbol" w:cs="Segoe UI Symbol"/>
          </w:rPr>
          <w:id w:val="1223091430"/>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1BE89F40" w14:textId="069D2A92" w:rsidR="00DA31A0" w:rsidRPr="00DA31A0" w:rsidRDefault="00DA31A0" w:rsidP="0056188D">
      <w:pPr>
        <w:ind w:firstLine="709"/>
        <w:rPr>
          <w:rFonts w:ascii="Arial" w:hAnsi="Arial" w:cs="Arial"/>
          <w:color w:val="0B0C0C"/>
        </w:rPr>
      </w:pPr>
      <w:r w:rsidRPr="00DA31A0">
        <w:rPr>
          <w:rFonts w:ascii="Arial" w:hAnsi="Arial" w:cs="Arial"/>
          <w:color w:val="0B0C0C"/>
        </w:rPr>
        <w:t>•</w:t>
      </w:r>
      <w:r w:rsidRPr="00DA31A0">
        <w:rPr>
          <w:rFonts w:ascii="Arial" w:hAnsi="Arial" w:cs="Arial"/>
          <w:color w:val="0B0C0C"/>
        </w:rPr>
        <w:tab/>
      </w:r>
      <w:r w:rsidR="00C57065">
        <w:rPr>
          <w:rFonts w:ascii="Arial" w:hAnsi="Arial" w:cs="Arial"/>
          <w:color w:val="0B0C0C"/>
        </w:rPr>
        <w:t>Unsure</w:t>
      </w:r>
      <w:r w:rsidR="00C57065">
        <w:rPr>
          <w:rFonts w:ascii="Arial" w:hAnsi="Arial" w:cs="Arial"/>
          <w:color w:val="0B0C0C"/>
        </w:rPr>
        <w:tab/>
      </w:r>
      <w:r w:rsidR="00C57065">
        <w:rPr>
          <w:rFonts w:ascii="Arial" w:hAnsi="Arial" w:cs="Arial"/>
          <w:color w:val="0B0C0C"/>
        </w:rPr>
        <w:tab/>
      </w:r>
      <w:r w:rsidR="0031628F">
        <w:rPr>
          <w:rFonts w:ascii="Arial" w:hAnsi="Arial" w:cs="Arial"/>
          <w:color w:val="0B0C0C"/>
        </w:rPr>
        <w:tab/>
      </w:r>
      <w:sdt>
        <w:sdtPr>
          <w:rPr>
            <w:rFonts w:ascii="Segoe UI Symbol" w:eastAsia="MS Gothic" w:hAnsi="Segoe UI Symbol" w:cs="Segoe UI Symbol"/>
          </w:rPr>
          <w:id w:val="-874376707"/>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46321884" w14:textId="14A36EEB" w:rsidR="00DA31A0" w:rsidRPr="00DA31A0" w:rsidRDefault="00DA31A0" w:rsidP="0056188D">
      <w:pPr>
        <w:ind w:firstLine="709"/>
        <w:rPr>
          <w:rFonts w:ascii="Arial" w:hAnsi="Arial" w:cs="Arial"/>
          <w:color w:val="0B0C0C"/>
        </w:rPr>
      </w:pPr>
      <w:r w:rsidRPr="00DA31A0">
        <w:rPr>
          <w:rFonts w:ascii="Arial" w:hAnsi="Arial" w:cs="Arial"/>
          <w:color w:val="0B0C0C"/>
        </w:rPr>
        <w:t>•</w:t>
      </w:r>
      <w:r w:rsidRPr="00DA31A0">
        <w:rPr>
          <w:rFonts w:ascii="Arial" w:hAnsi="Arial" w:cs="Arial"/>
          <w:color w:val="0B0C0C"/>
        </w:rPr>
        <w:tab/>
      </w:r>
      <w:r w:rsidR="00C57065">
        <w:rPr>
          <w:rFonts w:ascii="Arial" w:hAnsi="Arial" w:cs="Arial"/>
          <w:color w:val="0B0C0C"/>
        </w:rPr>
        <w:t>N/A</w:t>
      </w:r>
      <w:r w:rsidR="00C57065">
        <w:rPr>
          <w:rFonts w:ascii="Arial" w:hAnsi="Arial" w:cs="Arial"/>
          <w:color w:val="0B0C0C"/>
        </w:rPr>
        <w:tab/>
      </w:r>
      <w:r w:rsidR="00C57065">
        <w:rPr>
          <w:rFonts w:ascii="Arial" w:hAnsi="Arial" w:cs="Arial"/>
          <w:color w:val="0B0C0C"/>
        </w:rPr>
        <w:tab/>
      </w:r>
      <w:r w:rsidRPr="00DA31A0">
        <w:rPr>
          <w:rFonts w:ascii="Arial" w:hAnsi="Arial" w:cs="Arial"/>
          <w:color w:val="0B0C0C"/>
        </w:rPr>
        <w:t xml:space="preserve">         </w:t>
      </w:r>
      <w:r w:rsidRPr="00DA31A0">
        <w:rPr>
          <w:rFonts w:ascii="Arial" w:hAnsi="Arial" w:cs="Arial"/>
          <w:color w:val="0B0C0C"/>
        </w:rPr>
        <w:tab/>
      </w:r>
      <w:r w:rsidR="0031628F">
        <w:rPr>
          <w:rFonts w:ascii="Arial" w:hAnsi="Arial" w:cs="Arial"/>
          <w:color w:val="0B0C0C"/>
        </w:rPr>
        <w:tab/>
      </w:r>
      <w:sdt>
        <w:sdtPr>
          <w:rPr>
            <w:rFonts w:ascii="Segoe UI Symbol" w:eastAsia="MS Gothic" w:hAnsi="Segoe UI Symbol" w:cs="Segoe UI Symbol"/>
          </w:rPr>
          <w:id w:val="-1995333812"/>
          <w14:checkbox>
            <w14:checked w14:val="0"/>
            <w14:checkedState w14:val="2612" w14:font="MS Gothic"/>
            <w14:uncheckedState w14:val="2610" w14:font="MS Gothic"/>
          </w14:checkbox>
        </w:sdtPr>
        <w:sdtEndPr/>
        <w:sdtContent>
          <w:r w:rsidR="009A6A6A">
            <w:rPr>
              <w:rFonts w:ascii="MS Gothic" w:eastAsia="MS Gothic" w:hAnsi="MS Gothic" w:cs="Segoe UI Symbol" w:hint="eastAsia"/>
            </w:rPr>
            <w:t>☐</w:t>
          </w:r>
        </w:sdtContent>
      </w:sdt>
    </w:p>
    <w:bookmarkEnd w:id="8"/>
    <w:p w14:paraId="058A65A8" w14:textId="157DAF90" w:rsidR="00DA31A0" w:rsidRDefault="00DA31A0" w:rsidP="00DA31A0">
      <w:pPr>
        <w:ind w:firstLine="426"/>
        <w:rPr>
          <w:rFonts w:ascii="Arial" w:hAnsi="Arial" w:cs="Arial"/>
          <w:color w:val="0B0C0C"/>
        </w:rPr>
      </w:pPr>
    </w:p>
    <w:bookmarkEnd w:id="9"/>
    <w:p w14:paraId="5C3B5A3F" w14:textId="77777777" w:rsidR="00DA31A0" w:rsidRDefault="00DA31A0" w:rsidP="00DA31A0">
      <w:pPr>
        <w:rPr>
          <w:rFonts w:ascii="Arial" w:hAnsi="Arial" w:cs="Arial"/>
          <w:color w:val="0B0C0C"/>
        </w:rPr>
      </w:pPr>
    </w:p>
    <w:p w14:paraId="4FEF9450" w14:textId="77777777" w:rsidR="006225B6" w:rsidRDefault="006225B6" w:rsidP="00FB6EC8">
      <w:pPr>
        <w:rPr>
          <w:rFonts w:ascii="Arial" w:eastAsiaTheme="majorEastAsia" w:hAnsi="Arial" w:cstheme="majorBidi"/>
          <w:b/>
          <w:kern w:val="2"/>
          <w14:ligatures w14:val="standardContextual"/>
        </w:rPr>
      </w:pPr>
    </w:p>
    <w:p w14:paraId="0BB8B8C9" w14:textId="5B0452F6" w:rsidR="00FB6EC8" w:rsidRDefault="00C57065" w:rsidP="00FB6EC8">
      <w:pPr>
        <w:rPr>
          <w:rFonts w:ascii="Arial" w:eastAsia="MS Mincho" w:hAnsi="Arial" w:cs="Arial"/>
        </w:rPr>
      </w:pPr>
      <w:bookmarkStart w:id="10" w:name="_Hlk174720229"/>
      <w:r w:rsidRPr="00DA31A0">
        <w:rPr>
          <w:rFonts w:ascii="Arial" w:eastAsiaTheme="majorEastAsia" w:hAnsi="Arial" w:cstheme="majorBidi"/>
          <w:b/>
          <w:kern w:val="2"/>
          <w14:ligatures w14:val="standardContextual"/>
        </w:rPr>
        <w:t xml:space="preserve">Question </w:t>
      </w:r>
      <w:r>
        <w:rPr>
          <w:rFonts w:ascii="Arial" w:eastAsiaTheme="majorEastAsia" w:hAnsi="Arial" w:cstheme="majorBidi"/>
          <w:b/>
          <w:kern w:val="2"/>
          <w14:ligatures w14:val="standardContextual"/>
        </w:rPr>
        <w:t>2</w:t>
      </w:r>
      <w:r w:rsidRPr="00DA31A0">
        <w:rPr>
          <w:rFonts w:ascii="Arial" w:eastAsiaTheme="majorEastAsia" w:hAnsi="Arial" w:cstheme="majorBidi"/>
          <w:b/>
          <w:kern w:val="2"/>
          <w14:ligatures w14:val="standardContextual"/>
        </w:rPr>
        <w:t xml:space="preserve"> – </w:t>
      </w:r>
      <w:r w:rsidRPr="00C57065">
        <w:rPr>
          <w:rFonts w:ascii="Arial" w:hAnsi="Arial" w:cs="Arial"/>
          <w:color w:val="0B0C0C"/>
        </w:rPr>
        <w:t>Please give reasons for your answer including, where applicable, any alternative requirement you think would be suitable.</w:t>
      </w:r>
    </w:p>
    <w:p w14:paraId="4E2FD3F4" w14:textId="77777777" w:rsidR="003B244E" w:rsidRDefault="003B244E" w:rsidP="00FB6EC8">
      <w:pPr>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1978DF" w:rsidRPr="001A711B" w14:paraId="64985620" w14:textId="77777777" w:rsidTr="00A27920">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63B09B67" w14:textId="77777777" w:rsidR="001978DF" w:rsidRDefault="001978DF" w:rsidP="00A27920">
            <w:pPr>
              <w:pStyle w:val="NormalWeb"/>
              <w:spacing w:after="0" w:line="240" w:lineRule="auto"/>
              <w:rPr>
                <w:rFonts w:ascii="Arial" w:eastAsia="Calibri" w:hAnsi="Arial" w:cs="Arial"/>
                <w:bCs/>
                <w:color w:val="000000"/>
              </w:rPr>
            </w:pPr>
            <w:bookmarkStart w:id="11" w:name="_Hlk175065093"/>
          </w:p>
          <w:p w14:paraId="0946B050" w14:textId="77777777" w:rsidR="001978DF" w:rsidRDefault="001978DF" w:rsidP="00A27920">
            <w:pPr>
              <w:pStyle w:val="NormalWeb"/>
              <w:spacing w:after="0" w:line="240" w:lineRule="auto"/>
              <w:rPr>
                <w:rFonts w:ascii="Arial" w:eastAsia="Calibri" w:hAnsi="Arial" w:cs="Arial"/>
                <w:bCs/>
                <w:color w:val="000000"/>
              </w:rPr>
            </w:pPr>
          </w:p>
          <w:p w14:paraId="66339998" w14:textId="77777777" w:rsidR="001978DF" w:rsidRDefault="001978DF" w:rsidP="00A27920">
            <w:pPr>
              <w:pStyle w:val="NormalWeb"/>
              <w:spacing w:after="0" w:line="240" w:lineRule="auto"/>
              <w:rPr>
                <w:rFonts w:ascii="Arial" w:eastAsia="Calibri" w:hAnsi="Arial" w:cs="Arial"/>
                <w:bCs/>
                <w:color w:val="000000"/>
              </w:rPr>
            </w:pPr>
          </w:p>
        </w:tc>
      </w:tr>
      <w:bookmarkEnd w:id="10"/>
      <w:bookmarkEnd w:id="11"/>
    </w:tbl>
    <w:p w14:paraId="729DDC48" w14:textId="77777777" w:rsidR="003B244E" w:rsidRDefault="003B244E" w:rsidP="00FB6EC8">
      <w:pPr>
        <w:rPr>
          <w:rFonts w:ascii="Arial" w:eastAsia="MS Mincho" w:hAnsi="Arial" w:cs="Arial"/>
        </w:rPr>
      </w:pPr>
    </w:p>
    <w:p w14:paraId="32F39A9B" w14:textId="77777777" w:rsidR="006225B6" w:rsidRDefault="006225B6" w:rsidP="00C57065">
      <w:pPr>
        <w:contextualSpacing/>
        <w:rPr>
          <w:rFonts w:ascii="Arial" w:eastAsia="MS Mincho" w:hAnsi="Arial" w:cs="Arial"/>
          <w:b/>
          <w:bCs/>
        </w:rPr>
      </w:pPr>
      <w:bookmarkStart w:id="12" w:name="_Hlk174719983"/>
    </w:p>
    <w:p w14:paraId="193ED606" w14:textId="77777777" w:rsidR="00681E86" w:rsidRDefault="00681E86" w:rsidP="00C57065">
      <w:pPr>
        <w:contextualSpacing/>
        <w:rPr>
          <w:rFonts w:ascii="Arial" w:eastAsia="MS Mincho" w:hAnsi="Arial" w:cs="Arial"/>
          <w:b/>
          <w:bCs/>
        </w:rPr>
      </w:pPr>
    </w:p>
    <w:p w14:paraId="7AC21DD3" w14:textId="0376B4D4" w:rsidR="00C57065" w:rsidRDefault="00C57065" w:rsidP="00C57065">
      <w:pPr>
        <w:contextualSpacing/>
        <w:rPr>
          <w:rFonts w:ascii="Arial" w:eastAsia="MS Mincho" w:hAnsi="Arial" w:cs="Arial"/>
        </w:rPr>
      </w:pPr>
      <w:r w:rsidRPr="00C57065">
        <w:rPr>
          <w:rFonts w:ascii="Arial" w:eastAsia="MS Mincho" w:hAnsi="Arial" w:cs="Arial"/>
          <w:b/>
          <w:bCs/>
        </w:rPr>
        <w:t xml:space="preserve">Question </w:t>
      </w:r>
      <w:r>
        <w:rPr>
          <w:rFonts w:ascii="Arial" w:eastAsia="MS Mincho" w:hAnsi="Arial" w:cs="Arial"/>
          <w:b/>
          <w:bCs/>
        </w:rPr>
        <w:t>3</w:t>
      </w:r>
      <w:r w:rsidRPr="00C57065">
        <w:rPr>
          <w:rFonts w:ascii="Arial" w:eastAsia="MS Mincho" w:hAnsi="Arial" w:cs="Arial"/>
        </w:rPr>
        <w:t xml:space="preserve"> </w:t>
      </w:r>
      <w:r w:rsidRPr="006225B6">
        <w:rPr>
          <w:rFonts w:ascii="Arial" w:eastAsia="MS Mincho" w:hAnsi="Arial" w:cs="Arial"/>
          <w:b/>
          <w:bCs/>
        </w:rPr>
        <w:t>–</w:t>
      </w:r>
      <w:r w:rsidRPr="00C57065">
        <w:rPr>
          <w:rFonts w:ascii="Arial" w:eastAsia="MS Mincho" w:hAnsi="Arial" w:cs="Arial"/>
        </w:rPr>
        <w:t xml:space="preserve"> Should the proposed Building Regulation requirement to install a chargepoint in every new home also apply to residential buildings undergoing a major renovation?</w:t>
      </w:r>
    </w:p>
    <w:p w14:paraId="78BB3A21" w14:textId="77777777" w:rsidR="00C57065" w:rsidRPr="00C57065" w:rsidRDefault="00C57065" w:rsidP="00C57065">
      <w:pPr>
        <w:contextualSpacing/>
        <w:rPr>
          <w:rFonts w:ascii="Arial" w:eastAsia="MS Mincho" w:hAnsi="Arial" w:cs="Arial"/>
        </w:rPr>
      </w:pPr>
    </w:p>
    <w:p w14:paraId="03FF0F0F" w14:textId="43F655BB" w:rsidR="00C57065" w:rsidRPr="00C57065" w:rsidRDefault="00C57065" w:rsidP="006225B6">
      <w:pPr>
        <w:ind w:firstLine="720"/>
        <w:contextualSpacing/>
        <w:rPr>
          <w:rFonts w:ascii="Arial" w:eastAsia="MS Mincho" w:hAnsi="Arial" w:cs="Arial"/>
        </w:rPr>
      </w:pPr>
      <w:r w:rsidRPr="00C57065">
        <w:rPr>
          <w:rFonts w:ascii="Arial" w:eastAsia="MS Mincho" w:hAnsi="Arial" w:cs="Arial"/>
        </w:rPr>
        <w:t>•</w:t>
      </w:r>
      <w:r w:rsidRPr="00C57065">
        <w:rPr>
          <w:rFonts w:ascii="Arial" w:eastAsia="MS Mincho" w:hAnsi="Arial" w:cs="Arial"/>
        </w:rPr>
        <w:tab/>
        <w:t>Yes</w:t>
      </w:r>
      <w:r w:rsidRPr="00C57065">
        <w:rPr>
          <w:rFonts w:ascii="Arial" w:eastAsia="MS Mincho" w:hAnsi="Arial" w:cs="Arial"/>
        </w:rPr>
        <w:tab/>
      </w:r>
      <w:r w:rsidRPr="00C57065">
        <w:rPr>
          <w:rFonts w:ascii="Arial" w:eastAsia="MS Mincho" w:hAnsi="Arial" w:cs="Arial"/>
        </w:rPr>
        <w:tab/>
      </w:r>
      <w:r w:rsidRPr="00C57065">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929463561"/>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6AF15909" w14:textId="6B5CAE79" w:rsidR="00C57065" w:rsidRPr="00C57065" w:rsidRDefault="00C57065" w:rsidP="006225B6">
      <w:pPr>
        <w:ind w:firstLine="720"/>
        <w:contextualSpacing/>
        <w:rPr>
          <w:rFonts w:ascii="Arial" w:eastAsia="MS Mincho" w:hAnsi="Arial" w:cs="Arial"/>
        </w:rPr>
      </w:pPr>
      <w:r w:rsidRPr="00C57065">
        <w:rPr>
          <w:rFonts w:ascii="Arial" w:eastAsia="MS Mincho" w:hAnsi="Arial" w:cs="Arial"/>
        </w:rPr>
        <w:t>•</w:t>
      </w:r>
      <w:r w:rsidRPr="00C57065">
        <w:rPr>
          <w:rFonts w:ascii="Arial" w:eastAsia="MS Mincho" w:hAnsi="Arial" w:cs="Arial"/>
        </w:rPr>
        <w:tab/>
        <w:t>No</w:t>
      </w:r>
      <w:r w:rsidRPr="00C57065">
        <w:rPr>
          <w:rFonts w:ascii="Arial" w:eastAsia="MS Mincho" w:hAnsi="Arial" w:cs="Arial"/>
        </w:rPr>
        <w:tab/>
        <w:t xml:space="preserve">             </w:t>
      </w:r>
      <w:r w:rsidRPr="00C57065">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362400277"/>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47F19D03" w14:textId="1D361F67" w:rsidR="00C57065" w:rsidRPr="00C57065" w:rsidRDefault="00C57065" w:rsidP="006225B6">
      <w:pPr>
        <w:ind w:firstLine="720"/>
        <w:contextualSpacing/>
        <w:rPr>
          <w:rFonts w:ascii="Arial" w:eastAsia="MS Mincho" w:hAnsi="Arial" w:cs="Arial"/>
        </w:rPr>
      </w:pPr>
      <w:r w:rsidRPr="00C57065">
        <w:rPr>
          <w:rFonts w:ascii="Arial" w:eastAsia="MS Mincho" w:hAnsi="Arial" w:cs="Arial"/>
        </w:rPr>
        <w:t>•</w:t>
      </w:r>
      <w:r w:rsidRPr="00C57065">
        <w:rPr>
          <w:rFonts w:ascii="Arial" w:eastAsia="MS Mincho" w:hAnsi="Arial" w:cs="Arial"/>
        </w:rPr>
        <w:tab/>
        <w:t>Unsure</w:t>
      </w:r>
      <w:r w:rsidRPr="00C57065">
        <w:rPr>
          <w:rFonts w:ascii="Arial" w:eastAsia="MS Mincho" w:hAnsi="Arial" w:cs="Arial"/>
        </w:rPr>
        <w:tab/>
      </w:r>
      <w:r w:rsidRPr="00C57065">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103186626"/>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6949BAE6" w14:textId="28086607" w:rsidR="00CC5209" w:rsidRDefault="00C57065" w:rsidP="006225B6">
      <w:pPr>
        <w:ind w:firstLine="720"/>
        <w:contextualSpacing/>
        <w:rPr>
          <w:rFonts w:ascii="Segoe UI Symbol" w:eastAsia="MS Mincho" w:hAnsi="Segoe UI Symbol" w:cs="Segoe UI Symbol"/>
        </w:rPr>
      </w:pPr>
      <w:r w:rsidRPr="00C57065">
        <w:rPr>
          <w:rFonts w:ascii="Arial" w:eastAsia="MS Mincho" w:hAnsi="Arial" w:cs="Arial"/>
        </w:rPr>
        <w:t>•</w:t>
      </w:r>
      <w:r w:rsidRPr="00C57065">
        <w:rPr>
          <w:rFonts w:ascii="Arial" w:eastAsia="MS Mincho" w:hAnsi="Arial" w:cs="Arial"/>
        </w:rPr>
        <w:tab/>
        <w:t>N/A</w:t>
      </w:r>
      <w:r w:rsidRPr="00C57065">
        <w:rPr>
          <w:rFonts w:ascii="Arial" w:eastAsia="MS Mincho" w:hAnsi="Arial" w:cs="Arial"/>
        </w:rPr>
        <w:tab/>
      </w:r>
      <w:r w:rsidRPr="00C57065">
        <w:rPr>
          <w:rFonts w:ascii="Arial" w:eastAsia="MS Mincho" w:hAnsi="Arial" w:cs="Arial"/>
        </w:rPr>
        <w:tab/>
        <w:t xml:space="preserve">         </w:t>
      </w:r>
      <w:r w:rsidRPr="00C57065">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527753330"/>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4F329150" w14:textId="77777777" w:rsidR="00C57065" w:rsidRDefault="00C57065" w:rsidP="00FB6EC8">
      <w:pPr>
        <w:contextualSpacing/>
        <w:rPr>
          <w:rFonts w:ascii="Arial" w:eastAsia="MS Mincho" w:hAnsi="Arial" w:cs="Arial"/>
        </w:rPr>
      </w:pPr>
    </w:p>
    <w:p w14:paraId="071CC160" w14:textId="77777777" w:rsidR="00681E86" w:rsidRDefault="00681E86" w:rsidP="00FB6EC8">
      <w:pPr>
        <w:contextualSpacing/>
        <w:rPr>
          <w:rFonts w:ascii="Arial" w:eastAsia="MS Mincho" w:hAnsi="Arial" w:cs="Arial"/>
        </w:rPr>
      </w:pPr>
    </w:p>
    <w:p w14:paraId="560A82F8" w14:textId="2CFD290E" w:rsidR="00C57065" w:rsidRDefault="006225B6" w:rsidP="00FB6EC8">
      <w:pPr>
        <w:contextualSpacing/>
        <w:rPr>
          <w:rFonts w:ascii="Arial" w:eastAsia="MS Mincho" w:hAnsi="Arial" w:cs="Arial"/>
        </w:rPr>
      </w:pPr>
      <w:r w:rsidRPr="006225B6">
        <w:rPr>
          <w:rFonts w:ascii="Arial" w:eastAsia="MS Mincho" w:hAnsi="Arial" w:cs="Arial"/>
        </w:rPr>
        <w:t>Please provide an explanation for your answer, including any evidence or costings if relevant.</w:t>
      </w:r>
    </w:p>
    <w:p w14:paraId="6157BC25" w14:textId="77777777" w:rsidR="006225B6" w:rsidRDefault="006225B6" w:rsidP="00FB6EC8">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B40EA1" w:rsidRPr="001A711B" w14:paraId="583A7B87" w14:textId="77777777" w:rsidTr="00B40EA1">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1C0B4A14" w14:textId="77777777" w:rsidR="00B40EA1" w:rsidRDefault="00B40EA1" w:rsidP="00A27920">
            <w:pPr>
              <w:pStyle w:val="NormalWeb"/>
              <w:spacing w:after="0" w:line="240" w:lineRule="auto"/>
              <w:rPr>
                <w:rFonts w:ascii="Arial" w:eastAsia="Calibri" w:hAnsi="Arial" w:cs="Arial"/>
                <w:bCs/>
                <w:color w:val="000000"/>
              </w:rPr>
            </w:pPr>
          </w:p>
          <w:p w14:paraId="7825B09D" w14:textId="77777777" w:rsidR="00B40EA1" w:rsidRDefault="00B40EA1" w:rsidP="00A27920">
            <w:pPr>
              <w:pStyle w:val="NormalWeb"/>
              <w:spacing w:after="0" w:line="240" w:lineRule="auto"/>
              <w:rPr>
                <w:rFonts w:ascii="Arial" w:eastAsia="Calibri" w:hAnsi="Arial" w:cs="Arial"/>
                <w:bCs/>
                <w:color w:val="000000"/>
              </w:rPr>
            </w:pPr>
          </w:p>
          <w:p w14:paraId="58F55E96" w14:textId="77777777" w:rsidR="00B40EA1" w:rsidRDefault="00B40EA1" w:rsidP="00A27920">
            <w:pPr>
              <w:pStyle w:val="NormalWeb"/>
              <w:spacing w:after="0" w:line="240" w:lineRule="auto"/>
              <w:rPr>
                <w:rFonts w:ascii="Arial" w:eastAsia="Calibri" w:hAnsi="Arial" w:cs="Arial"/>
                <w:bCs/>
                <w:color w:val="000000"/>
              </w:rPr>
            </w:pPr>
          </w:p>
        </w:tc>
      </w:tr>
      <w:bookmarkEnd w:id="12"/>
    </w:tbl>
    <w:p w14:paraId="1CDDDB97" w14:textId="77777777" w:rsidR="00A27A57" w:rsidRDefault="00A27A57" w:rsidP="00FB6EC8">
      <w:pPr>
        <w:contextualSpacing/>
        <w:rPr>
          <w:rFonts w:ascii="Arial" w:eastAsia="MS Mincho" w:hAnsi="Arial" w:cs="Arial"/>
        </w:rPr>
      </w:pPr>
    </w:p>
    <w:p w14:paraId="132FA510" w14:textId="77777777" w:rsidR="006225B6" w:rsidRDefault="006225B6" w:rsidP="006225B6">
      <w:pPr>
        <w:contextualSpacing/>
        <w:rPr>
          <w:rFonts w:ascii="Arial" w:eastAsia="MS Mincho" w:hAnsi="Arial" w:cs="Arial"/>
          <w:b/>
          <w:bCs/>
        </w:rPr>
        <w:sectPr w:rsidR="006225B6" w:rsidSect="00593E38">
          <w:pgSz w:w="11906" w:h="16838"/>
          <w:pgMar w:top="993" w:right="1440" w:bottom="1440" w:left="1440" w:header="0" w:footer="708" w:gutter="0"/>
          <w:cols w:space="708"/>
          <w:titlePg/>
          <w:docGrid w:linePitch="360"/>
        </w:sectPr>
      </w:pPr>
    </w:p>
    <w:p w14:paraId="09661DD0" w14:textId="77777777" w:rsidR="006225B6" w:rsidRDefault="006225B6" w:rsidP="006225B6">
      <w:pPr>
        <w:contextualSpacing/>
        <w:rPr>
          <w:rFonts w:ascii="Arial" w:eastAsia="MS Mincho" w:hAnsi="Arial" w:cs="Arial"/>
          <w:b/>
          <w:bCs/>
        </w:rPr>
      </w:pPr>
    </w:p>
    <w:p w14:paraId="4BD32CAA" w14:textId="25DC2437" w:rsidR="006225B6" w:rsidRPr="006225B6" w:rsidRDefault="006225B6" w:rsidP="006225B6">
      <w:pPr>
        <w:contextualSpacing/>
        <w:rPr>
          <w:rFonts w:ascii="Arial" w:eastAsia="MS Mincho" w:hAnsi="Arial" w:cs="Arial"/>
        </w:rPr>
      </w:pPr>
      <w:bookmarkStart w:id="13" w:name="_Hlk174720281"/>
      <w:r w:rsidRPr="006225B6">
        <w:rPr>
          <w:rFonts w:ascii="Arial" w:eastAsia="MS Mincho" w:hAnsi="Arial" w:cs="Arial"/>
          <w:b/>
          <w:bCs/>
        </w:rPr>
        <w:t>Question 4 –</w:t>
      </w:r>
      <w:r w:rsidRPr="006225B6">
        <w:rPr>
          <w:rFonts w:ascii="Arial" w:eastAsia="MS Mincho" w:hAnsi="Arial" w:cs="Arial"/>
        </w:rPr>
        <w:t xml:space="preserve"> If so, do you think the requirement should apply only to residential buildings undergoing major renovation with more than 10 car parking spaces?</w:t>
      </w:r>
    </w:p>
    <w:p w14:paraId="7F655E94" w14:textId="77777777" w:rsidR="006225B6" w:rsidRPr="006225B6" w:rsidRDefault="006225B6" w:rsidP="006225B6">
      <w:pPr>
        <w:contextualSpacing/>
        <w:rPr>
          <w:rFonts w:ascii="Arial" w:eastAsia="MS Mincho" w:hAnsi="Arial" w:cs="Arial"/>
        </w:rPr>
      </w:pPr>
    </w:p>
    <w:p w14:paraId="6EEA5863" w14:textId="7A98CA69" w:rsidR="006225B6" w:rsidRPr="006225B6" w:rsidRDefault="006225B6" w:rsidP="005A3172">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Yes</w:t>
      </w:r>
      <w:r w:rsidRPr="006225B6">
        <w:rPr>
          <w:rFonts w:ascii="Arial" w:eastAsia="MS Mincho" w:hAnsi="Arial" w:cs="Arial"/>
        </w:rPr>
        <w:tab/>
      </w:r>
      <w:r w:rsidRPr="006225B6">
        <w:rPr>
          <w:rFonts w:ascii="Arial" w:eastAsia="MS Mincho" w:hAnsi="Arial" w:cs="Arial"/>
        </w:rPr>
        <w:tab/>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888680222"/>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2F4DBB49" w14:textId="4A2423E1" w:rsidR="006225B6" w:rsidRPr="006225B6" w:rsidRDefault="006225B6" w:rsidP="005A3172">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No</w:t>
      </w:r>
      <w:r w:rsidRPr="006225B6">
        <w:rPr>
          <w:rFonts w:ascii="Arial" w:eastAsia="MS Mincho" w:hAnsi="Arial" w:cs="Arial"/>
        </w:rPr>
        <w:tab/>
        <w:t xml:space="preserve">             </w:t>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353196273"/>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5416B9F5" w14:textId="6884A802" w:rsidR="006225B6" w:rsidRPr="006225B6" w:rsidRDefault="006225B6" w:rsidP="005A3172">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Unsure</w:t>
      </w:r>
      <w:r w:rsidRPr="006225B6">
        <w:rPr>
          <w:rFonts w:ascii="Arial" w:eastAsia="MS Mincho" w:hAnsi="Arial" w:cs="Arial"/>
        </w:rPr>
        <w:tab/>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690630995"/>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06E8CF10" w14:textId="3FD367C3" w:rsidR="006225B6" w:rsidRDefault="006225B6" w:rsidP="005A3172">
      <w:pPr>
        <w:ind w:firstLine="720"/>
        <w:contextualSpacing/>
        <w:rPr>
          <w:rFonts w:ascii="Segoe UI Symbol" w:eastAsia="MS Mincho" w:hAnsi="Segoe UI Symbol" w:cs="Segoe UI Symbol"/>
        </w:rPr>
      </w:pPr>
      <w:r w:rsidRPr="006225B6">
        <w:rPr>
          <w:rFonts w:ascii="Arial" w:eastAsia="MS Mincho" w:hAnsi="Arial" w:cs="Arial"/>
        </w:rPr>
        <w:t>•</w:t>
      </w:r>
      <w:r w:rsidRPr="006225B6">
        <w:rPr>
          <w:rFonts w:ascii="Arial" w:eastAsia="MS Mincho" w:hAnsi="Arial" w:cs="Arial"/>
        </w:rPr>
        <w:tab/>
        <w:t>N/A</w:t>
      </w:r>
      <w:r w:rsidRPr="006225B6">
        <w:rPr>
          <w:rFonts w:ascii="Arial" w:eastAsia="MS Mincho" w:hAnsi="Arial" w:cs="Arial"/>
        </w:rPr>
        <w:tab/>
      </w:r>
      <w:r w:rsidRPr="006225B6">
        <w:rPr>
          <w:rFonts w:ascii="Arial" w:eastAsia="MS Mincho" w:hAnsi="Arial" w:cs="Arial"/>
        </w:rPr>
        <w:tab/>
        <w:t xml:space="preserve">         </w:t>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2047172199"/>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2C5C513C" w14:textId="77777777" w:rsidR="006225B6" w:rsidRPr="006225B6" w:rsidRDefault="006225B6" w:rsidP="006225B6">
      <w:pPr>
        <w:contextualSpacing/>
        <w:rPr>
          <w:rFonts w:ascii="Arial" w:eastAsia="MS Mincho" w:hAnsi="Arial" w:cs="Arial"/>
        </w:rPr>
      </w:pPr>
    </w:p>
    <w:p w14:paraId="48EC8DDE" w14:textId="77777777" w:rsidR="00681E86" w:rsidRDefault="00681E86" w:rsidP="006225B6">
      <w:pPr>
        <w:contextualSpacing/>
        <w:rPr>
          <w:rFonts w:ascii="Arial" w:eastAsia="MS Mincho" w:hAnsi="Arial" w:cs="Arial"/>
        </w:rPr>
      </w:pPr>
    </w:p>
    <w:p w14:paraId="6CA53C04" w14:textId="753337B2" w:rsidR="006225B6" w:rsidRPr="006225B6" w:rsidRDefault="006225B6" w:rsidP="006225B6">
      <w:pPr>
        <w:contextualSpacing/>
        <w:rPr>
          <w:rFonts w:ascii="Arial" w:eastAsia="MS Mincho" w:hAnsi="Arial" w:cs="Arial"/>
        </w:rPr>
      </w:pPr>
      <w:r w:rsidRPr="006225B6">
        <w:rPr>
          <w:rFonts w:ascii="Arial" w:eastAsia="MS Mincho" w:hAnsi="Arial" w:cs="Arial"/>
        </w:rPr>
        <w:t>Please provide an explanation for your answer, including any evidence or costings if relevant.</w:t>
      </w:r>
    </w:p>
    <w:p w14:paraId="41651F47" w14:textId="5F6DB89D" w:rsidR="00D75F35" w:rsidRPr="001A711B" w:rsidRDefault="00D75F35" w:rsidP="00FB6EC8">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1F172B" w:rsidRPr="001A711B" w14:paraId="288F5B00" w14:textId="77777777" w:rsidTr="00A27920">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20ACC74B" w14:textId="77777777" w:rsidR="001F172B" w:rsidRDefault="001F172B" w:rsidP="00A27920">
            <w:pPr>
              <w:pStyle w:val="NormalWeb"/>
              <w:spacing w:after="0" w:line="240" w:lineRule="auto"/>
              <w:rPr>
                <w:rFonts w:ascii="Arial" w:eastAsia="Calibri" w:hAnsi="Arial" w:cs="Arial"/>
                <w:bCs/>
                <w:color w:val="000000"/>
              </w:rPr>
            </w:pPr>
          </w:p>
          <w:p w14:paraId="0B901246" w14:textId="77777777" w:rsidR="007362CF" w:rsidRDefault="007362CF" w:rsidP="00A27920">
            <w:pPr>
              <w:pStyle w:val="NormalWeb"/>
              <w:spacing w:after="0" w:line="240" w:lineRule="auto"/>
              <w:rPr>
                <w:rFonts w:ascii="Arial" w:eastAsia="Calibri" w:hAnsi="Arial" w:cs="Arial"/>
                <w:bCs/>
                <w:color w:val="000000"/>
              </w:rPr>
            </w:pPr>
          </w:p>
          <w:p w14:paraId="3374F2B2" w14:textId="77777777" w:rsidR="001F172B" w:rsidRDefault="001F172B" w:rsidP="00A27920">
            <w:pPr>
              <w:pStyle w:val="NormalWeb"/>
              <w:spacing w:after="0" w:line="240" w:lineRule="auto"/>
              <w:rPr>
                <w:rFonts w:ascii="Arial" w:eastAsia="Calibri" w:hAnsi="Arial" w:cs="Arial"/>
                <w:bCs/>
                <w:color w:val="000000"/>
              </w:rPr>
            </w:pPr>
          </w:p>
        </w:tc>
      </w:tr>
      <w:bookmarkEnd w:id="13"/>
    </w:tbl>
    <w:p w14:paraId="03E5252B" w14:textId="5FC8AB22" w:rsidR="0006291F" w:rsidRDefault="0006291F" w:rsidP="0006291F">
      <w:pPr>
        <w:contextualSpacing/>
        <w:rPr>
          <w:rFonts w:ascii="Arial" w:eastAsia="MS Mincho" w:hAnsi="Arial" w:cs="Arial"/>
        </w:rPr>
      </w:pPr>
    </w:p>
    <w:p w14:paraId="6AC3B81E" w14:textId="77777777" w:rsidR="00681E86" w:rsidRDefault="00681E86" w:rsidP="0006291F">
      <w:pPr>
        <w:contextualSpacing/>
        <w:rPr>
          <w:rFonts w:ascii="Arial" w:eastAsia="MS Mincho" w:hAnsi="Arial" w:cs="Arial"/>
        </w:rPr>
      </w:pPr>
    </w:p>
    <w:p w14:paraId="7FAF933F" w14:textId="77777777" w:rsidR="00A27A57" w:rsidRDefault="00A27A57" w:rsidP="00FB6EC8">
      <w:pPr>
        <w:contextualSpacing/>
        <w:rPr>
          <w:rFonts w:ascii="Arial" w:eastAsia="MS Mincho" w:hAnsi="Arial" w:cs="Arial"/>
        </w:rPr>
      </w:pPr>
    </w:p>
    <w:p w14:paraId="40BE47D7" w14:textId="6860845A" w:rsidR="006225B6" w:rsidRDefault="006225B6" w:rsidP="006225B6">
      <w:pPr>
        <w:rPr>
          <w:rFonts w:ascii="Arial" w:eastAsia="MS Mincho" w:hAnsi="Arial" w:cs="Arial"/>
        </w:rPr>
      </w:pPr>
      <w:bookmarkStart w:id="14" w:name="_Hlk174720357"/>
      <w:r w:rsidRPr="00DA31A0">
        <w:rPr>
          <w:rFonts w:ascii="Arial" w:eastAsiaTheme="majorEastAsia" w:hAnsi="Arial" w:cstheme="majorBidi"/>
          <w:b/>
          <w:kern w:val="2"/>
          <w14:ligatures w14:val="standardContextual"/>
        </w:rPr>
        <w:t xml:space="preserve">Question </w:t>
      </w:r>
      <w:r>
        <w:rPr>
          <w:rFonts w:ascii="Arial" w:eastAsiaTheme="majorEastAsia" w:hAnsi="Arial" w:cstheme="majorBidi"/>
          <w:b/>
          <w:kern w:val="2"/>
          <w14:ligatures w14:val="standardContextual"/>
        </w:rPr>
        <w:t>5</w:t>
      </w:r>
      <w:r w:rsidRPr="00DA31A0">
        <w:rPr>
          <w:rFonts w:ascii="Arial" w:eastAsiaTheme="majorEastAsia" w:hAnsi="Arial" w:cstheme="majorBidi"/>
          <w:b/>
          <w:kern w:val="2"/>
          <w14:ligatures w14:val="standardContextual"/>
        </w:rPr>
        <w:t xml:space="preserve"> – </w:t>
      </w:r>
      <w:r w:rsidRPr="006225B6">
        <w:rPr>
          <w:rFonts w:ascii="Arial" w:hAnsi="Arial" w:cs="Arial"/>
          <w:color w:val="0B0C0C"/>
        </w:rPr>
        <w:t>In buildings where it is not technologically feasible to include a</w:t>
      </w:r>
      <w:r w:rsidR="00D7202C">
        <w:rPr>
          <w:rFonts w:ascii="Arial" w:hAnsi="Arial" w:cs="Arial"/>
          <w:color w:val="0B0C0C"/>
        </w:rPr>
        <w:t xml:space="preserve"> </w:t>
      </w:r>
      <w:r w:rsidRPr="006225B6">
        <w:rPr>
          <w:rFonts w:ascii="Arial" w:hAnsi="Arial" w:cs="Arial"/>
          <w:color w:val="0B0C0C"/>
        </w:rPr>
        <w:t>chargepoint, is this an appropriate case for exemption to apply and if so, what is the appropriate threshold for this exemption to be triggered?</w:t>
      </w:r>
    </w:p>
    <w:p w14:paraId="5ED6E51C" w14:textId="77777777" w:rsidR="006225B6" w:rsidRDefault="006225B6" w:rsidP="006225B6">
      <w:pPr>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6225B6" w:rsidRPr="001A711B" w14:paraId="1A65814F"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7520537D" w14:textId="77777777" w:rsidR="006225B6" w:rsidRDefault="006225B6" w:rsidP="007776A6">
            <w:pPr>
              <w:pStyle w:val="NormalWeb"/>
              <w:spacing w:after="0" w:line="240" w:lineRule="auto"/>
              <w:rPr>
                <w:rFonts w:ascii="Arial" w:eastAsia="Calibri" w:hAnsi="Arial" w:cs="Arial"/>
                <w:bCs/>
                <w:color w:val="000000"/>
              </w:rPr>
            </w:pPr>
          </w:p>
          <w:p w14:paraId="742FC6F6" w14:textId="77777777" w:rsidR="006225B6" w:rsidRDefault="006225B6" w:rsidP="007776A6">
            <w:pPr>
              <w:pStyle w:val="NormalWeb"/>
              <w:spacing w:after="0" w:line="240" w:lineRule="auto"/>
              <w:rPr>
                <w:rFonts w:ascii="Arial" w:eastAsia="Calibri" w:hAnsi="Arial" w:cs="Arial"/>
                <w:bCs/>
                <w:color w:val="000000"/>
              </w:rPr>
            </w:pPr>
          </w:p>
          <w:p w14:paraId="67F0C293" w14:textId="77777777" w:rsidR="006225B6" w:rsidRDefault="006225B6" w:rsidP="007776A6">
            <w:pPr>
              <w:pStyle w:val="NormalWeb"/>
              <w:spacing w:after="0" w:line="240" w:lineRule="auto"/>
              <w:rPr>
                <w:rFonts w:ascii="Arial" w:eastAsia="Calibri" w:hAnsi="Arial" w:cs="Arial"/>
                <w:bCs/>
                <w:color w:val="000000"/>
              </w:rPr>
            </w:pPr>
          </w:p>
        </w:tc>
      </w:tr>
      <w:bookmarkEnd w:id="14"/>
    </w:tbl>
    <w:p w14:paraId="63A5A533" w14:textId="77777777" w:rsidR="006225B6" w:rsidRDefault="006225B6" w:rsidP="00FB6EC8">
      <w:pPr>
        <w:contextualSpacing/>
        <w:rPr>
          <w:rFonts w:ascii="Arial" w:eastAsia="MS Mincho" w:hAnsi="Arial" w:cs="Arial"/>
        </w:rPr>
      </w:pPr>
    </w:p>
    <w:p w14:paraId="24224125" w14:textId="77777777" w:rsidR="006225B6" w:rsidRDefault="006225B6" w:rsidP="00FB6EC8">
      <w:pPr>
        <w:contextualSpacing/>
        <w:rPr>
          <w:rFonts w:ascii="Arial" w:eastAsia="MS Mincho" w:hAnsi="Arial" w:cs="Arial"/>
        </w:rPr>
      </w:pPr>
    </w:p>
    <w:p w14:paraId="1FCFBFE7" w14:textId="77777777" w:rsidR="00681E86" w:rsidRDefault="00681E86" w:rsidP="00FB6EC8">
      <w:pPr>
        <w:contextualSpacing/>
        <w:rPr>
          <w:rFonts w:ascii="Arial" w:eastAsia="MS Mincho" w:hAnsi="Arial" w:cs="Arial"/>
        </w:rPr>
      </w:pPr>
    </w:p>
    <w:p w14:paraId="409B2E12" w14:textId="6281673F" w:rsidR="006225B6" w:rsidRDefault="006225B6" w:rsidP="006225B6">
      <w:pPr>
        <w:contextualSpacing/>
        <w:rPr>
          <w:rFonts w:ascii="Arial" w:eastAsia="MS Mincho" w:hAnsi="Arial" w:cs="Arial"/>
        </w:rPr>
      </w:pPr>
      <w:bookmarkStart w:id="15" w:name="_Hlk174720623"/>
      <w:r w:rsidRPr="006225B6">
        <w:rPr>
          <w:rFonts w:ascii="Arial" w:eastAsia="MS Mincho" w:hAnsi="Arial" w:cs="Arial"/>
          <w:b/>
          <w:bCs/>
        </w:rPr>
        <w:t>Question 6 –</w:t>
      </w:r>
      <w:r w:rsidRPr="006225B6">
        <w:rPr>
          <w:rFonts w:ascii="Arial" w:eastAsia="MS Mincho" w:hAnsi="Arial" w:cs="Arial"/>
        </w:rPr>
        <w:t xml:space="preserve"> Do you agree the requirements should be for one chargepoint per dwelling rather than for every parking space associated with the building?</w:t>
      </w:r>
    </w:p>
    <w:p w14:paraId="7F12A200" w14:textId="77777777" w:rsidR="006225B6" w:rsidRPr="006225B6" w:rsidRDefault="006225B6" w:rsidP="006225B6">
      <w:pPr>
        <w:contextualSpacing/>
        <w:rPr>
          <w:rFonts w:ascii="Arial" w:eastAsia="MS Mincho" w:hAnsi="Arial" w:cs="Arial"/>
        </w:rPr>
      </w:pPr>
    </w:p>
    <w:p w14:paraId="1C434095" w14:textId="7776B6C6" w:rsidR="006225B6" w:rsidRPr="006225B6" w:rsidRDefault="006225B6" w:rsidP="005A3172">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Yes</w:t>
      </w:r>
      <w:r w:rsidRPr="006225B6">
        <w:rPr>
          <w:rFonts w:ascii="Arial" w:eastAsia="MS Mincho" w:hAnsi="Arial" w:cs="Arial"/>
        </w:rPr>
        <w:tab/>
      </w:r>
      <w:r w:rsidRPr="006225B6">
        <w:rPr>
          <w:rFonts w:ascii="Arial" w:eastAsia="MS Mincho" w:hAnsi="Arial" w:cs="Arial"/>
        </w:rPr>
        <w:tab/>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55522731"/>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5B115803" w14:textId="7AD1F1DB" w:rsidR="006225B6" w:rsidRPr="006225B6" w:rsidRDefault="006225B6" w:rsidP="005A3172">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No</w:t>
      </w:r>
      <w:r w:rsidRPr="006225B6">
        <w:rPr>
          <w:rFonts w:ascii="Arial" w:eastAsia="MS Mincho" w:hAnsi="Arial" w:cs="Arial"/>
        </w:rPr>
        <w:tab/>
        <w:t xml:space="preserve">             </w:t>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77088283"/>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436A5AA8" w14:textId="0655BC9F" w:rsidR="006225B6" w:rsidRPr="006225B6" w:rsidRDefault="006225B6" w:rsidP="005A3172">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Unsure</w:t>
      </w:r>
      <w:r w:rsidRPr="006225B6">
        <w:rPr>
          <w:rFonts w:ascii="Arial" w:eastAsia="MS Mincho" w:hAnsi="Arial" w:cs="Arial"/>
        </w:rPr>
        <w:tab/>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079715796"/>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6224CAA0" w14:textId="6AC9D09E" w:rsidR="006225B6" w:rsidRDefault="006225B6" w:rsidP="005A3172">
      <w:pPr>
        <w:ind w:firstLine="720"/>
        <w:contextualSpacing/>
        <w:rPr>
          <w:rFonts w:ascii="Segoe UI Symbol" w:eastAsia="MS Mincho" w:hAnsi="Segoe UI Symbol" w:cs="Segoe UI Symbol"/>
        </w:rPr>
      </w:pPr>
      <w:r w:rsidRPr="006225B6">
        <w:rPr>
          <w:rFonts w:ascii="Arial" w:eastAsia="MS Mincho" w:hAnsi="Arial" w:cs="Arial"/>
        </w:rPr>
        <w:t>•</w:t>
      </w:r>
      <w:r w:rsidRPr="006225B6">
        <w:rPr>
          <w:rFonts w:ascii="Arial" w:eastAsia="MS Mincho" w:hAnsi="Arial" w:cs="Arial"/>
        </w:rPr>
        <w:tab/>
        <w:t>N/A</w:t>
      </w:r>
      <w:r w:rsidRPr="006225B6">
        <w:rPr>
          <w:rFonts w:ascii="Arial" w:eastAsia="MS Mincho" w:hAnsi="Arial" w:cs="Arial"/>
        </w:rPr>
        <w:tab/>
      </w:r>
      <w:r w:rsidRPr="006225B6">
        <w:rPr>
          <w:rFonts w:ascii="Arial" w:eastAsia="MS Mincho" w:hAnsi="Arial" w:cs="Arial"/>
        </w:rPr>
        <w:tab/>
        <w:t xml:space="preserve">         </w:t>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511583354"/>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bookmarkEnd w:id="15"/>
    <w:p w14:paraId="387E5609" w14:textId="77777777" w:rsidR="006225B6" w:rsidRPr="006225B6" w:rsidRDefault="006225B6" w:rsidP="006225B6">
      <w:pPr>
        <w:contextualSpacing/>
        <w:rPr>
          <w:rFonts w:ascii="Arial" w:eastAsia="MS Mincho" w:hAnsi="Arial" w:cs="Arial"/>
        </w:rPr>
      </w:pPr>
    </w:p>
    <w:p w14:paraId="52C65003" w14:textId="77777777" w:rsidR="006225B6" w:rsidRPr="006225B6" w:rsidRDefault="006225B6" w:rsidP="006225B6">
      <w:pPr>
        <w:contextualSpacing/>
        <w:rPr>
          <w:rFonts w:ascii="Arial" w:eastAsia="MS Mincho" w:hAnsi="Arial" w:cs="Arial"/>
        </w:rPr>
      </w:pPr>
    </w:p>
    <w:p w14:paraId="5C895754" w14:textId="77777777" w:rsidR="00681E86" w:rsidRDefault="00681E86" w:rsidP="006225B6">
      <w:pPr>
        <w:rPr>
          <w:rFonts w:ascii="Arial" w:eastAsiaTheme="majorEastAsia" w:hAnsi="Arial" w:cstheme="majorBidi"/>
          <w:b/>
          <w:kern w:val="2"/>
          <w14:ligatures w14:val="standardContextual"/>
        </w:rPr>
      </w:pPr>
    </w:p>
    <w:p w14:paraId="72A8A69A" w14:textId="0001B4FF" w:rsidR="006225B6" w:rsidRDefault="006225B6" w:rsidP="006225B6">
      <w:pPr>
        <w:rPr>
          <w:rFonts w:ascii="Arial" w:hAnsi="Arial" w:cs="Arial"/>
          <w:color w:val="0B0C0C"/>
        </w:rPr>
      </w:pPr>
      <w:r w:rsidRPr="00DA31A0">
        <w:rPr>
          <w:rFonts w:ascii="Arial" w:eastAsiaTheme="majorEastAsia" w:hAnsi="Arial" w:cstheme="majorBidi"/>
          <w:b/>
          <w:kern w:val="2"/>
          <w14:ligatures w14:val="standardContextual"/>
        </w:rPr>
        <w:t xml:space="preserve">Question </w:t>
      </w:r>
      <w:r>
        <w:rPr>
          <w:rFonts w:ascii="Arial" w:eastAsiaTheme="majorEastAsia" w:hAnsi="Arial" w:cstheme="majorBidi"/>
          <w:b/>
          <w:kern w:val="2"/>
          <w14:ligatures w14:val="standardContextual"/>
        </w:rPr>
        <w:t>7</w:t>
      </w:r>
      <w:r w:rsidRPr="00DA31A0">
        <w:rPr>
          <w:rFonts w:ascii="Arial" w:eastAsiaTheme="majorEastAsia" w:hAnsi="Arial" w:cstheme="majorBidi"/>
          <w:b/>
          <w:kern w:val="2"/>
          <w14:ligatures w14:val="standardContextual"/>
        </w:rPr>
        <w:t xml:space="preserve"> – </w:t>
      </w:r>
      <w:r w:rsidRPr="006225B6">
        <w:rPr>
          <w:rFonts w:ascii="Arial" w:hAnsi="Arial" w:cs="Arial"/>
          <w:color w:val="0B0C0C"/>
        </w:rPr>
        <w:t>Please give reasons for your answer including, where applicable, any alternative requirement you think would be suitable.</w:t>
      </w:r>
    </w:p>
    <w:p w14:paraId="3EB3550E" w14:textId="77777777" w:rsidR="006225B6" w:rsidRDefault="006225B6" w:rsidP="006225B6">
      <w:pPr>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6225B6" w:rsidRPr="001A711B" w14:paraId="69202941"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4B0C5017" w14:textId="77777777" w:rsidR="006225B6" w:rsidRDefault="006225B6" w:rsidP="007776A6">
            <w:pPr>
              <w:pStyle w:val="NormalWeb"/>
              <w:spacing w:after="0" w:line="240" w:lineRule="auto"/>
              <w:rPr>
                <w:rFonts w:ascii="Arial" w:eastAsia="Calibri" w:hAnsi="Arial" w:cs="Arial"/>
                <w:bCs/>
                <w:color w:val="000000"/>
              </w:rPr>
            </w:pPr>
          </w:p>
          <w:p w14:paraId="32695CCC" w14:textId="77777777" w:rsidR="006225B6" w:rsidRDefault="006225B6" w:rsidP="007776A6">
            <w:pPr>
              <w:pStyle w:val="NormalWeb"/>
              <w:spacing w:after="0" w:line="240" w:lineRule="auto"/>
              <w:rPr>
                <w:rFonts w:ascii="Arial" w:eastAsia="Calibri" w:hAnsi="Arial" w:cs="Arial"/>
                <w:bCs/>
                <w:color w:val="000000"/>
              </w:rPr>
            </w:pPr>
          </w:p>
          <w:p w14:paraId="0F19BACE" w14:textId="77777777" w:rsidR="006225B6" w:rsidRDefault="006225B6" w:rsidP="007776A6">
            <w:pPr>
              <w:pStyle w:val="NormalWeb"/>
              <w:spacing w:after="0" w:line="240" w:lineRule="auto"/>
              <w:rPr>
                <w:rFonts w:ascii="Arial" w:eastAsia="Calibri" w:hAnsi="Arial" w:cs="Arial"/>
                <w:bCs/>
                <w:color w:val="000000"/>
              </w:rPr>
            </w:pPr>
          </w:p>
        </w:tc>
      </w:tr>
    </w:tbl>
    <w:p w14:paraId="1CF85836" w14:textId="77777777" w:rsidR="006225B6" w:rsidRPr="006225B6" w:rsidRDefault="006225B6" w:rsidP="006225B6">
      <w:pPr>
        <w:contextualSpacing/>
        <w:rPr>
          <w:rFonts w:ascii="Arial" w:eastAsia="MS Mincho" w:hAnsi="Arial" w:cs="Arial"/>
        </w:rPr>
      </w:pPr>
    </w:p>
    <w:p w14:paraId="7E5CD047" w14:textId="77777777" w:rsidR="006225B6" w:rsidRPr="006225B6" w:rsidRDefault="006225B6" w:rsidP="006225B6">
      <w:pPr>
        <w:contextualSpacing/>
        <w:rPr>
          <w:rFonts w:ascii="Arial" w:eastAsia="MS Mincho" w:hAnsi="Arial" w:cs="Arial"/>
        </w:rPr>
      </w:pPr>
    </w:p>
    <w:p w14:paraId="3EFE0D50" w14:textId="77777777" w:rsidR="006225B6" w:rsidRDefault="006225B6" w:rsidP="00FB6EC8">
      <w:pPr>
        <w:contextualSpacing/>
        <w:rPr>
          <w:rFonts w:ascii="Arial" w:eastAsia="MS Mincho" w:hAnsi="Arial" w:cs="Arial"/>
        </w:rPr>
      </w:pPr>
    </w:p>
    <w:p w14:paraId="5209AC27" w14:textId="77777777" w:rsidR="00FA4E7F" w:rsidRDefault="00FA4E7F" w:rsidP="00FB6EC8">
      <w:pPr>
        <w:contextualSpacing/>
        <w:rPr>
          <w:rFonts w:ascii="Arial" w:eastAsia="MS Mincho" w:hAnsi="Arial" w:cs="Arial"/>
        </w:rPr>
      </w:pPr>
    </w:p>
    <w:p w14:paraId="2D5FB103" w14:textId="77777777" w:rsidR="00FA4E7F" w:rsidRDefault="00FA4E7F" w:rsidP="00FB6EC8">
      <w:pPr>
        <w:contextualSpacing/>
        <w:rPr>
          <w:rFonts w:ascii="Arial" w:eastAsia="MS Mincho" w:hAnsi="Arial" w:cs="Arial"/>
        </w:rPr>
      </w:pPr>
    </w:p>
    <w:p w14:paraId="479EEE5E" w14:textId="77777777" w:rsidR="005A3172" w:rsidRDefault="005A3172" w:rsidP="00FB6EC8">
      <w:pPr>
        <w:contextualSpacing/>
        <w:rPr>
          <w:rFonts w:ascii="Arial" w:eastAsia="MS Mincho" w:hAnsi="Arial" w:cs="Arial"/>
        </w:rPr>
        <w:sectPr w:rsidR="005A3172" w:rsidSect="003855A6">
          <w:headerReference w:type="default" r:id="rId14"/>
          <w:footerReference w:type="default" r:id="rId15"/>
          <w:pgSz w:w="11906" w:h="16838"/>
          <w:pgMar w:top="993" w:right="1440" w:bottom="1440" w:left="1440" w:header="0" w:footer="708" w:gutter="0"/>
          <w:cols w:space="708"/>
          <w:titlePg/>
          <w:docGrid w:linePitch="360"/>
        </w:sectPr>
      </w:pPr>
    </w:p>
    <w:p w14:paraId="4E5E78A9" w14:textId="77777777" w:rsidR="005A3172" w:rsidRDefault="005A3172" w:rsidP="005A3172">
      <w:pPr>
        <w:contextualSpacing/>
        <w:rPr>
          <w:rFonts w:ascii="Arial" w:eastAsia="MS Mincho" w:hAnsi="Arial" w:cs="Arial"/>
        </w:rPr>
      </w:pPr>
    </w:p>
    <w:p w14:paraId="3982E5B9" w14:textId="4D524CA2" w:rsidR="005A3172" w:rsidRDefault="005A3172" w:rsidP="005A3172">
      <w:pPr>
        <w:contextualSpacing/>
        <w:rPr>
          <w:rFonts w:ascii="Arial" w:eastAsia="MS Mincho" w:hAnsi="Arial" w:cs="Arial"/>
        </w:rPr>
      </w:pPr>
      <w:bookmarkStart w:id="16" w:name="_Hlk174720874"/>
      <w:r w:rsidRPr="005A3172">
        <w:rPr>
          <w:rFonts w:ascii="Arial" w:eastAsia="MS Mincho" w:hAnsi="Arial" w:cs="Arial"/>
          <w:b/>
          <w:bCs/>
        </w:rPr>
        <w:t>Question 8 –</w:t>
      </w:r>
      <w:r w:rsidRPr="005A3172">
        <w:rPr>
          <w:rFonts w:ascii="Arial" w:eastAsia="MS Mincho" w:hAnsi="Arial" w:cs="Arial"/>
        </w:rPr>
        <w:t xml:space="preserve"> Should the proposed Building Regulation requirement for electric vehicle chargepoint and infrastructure apply where the building has undergone a material change of use as defined in paragraph 8(1)(e) of Schedule 1 to the Act, a) or b) of Regulation 5 of the Building Regulations 2010?</w:t>
      </w:r>
    </w:p>
    <w:p w14:paraId="287C28B0" w14:textId="77777777" w:rsidR="005A3172" w:rsidRPr="005A3172" w:rsidRDefault="005A3172" w:rsidP="005A3172">
      <w:pPr>
        <w:contextualSpacing/>
        <w:rPr>
          <w:rFonts w:ascii="Arial" w:eastAsia="MS Mincho" w:hAnsi="Arial" w:cs="Arial"/>
        </w:rPr>
      </w:pPr>
    </w:p>
    <w:p w14:paraId="6DB3B50F" w14:textId="39541881" w:rsidR="005A3172" w:rsidRPr="005A3172" w:rsidRDefault="005A3172" w:rsidP="005A3172">
      <w:pPr>
        <w:ind w:firstLine="720"/>
        <w:contextualSpacing/>
        <w:rPr>
          <w:rFonts w:ascii="Arial" w:eastAsia="MS Mincho" w:hAnsi="Arial" w:cs="Arial"/>
        </w:rPr>
      </w:pPr>
      <w:r w:rsidRPr="005A3172">
        <w:rPr>
          <w:rFonts w:ascii="Arial" w:eastAsia="MS Mincho" w:hAnsi="Arial" w:cs="Arial"/>
        </w:rPr>
        <w:t>•</w:t>
      </w:r>
      <w:r w:rsidRPr="005A3172">
        <w:rPr>
          <w:rFonts w:ascii="Arial" w:eastAsia="MS Mincho" w:hAnsi="Arial" w:cs="Arial"/>
        </w:rPr>
        <w:tab/>
        <w:t>Yes</w:t>
      </w:r>
      <w:r w:rsidRPr="005A3172">
        <w:rPr>
          <w:rFonts w:ascii="Arial" w:eastAsia="MS Mincho" w:hAnsi="Arial" w:cs="Arial"/>
        </w:rPr>
        <w:tab/>
      </w:r>
      <w:r w:rsidRPr="005A3172">
        <w:rPr>
          <w:rFonts w:ascii="Arial" w:eastAsia="MS Mincho" w:hAnsi="Arial" w:cs="Arial"/>
        </w:rPr>
        <w:tab/>
      </w:r>
      <w:r w:rsidRPr="005A3172">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71298207"/>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2235EBE6" w14:textId="2DEBD9FF" w:rsidR="005A3172" w:rsidRPr="005A3172" w:rsidRDefault="005A3172" w:rsidP="005A3172">
      <w:pPr>
        <w:ind w:firstLine="720"/>
        <w:contextualSpacing/>
        <w:rPr>
          <w:rFonts w:ascii="Arial" w:eastAsia="MS Mincho" w:hAnsi="Arial" w:cs="Arial"/>
        </w:rPr>
      </w:pPr>
      <w:r w:rsidRPr="005A3172">
        <w:rPr>
          <w:rFonts w:ascii="Arial" w:eastAsia="MS Mincho" w:hAnsi="Arial" w:cs="Arial"/>
        </w:rPr>
        <w:t>•</w:t>
      </w:r>
      <w:r w:rsidRPr="005A3172">
        <w:rPr>
          <w:rFonts w:ascii="Arial" w:eastAsia="MS Mincho" w:hAnsi="Arial" w:cs="Arial"/>
        </w:rPr>
        <w:tab/>
        <w:t>No</w:t>
      </w:r>
      <w:r w:rsidRPr="005A3172">
        <w:rPr>
          <w:rFonts w:ascii="Arial" w:eastAsia="MS Mincho" w:hAnsi="Arial" w:cs="Arial"/>
        </w:rPr>
        <w:tab/>
        <w:t xml:space="preserve">             </w:t>
      </w:r>
      <w:r w:rsidRPr="005A3172">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465157409"/>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09A79C51" w14:textId="20F91E56" w:rsidR="005A3172" w:rsidRPr="005A3172" w:rsidRDefault="005A3172" w:rsidP="005A3172">
      <w:pPr>
        <w:ind w:firstLine="720"/>
        <w:contextualSpacing/>
        <w:rPr>
          <w:rFonts w:ascii="Arial" w:eastAsia="MS Mincho" w:hAnsi="Arial" w:cs="Arial"/>
        </w:rPr>
      </w:pPr>
      <w:r w:rsidRPr="005A3172">
        <w:rPr>
          <w:rFonts w:ascii="Arial" w:eastAsia="MS Mincho" w:hAnsi="Arial" w:cs="Arial"/>
        </w:rPr>
        <w:t>•</w:t>
      </w:r>
      <w:r w:rsidRPr="005A3172">
        <w:rPr>
          <w:rFonts w:ascii="Arial" w:eastAsia="MS Mincho" w:hAnsi="Arial" w:cs="Arial"/>
        </w:rPr>
        <w:tab/>
        <w:t>Unsure</w:t>
      </w:r>
      <w:r w:rsidRPr="005A3172">
        <w:rPr>
          <w:rFonts w:ascii="Arial" w:eastAsia="MS Mincho" w:hAnsi="Arial" w:cs="Arial"/>
        </w:rPr>
        <w:tab/>
      </w:r>
      <w:r w:rsidRPr="005A3172">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717896127"/>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7C108155" w14:textId="741CA67B" w:rsidR="007518E2" w:rsidRDefault="005A3172" w:rsidP="005A3172">
      <w:pPr>
        <w:ind w:firstLine="720"/>
        <w:contextualSpacing/>
        <w:rPr>
          <w:rFonts w:ascii="Segoe UI Symbol" w:eastAsia="MS Mincho" w:hAnsi="Segoe UI Symbol" w:cs="Segoe UI Symbol"/>
        </w:rPr>
      </w:pPr>
      <w:r w:rsidRPr="005A3172">
        <w:rPr>
          <w:rFonts w:ascii="Arial" w:eastAsia="MS Mincho" w:hAnsi="Arial" w:cs="Arial"/>
        </w:rPr>
        <w:t>•</w:t>
      </w:r>
      <w:r w:rsidRPr="005A3172">
        <w:rPr>
          <w:rFonts w:ascii="Arial" w:eastAsia="MS Mincho" w:hAnsi="Arial" w:cs="Arial"/>
        </w:rPr>
        <w:tab/>
        <w:t>N/A</w:t>
      </w:r>
      <w:r w:rsidRPr="005A3172">
        <w:rPr>
          <w:rFonts w:ascii="Arial" w:eastAsia="MS Mincho" w:hAnsi="Arial" w:cs="Arial"/>
        </w:rPr>
        <w:tab/>
      </w:r>
      <w:r w:rsidRPr="005A3172">
        <w:rPr>
          <w:rFonts w:ascii="Arial" w:eastAsia="MS Mincho" w:hAnsi="Arial" w:cs="Arial"/>
        </w:rPr>
        <w:tab/>
        <w:t xml:space="preserve">         </w:t>
      </w:r>
      <w:r w:rsidRPr="005A3172">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68683683"/>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bookmarkEnd w:id="16"/>
    <w:p w14:paraId="1A0947A4" w14:textId="77777777" w:rsidR="007518E2" w:rsidRDefault="007518E2" w:rsidP="00FB6EC8">
      <w:pPr>
        <w:contextualSpacing/>
        <w:rPr>
          <w:rFonts w:ascii="Arial" w:eastAsia="MS Mincho" w:hAnsi="Arial" w:cs="Arial"/>
        </w:rPr>
      </w:pPr>
    </w:p>
    <w:p w14:paraId="30C6390F" w14:textId="77777777" w:rsidR="00681E86" w:rsidRDefault="00681E86" w:rsidP="00FB6EC8">
      <w:pPr>
        <w:contextualSpacing/>
        <w:rPr>
          <w:rFonts w:ascii="Arial" w:eastAsia="MS Mincho" w:hAnsi="Arial" w:cs="Arial"/>
        </w:rPr>
      </w:pPr>
    </w:p>
    <w:p w14:paraId="741B1703" w14:textId="77777777" w:rsidR="00FA4E7F" w:rsidRDefault="00FA4E7F" w:rsidP="00FB6EC8">
      <w:pPr>
        <w:contextualSpacing/>
        <w:rPr>
          <w:rFonts w:ascii="Arial" w:eastAsia="MS Mincho" w:hAnsi="Arial" w:cs="Arial"/>
        </w:rPr>
      </w:pPr>
    </w:p>
    <w:p w14:paraId="01DAE713" w14:textId="273FDFF1" w:rsidR="005A3172" w:rsidRPr="005A3172" w:rsidRDefault="005A3172" w:rsidP="005A3172">
      <w:pPr>
        <w:contextualSpacing/>
        <w:rPr>
          <w:rFonts w:ascii="Arial" w:eastAsia="MS Mincho" w:hAnsi="Arial" w:cs="Arial"/>
        </w:rPr>
      </w:pPr>
      <w:bookmarkStart w:id="17" w:name="_Hlk174720929"/>
      <w:r w:rsidRPr="005A3172">
        <w:rPr>
          <w:rFonts w:ascii="Arial" w:eastAsia="MS Mincho" w:hAnsi="Arial" w:cs="Arial"/>
          <w:b/>
          <w:bCs/>
        </w:rPr>
        <w:t>Question 9 –</w:t>
      </w:r>
      <w:r w:rsidRPr="005A3172">
        <w:rPr>
          <w:rFonts w:ascii="Arial" w:eastAsia="MS Mincho" w:hAnsi="Arial" w:cs="Arial"/>
        </w:rPr>
        <w:t xml:space="preserve"> If you disagree, please explain why.</w:t>
      </w:r>
    </w:p>
    <w:p w14:paraId="0E605E7F" w14:textId="77777777" w:rsidR="00FA4E7F" w:rsidRDefault="00FA4E7F" w:rsidP="00FB6EC8">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B51664" w:rsidRPr="001A711B" w14:paraId="56939F80" w14:textId="77777777" w:rsidTr="00A27920">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0254BBA1" w14:textId="77777777" w:rsidR="00B51664" w:rsidRDefault="00B51664" w:rsidP="00A27920">
            <w:pPr>
              <w:pStyle w:val="NormalWeb"/>
              <w:spacing w:after="0" w:line="240" w:lineRule="auto"/>
              <w:rPr>
                <w:rFonts w:ascii="Arial" w:eastAsia="Calibri" w:hAnsi="Arial" w:cs="Arial"/>
                <w:bCs/>
                <w:color w:val="000000"/>
              </w:rPr>
            </w:pPr>
          </w:p>
          <w:p w14:paraId="07AEBD59" w14:textId="77777777" w:rsidR="00B51664" w:rsidRDefault="00B51664" w:rsidP="00A27920">
            <w:pPr>
              <w:pStyle w:val="NormalWeb"/>
              <w:spacing w:after="0" w:line="240" w:lineRule="auto"/>
              <w:rPr>
                <w:rFonts w:ascii="Arial" w:eastAsia="Calibri" w:hAnsi="Arial" w:cs="Arial"/>
                <w:bCs/>
                <w:color w:val="000000"/>
              </w:rPr>
            </w:pPr>
          </w:p>
          <w:p w14:paraId="5EA40D00" w14:textId="77777777" w:rsidR="00B51664" w:rsidRDefault="00B51664" w:rsidP="00A27920">
            <w:pPr>
              <w:pStyle w:val="NormalWeb"/>
              <w:spacing w:after="0" w:line="240" w:lineRule="auto"/>
              <w:rPr>
                <w:rFonts w:ascii="Arial" w:eastAsia="Calibri" w:hAnsi="Arial" w:cs="Arial"/>
                <w:bCs/>
                <w:color w:val="000000"/>
              </w:rPr>
            </w:pPr>
          </w:p>
        </w:tc>
      </w:tr>
      <w:bookmarkEnd w:id="17"/>
    </w:tbl>
    <w:p w14:paraId="1BABCB45" w14:textId="77777777" w:rsidR="00B51664" w:rsidRDefault="00B51664" w:rsidP="00FB6EC8">
      <w:pPr>
        <w:contextualSpacing/>
        <w:rPr>
          <w:rFonts w:ascii="Arial" w:eastAsia="MS Mincho" w:hAnsi="Arial" w:cs="Arial"/>
        </w:rPr>
      </w:pPr>
    </w:p>
    <w:p w14:paraId="7019235A" w14:textId="77777777" w:rsidR="005A3172" w:rsidRDefault="005A3172" w:rsidP="00FB6EC8">
      <w:pPr>
        <w:contextualSpacing/>
        <w:rPr>
          <w:rFonts w:ascii="Arial" w:eastAsia="MS Mincho" w:hAnsi="Arial" w:cs="Arial"/>
        </w:rPr>
      </w:pPr>
    </w:p>
    <w:p w14:paraId="5524BF88" w14:textId="77777777" w:rsidR="00681E86" w:rsidRDefault="00681E86" w:rsidP="00FB6EC8">
      <w:pPr>
        <w:contextualSpacing/>
        <w:rPr>
          <w:rFonts w:ascii="Arial" w:eastAsia="MS Mincho" w:hAnsi="Arial" w:cs="Arial"/>
        </w:rPr>
      </w:pPr>
    </w:p>
    <w:p w14:paraId="6E36BFC7" w14:textId="790C49A6" w:rsidR="005A3172" w:rsidRDefault="005A3172" w:rsidP="005A3172">
      <w:pPr>
        <w:contextualSpacing/>
        <w:rPr>
          <w:rFonts w:ascii="Arial" w:eastAsia="MS Mincho" w:hAnsi="Arial" w:cs="Arial"/>
        </w:rPr>
      </w:pPr>
      <w:bookmarkStart w:id="18" w:name="_Hlk174721018"/>
      <w:r w:rsidRPr="005A3172">
        <w:rPr>
          <w:rFonts w:ascii="Arial" w:eastAsia="MS Mincho" w:hAnsi="Arial" w:cs="Arial"/>
          <w:b/>
          <w:bCs/>
        </w:rPr>
        <w:t>Question 10 –</w:t>
      </w:r>
      <w:r w:rsidRPr="005A3172">
        <w:rPr>
          <w:rFonts w:ascii="Arial" w:eastAsia="MS Mincho" w:hAnsi="Arial" w:cs="Arial"/>
        </w:rPr>
        <w:t xml:space="preserve"> Should we apply an exemption to the requirements for material change of use in residential buildings in cases where there is adequate spare capacity in the incoming electrical supply to the car park?</w:t>
      </w:r>
    </w:p>
    <w:p w14:paraId="2817DBB8" w14:textId="77777777" w:rsidR="005A3172" w:rsidRPr="005A3172" w:rsidRDefault="005A3172" w:rsidP="005A3172">
      <w:pPr>
        <w:contextualSpacing/>
        <w:rPr>
          <w:rFonts w:ascii="Arial" w:eastAsia="MS Mincho" w:hAnsi="Arial" w:cs="Arial"/>
        </w:rPr>
      </w:pPr>
    </w:p>
    <w:p w14:paraId="45683558" w14:textId="07D5B213" w:rsidR="005A3172" w:rsidRPr="005A3172" w:rsidRDefault="005A3172" w:rsidP="005A3172">
      <w:pPr>
        <w:ind w:firstLine="720"/>
        <w:contextualSpacing/>
        <w:rPr>
          <w:rFonts w:ascii="Arial" w:eastAsia="MS Mincho" w:hAnsi="Arial" w:cs="Arial"/>
        </w:rPr>
      </w:pPr>
      <w:r w:rsidRPr="005A3172">
        <w:rPr>
          <w:rFonts w:ascii="Arial" w:eastAsia="MS Mincho" w:hAnsi="Arial" w:cs="Arial"/>
        </w:rPr>
        <w:t>•</w:t>
      </w:r>
      <w:r w:rsidRPr="005A3172">
        <w:rPr>
          <w:rFonts w:ascii="Arial" w:eastAsia="MS Mincho" w:hAnsi="Arial" w:cs="Arial"/>
        </w:rPr>
        <w:tab/>
        <w:t>Yes</w:t>
      </w:r>
      <w:r w:rsidRPr="005A3172">
        <w:rPr>
          <w:rFonts w:ascii="Arial" w:eastAsia="MS Mincho" w:hAnsi="Arial" w:cs="Arial"/>
        </w:rPr>
        <w:tab/>
      </w:r>
      <w:r w:rsidRPr="005A3172">
        <w:rPr>
          <w:rFonts w:ascii="Arial" w:eastAsia="MS Mincho" w:hAnsi="Arial" w:cs="Arial"/>
        </w:rPr>
        <w:tab/>
      </w:r>
      <w:r w:rsidRPr="005A3172">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523860985"/>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49D35B24" w14:textId="64DF4FB9" w:rsidR="005A3172" w:rsidRPr="005A3172" w:rsidRDefault="005A3172" w:rsidP="005A3172">
      <w:pPr>
        <w:ind w:firstLine="720"/>
        <w:contextualSpacing/>
        <w:rPr>
          <w:rFonts w:ascii="Arial" w:eastAsia="MS Mincho" w:hAnsi="Arial" w:cs="Arial"/>
        </w:rPr>
      </w:pPr>
      <w:r w:rsidRPr="005A3172">
        <w:rPr>
          <w:rFonts w:ascii="Arial" w:eastAsia="MS Mincho" w:hAnsi="Arial" w:cs="Arial"/>
        </w:rPr>
        <w:t>•</w:t>
      </w:r>
      <w:r w:rsidRPr="005A3172">
        <w:rPr>
          <w:rFonts w:ascii="Arial" w:eastAsia="MS Mincho" w:hAnsi="Arial" w:cs="Arial"/>
        </w:rPr>
        <w:tab/>
        <w:t>No</w:t>
      </w:r>
      <w:r w:rsidRPr="005A3172">
        <w:rPr>
          <w:rFonts w:ascii="Arial" w:eastAsia="MS Mincho" w:hAnsi="Arial" w:cs="Arial"/>
        </w:rPr>
        <w:tab/>
        <w:t xml:space="preserve">             </w:t>
      </w:r>
      <w:r w:rsidRPr="005A3172">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36557142"/>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4C5C5CAD" w14:textId="00B06740" w:rsidR="005A3172" w:rsidRPr="005A3172" w:rsidRDefault="005A3172" w:rsidP="005A3172">
      <w:pPr>
        <w:ind w:firstLine="720"/>
        <w:contextualSpacing/>
        <w:rPr>
          <w:rFonts w:ascii="Arial" w:eastAsia="MS Mincho" w:hAnsi="Arial" w:cs="Arial"/>
        </w:rPr>
      </w:pPr>
      <w:r w:rsidRPr="005A3172">
        <w:rPr>
          <w:rFonts w:ascii="Arial" w:eastAsia="MS Mincho" w:hAnsi="Arial" w:cs="Arial"/>
        </w:rPr>
        <w:t>•</w:t>
      </w:r>
      <w:r w:rsidRPr="005A3172">
        <w:rPr>
          <w:rFonts w:ascii="Arial" w:eastAsia="MS Mincho" w:hAnsi="Arial" w:cs="Arial"/>
        </w:rPr>
        <w:tab/>
        <w:t>Unsure</w:t>
      </w:r>
      <w:r w:rsidRPr="005A3172">
        <w:rPr>
          <w:rFonts w:ascii="Arial" w:eastAsia="MS Mincho" w:hAnsi="Arial" w:cs="Arial"/>
        </w:rPr>
        <w:tab/>
      </w:r>
      <w:r w:rsidRPr="005A3172">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1682621777"/>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p w14:paraId="0B199E0F" w14:textId="60DD9156" w:rsidR="0045588E" w:rsidRDefault="005A3172" w:rsidP="005A3172">
      <w:pPr>
        <w:ind w:firstLine="720"/>
        <w:contextualSpacing/>
        <w:rPr>
          <w:rFonts w:ascii="Segoe UI Symbol" w:eastAsia="MS Mincho" w:hAnsi="Segoe UI Symbol" w:cs="Segoe UI Symbol"/>
        </w:rPr>
      </w:pPr>
      <w:r w:rsidRPr="005A3172">
        <w:rPr>
          <w:rFonts w:ascii="Arial" w:eastAsia="MS Mincho" w:hAnsi="Arial" w:cs="Arial"/>
        </w:rPr>
        <w:t>•</w:t>
      </w:r>
      <w:r w:rsidRPr="005A3172">
        <w:rPr>
          <w:rFonts w:ascii="Arial" w:eastAsia="MS Mincho" w:hAnsi="Arial" w:cs="Arial"/>
        </w:rPr>
        <w:tab/>
        <w:t>N/A</w:t>
      </w:r>
      <w:r w:rsidRPr="005A3172">
        <w:rPr>
          <w:rFonts w:ascii="Arial" w:eastAsia="MS Mincho" w:hAnsi="Arial" w:cs="Arial"/>
        </w:rPr>
        <w:tab/>
      </w:r>
      <w:r w:rsidRPr="005A3172">
        <w:rPr>
          <w:rFonts w:ascii="Arial" w:eastAsia="MS Mincho" w:hAnsi="Arial" w:cs="Arial"/>
        </w:rPr>
        <w:tab/>
        <w:t xml:space="preserve">         </w:t>
      </w:r>
      <w:r w:rsidRPr="005A3172">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71630612"/>
          <w14:checkbox>
            <w14:checked w14:val="0"/>
            <w14:checkedState w14:val="2612" w14:font="MS Gothic"/>
            <w14:uncheckedState w14:val="2610" w14:font="MS Gothic"/>
          </w14:checkbox>
        </w:sdtPr>
        <w:sdtEndPr/>
        <w:sdtContent>
          <w:r w:rsidR="0031628F">
            <w:rPr>
              <w:rFonts w:ascii="MS Gothic" w:eastAsia="MS Gothic" w:hAnsi="MS Gothic" w:cs="Segoe UI Symbol" w:hint="eastAsia"/>
            </w:rPr>
            <w:t>☐</w:t>
          </w:r>
        </w:sdtContent>
      </w:sdt>
    </w:p>
    <w:bookmarkEnd w:id="18"/>
    <w:p w14:paraId="163472B3" w14:textId="77777777" w:rsidR="005A3172" w:rsidRDefault="005A3172" w:rsidP="005A3172">
      <w:pPr>
        <w:ind w:firstLine="720"/>
        <w:contextualSpacing/>
        <w:rPr>
          <w:rFonts w:ascii="Arial" w:eastAsia="MS Mincho" w:hAnsi="Arial" w:cs="Arial"/>
        </w:rPr>
      </w:pPr>
    </w:p>
    <w:p w14:paraId="62F82F57" w14:textId="77777777" w:rsidR="00681E86" w:rsidRDefault="00681E86" w:rsidP="005A3172">
      <w:pPr>
        <w:ind w:firstLine="720"/>
        <w:contextualSpacing/>
        <w:rPr>
          <w:rFonts w:ascii="Arial" w:eastAsia="MS Mincho" w:hAnsi="Arial" w:cs="Arial"/>
        </w:rPr>
      </w:pPr>
    </w:p>
    <w:p w14:paraId="67320889" w14:textId="77777777" w:rsidR="005A3172" w:rsidRDefault="005A3172" w:rsidP="00FB6EC8">
      <w:pPr>
        <w:contextualSpacing/>
        <w:rPr>
          <w:rFonts w:ascii="Arial" w:eastAsia="MS Mincho" w:hAnsi="Arial" w:cs="Arial"/>
        </w:rPr>
      </w:pPr>
    </w:p>
    <w:p w14:paraId="63E78B23" w14:textId="7DC88773" w:rsidR="005A3172" w:rsidRPr="005A3172" w:rsidRDefault="005A3172" w:rsidP="005A3172">
      <w:pPr>
        <w:contextualSpacing/>
        <w:rPr>
          <w:rFonts w:ascii="Arial" w:eastAsia="MS Mincho" w:hAnsi="Arial" w:cs="Arial"/>
        </w:rPr>
      </w:pPr>
      <w:bookmarkStart w:id="19" w:name="_Hlk174721655"/>
      <w:r w:rsidRPr="005A3172">
        <w:rPr>
          <w:rFonts w:ascii="Arial" w:eastAsia="MS Mincho" w:hAnsi="Arial" w:cs="Arial"/>
          <w:b/>
          <w:bCs/>
        </w:rPr>
        <w:t>Question 11 –</w:t>
      </w:r>
      <w:r w:rsidRPr="005A3172">
        <w:rPr>
          <w:rFonts w:ascii="Arial" w:eastAsia="MS Mincho" w:hAnsi="Arial" w:cs="Arial"/>
        </w:rPr>
        <w:t xml:space="preserve"> If you disagree, please explain why.</w:t>
      </w:r>
    </w:p>
    <w:p w14:paraId="400C4CB6" w14:textId="77777777" w:rsidR="00FA4E7F" w:rsidRDefault="00FA4E7F" w:rsidP="00FB6EC8">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84628F" w:rsidRPr="001A711B" w14:paraId="7132C1F1" w14:textId="77777777" w:rsidTr="00A27920">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49BBD640" w14:textId="77777777" w:rsidR="0084628F" w:rsidRDefault="0084628F" w:rsidP="00A27920">
            <w:pPr>
              <w:pStyle w:val="NormalWeb"/>
              <w:spacing w:after="0" w:line="240" w:lineRule="auto"/>
              <w:rPr>
                <w:rFonts w:ascii="Arial" w:eastAsia="Calibri" w:hAnsi="Arial" w:cs="Arial"/>
                <w:bCs/>
                <w:color w:val="000000"/>
              </w:rPr>
            </w:pPr>
            <w:bookmarkStart w:id="20" w:name="_Hlk172642622"/>
          </w:p>
          <w:p w14:paraId="461741E5" w14:textId="77777777" w:rsidR="0084628F" w:rsidRDefault="0084628F" w:rsidP="00A27920">
            <w:pPr>
              <w:pStyle w:val="NormalWeb"/>
              <w:spacing w:after="0" w:line="240" w:lineRule="auto"/>
              <w:rPr>
                <w:rFonts w:ascii="Arial" w:eastAsia="Calibri" w:hAnsi="Arial" w:cs="Arial"/>
                <w:bCs/>
                <w:color w:val="000000"/>
              </w:rPr>
            </w:pPr>
          </w:p>
          <w:p w14:paraId="2FFF537D" w14:textId="77777777" w:rsidR="0084628F" w:rsidRDefault="0084628F" w:rsidP="00A27920">
            <w:pPr>
              <w:pStyle w:val="NormalWeb"/>
              <w:spacing w:after="0" w:line="240" w:lineRule="auto"/>
              <w:rPr>
                <w:rFonts w:ascii="Arial" w:eastAsia="Calibri" w:hAnsi="Arial" w:cs="Arial"/>
                <w:bCs/>
                <w:color w:val="000000"/>
              </w:rPr>
            </w:pPr>
          </w:p>
        </w:tc>
      </w:tr>
      <w:bookmarkEnd w:id="19"/>
      <w:bookmarkEnd w:id="20"/>
    </w:tbl>
    <w:p w14:paraId="366C004A" w14:textId="77777777" w:rsidR="00681E86" w:rsidRDefault="00681E86" w:rsidP="001D37E8">
      <w:pPr>
        <w:keepNext/>
        <w:keepLines/>
        <w:spacing w:before="240" w:after="160" w:line="259" w:lineRule="auto"/>
        <w:outlineLvl w:val="0"/>
        <w:rPr>
          <w:rFonts w:ascii="Arial" w:eastAsiaTheme="majorEastAsia" w:hAnsi="Arial" w:cstheme="majorBidi"/>
          <w:b/>
          <w:kern w:val="2"/>
          <w:sz w:val="28"/>
          <w:szCs w:val="28"/>
          <w14:ligatures w14:val="standardContextual"/>
        </w:rPr>
        <w:sectPr w:rsidR="00681E86" w:rsidSect="003855A6">
          <w:pgSz w:w="11906" w:h="16838"/>
          <w:pgMar w:top="993" w:right="1440" w:bottom="1440" w:left="1440" w:header="0" w:footer="708" w:gutter="0"/>
          <w:cols w:space="708"/>
          <w:titlePg/>
          <w:docGrid w:linePitch="360"/>
        </w:sectPr>
      </w:pPr>
    </w:p>
    <w:p w14:paraId="6133A3DF" w14:textId="157BDE21" w:rsidR="00DE5FA4" w:rsidRPr="005A3172" w:rsidRDefault="008D7CF8" w:rsidP="001D37E8">
      <w:pPr>
        <w:keepNext/>
        <w:keepLines/>
        <w:spacing w:before="240" w:after="160" w:line="259" w:lineRule="auto"/>
        <w:outlineLvl w:val="0"/>
        <w:rPr>
          <w:rFonts w:ascii="Arial" w:eastAsiaTheme="majorEastAsia" w:hAnsi="Arial" w:cstheme="majorBidi"/>
          <w:b/>
          <w:kern w:val="2"/>
          <w:sz w:val="28"/>
          <w:szCs w:val="28"/>
          <w14:ligatures w14:val="standardContextual"/>
        </w:rPr>
      </w:pPr>
      <w:r w:rsidRPr="005A3172">
        <w:rPr>
          <w:rFonts w:ascii="Arial" w:eastAsiaTheme="majorEastAsia" w:hAnsi="Arial" w:cstheme="majorBidi"/>
          <w:b/>
          <w:kern w:val="2"/>
          <w:sz w:val="28"/>
          <w:szCs w:val="28"/>
          <w14:ligatures w14:val="standardContextual"/>
        </w:rPr>
        <w:lastRenderedPageBreak/>
        <w:t>Proposed Building Regulations changes</w:t>
      </w:r>
    </w:p>
    <w:p w14:paraId="0B0D2225" w14:textId="68D25DBD" w:rsidR="00B71384" w:rsidRDefault="00B71384" w:rsidP="001D37E8">
      <w:pPr>
        <w:keepNext/>
        <w:keepLines/>
        <w:spacing w:before="240" w:after="160" w:line="259" w:lineRule="auto"/>
        <w:outlineLvl w:val="0"/>
        <w:rPr>
          <w:rFonts w:ascii="Arial" w:eastAsiaTheme="majorEastAsia" w:hAnsi="Arial" w:cstheme="majorBidi"/>
          <w:b/>
          <w:kern w:val="2"/>
          <w:sz w:val="28"/>
          <w:szCs w:val="28"/>
          <w14:ligatures w14:val="standardContextual"/>
        </w:rPr>
      </w:pPr>
      <w:r w:rsidRPr="005A3172">
        <w:rPr>
          <w:rFonts w:ascii="Arial" w:eastAsiaTheme="majorEastAsia" w:hAnsi="Arial" w:cstheme="majorBidi"/>
          <w:b/>
          <w:kern w:val="2"/>
          <w:sz w:val="28"/>
          <w:szCs w:val="28"/>
          <w14:ligatures w14:val="standardContextual"/>
        </w:rPr>
        <w:t>New non-residential buildings and non-residential buildings undergoing major renovation or material change of use.</w:t>
      </w:r>
    </w:p>
    <w:p w14:paraId="55596395" w14:textId="77777777" w:rsidR="0056188D" w:rsidRDefault="0056188D" w:rsidP="0056188D">
      <w:pPr>
        <w:contextualSpacing/>
        <w:rPr>
          <w:rFonts w:ascii="Arial" w:eastAsia="MS Mincho" w:hAnsi="Arial" w:cs="Arial"/>
          <w:b/>
          <w:bCs/>
        </w:rPr>
      </w:pPr>
    </w:p>
    <w:p w14:paraId="750D947C" w14:textId="77777777" w:rsidR="00681E86" w:rsidRDefault="00681E86" w:rsidP="0056188D">
      <w:pPr>
        <w:contextualSpacing/>
        <w:rPr>
          <w:rFonts w:ascii="Arial" w:eastAsia="MS Mincho" w:hAnsi="Arial" w:cs="Arial"/>
          <w:b/>
          <w:bCs/>
        </w:rPr>
      </w:pPr>
    </w:p>
    <w:p w14:paraId="0D581F8E" w14:textId="50B90805" w:rsidR="0056188D" w:rsidRDefault="0056188D" w:rsidP="0056188D">
      <w:pPr>
        <w:contextualSpacing/>
        <w:rPr>
          <w:rFonts w:ascii="Arial" w:eastAsia="MS Mincho" w:hAnsi="Arial" w:cs="Arial"/>
        </w:rPr>
      </w:pPr>
      <w:bookmarkStart w:id="21" w:name="_Hlk174721384"/>
      <w:r w:rsidRPr="006225B6">
        <w:rPr>
          <w:rFonts w:ascii="Arial" w:eastAsia="MS Mincho" w:hAnsi="Arial" w:cs="Arial"/>
          <w:b/>
          <w:bCs/>
        </w:rPr>
        <w:t xml:space="preserve">Question </w:t>
      </w:r>
      <w:r>
        <w:rPr>
          <w:rFonts w:ascii="Arial" w:eastAsia="MS Mincho" w:hAnsi="Arial" w:cs="Arial"/>
          <w:b/>
          <w:bCs/>
        </w:rPr>
        <w:t>12</w:t>
      </w:r>
      <w:r w:rsidRPr="006225B6">
        <w:rPr>
          <w:rFonts w:ascii="Arial" w:eastAsia="MS Mincho" w:hAnsi="Arial" w:cs="Arial"/>
          <w:b/>
          <w:bCs/>
        </w:rPr>
        <w:t xml:space="preserve"> –</w:t>
      </w:r>
      <w:r w:rsidRPr="006225B6">
        <w:rPr>
          <w:rFonts w:ascii="Arial" w:eastAsia="MS Mincho" w:hAnsi="Arial" w:cs="Arial"/>
        </w:rPr>
        <w:t xml:space="preserve"> </w:t>
      </w:r>
      <w:r w:rsidRPr="0056188D">
        <w:rPr>
          <w:rFonts w:ascii="Arial" w:eastAsia="MS Mincho" w:hAnsi="Arial" w:cs="Arial"/>
        </w:rPr>
        <w:t>Do you agree with the Welsh Government proposed policy position?</w:t>
      </w:r>
    </w:p>
    <w:p w14:paraId="677D6164" w14:textId="77777777" w:rsidR="0056188D" w:rsidRPr="006225B6" w:rsidRDefault="0056188D" w:rsidP="0056188D">
      <w:pPr>
        <w:contextualSpacing/>
        <w:rPr>
          <w:rFonts w:ascii="Arial" w:eastAsia="MS Mincho" w:hAnsi="Arial" w:cs="Arial"/>
        </w:rPr>
      </w:pPr>
    </w:p>
    <w:p w14:paraId="08BF4230" w14:textId="73972A93" w:rsidR="0056188D" w:rsidRPr="006225B6" w:rsidRDefault="0056188D" w:rsidP="0056188D">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Yes</w:t>
      </w:r>
      <w:r w:rsidRPr="006225B6">
        <w:rPr>
          <w:rFonts w:ascii="Arial" w:eastAsia="MS Mincho" w:hAnsi="Arial" w:cs="Arial"/>
        </w:rPr>
        <w:tab/>
      </w:r>
      <w:r w:rsidRPr="006225B6">
        <w:rPr>
          <w:rFonts w:ascii="Arial" w:eastAsia="MS Mincho" w:hAnsi="Arial" w:cs="Arial"/>
        </w:rPr>
        <w:tab/>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857780432"/>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2C5AD65F" w14:textId="78AB3271" w:rsidR="0056188D" w:rsidRPr="006225B6" w:rsidRDefault="0056188D" w:rsidP="0056188D">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No</w:t>
      </w:r>
      <w:r w:rsidRPr="006225B6">
        <w:rPr>
          <w:rFonts w:ascii="Arial" w:eastAsia="MS Mincho" w:hAnsi="Arial" w:cs="Arial"/>
        </w:rPr>
        <w:tab/>
        <w:t xml:space="preserve">             </w:t>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644778249"/>
          <w14:checkbox>
            <w14:checked w14:val="0"/>
            <w14:checkedState w14:val="2612" w14:font="MS Gothic"/>
            <w14:uncheckedState w14:val="2610" w14:font="MS Gothic"/>
          </w14:checkbox>
        </w:sdtPr>
        <w:sdtEndPr/>
        <w:sdtContent>
          <w:r w:rsidR="00EA700C">
            <w:rPr>
              <w:rFonts w:ascii="MS Gothic" w:eastAsia="MS Gothic" w:hAnsi="MS Gothic" w:cs="Segoe UI Symbol" w:hint="eastAsia"/>
            </w:rPr>
            <w:t>☐</w:t>
          </w:r>
        </w:sdtContent>
      </w:sdt>
    </w:p>
    <w:p w14:paraId="33DED76D" w14:textId="54D63A9A" w:rsidR="0056188D" w:rsidRPr="006225B6" w:rsidRDefault="0056188D" w:rsidP="0056188D">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Unsure</w:t>
      </w:r>
      <w:r w:rsidRPr="006225B6">
        <w:rPr>
          <w:rFonts w:ascii="Arial" w:eastAsia="MS Mincho" w:hAnsi="Arial" w:cs="Arial"/>
        </w:rPr>
        <w:tab/>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402111149"/>
          <w14:checkbox>
            <w14:checked w14:val="0"/>
            <w14:checkedState w14:val="2612" w14:font="MS Gothic"/>
            <w14:uncheckedState w14:val="2610" w14:font="MS Gothic"/>
          </w14:checkbox>
        </w:sdtPr>
        <w:sdtEndPr/>
        <w:sdtContent>
          <w:r w:rsidR="00EA700C">
            <w:rPr>
              <w:rFonts w:ascii="MS Gothic" w:eastAsia="MS Gothic" w:hAnsi="MS Gothic" w:cs="Segoe UI Symbol" w:hint="eastAsia"/>
            </w:rPr>
            <w:t>☐</w:t>
          </w:r>
        </w:sdtContent>
      </w:sdt>
    </w:p>
    <w:p w14:paraId="06FB2D12" w14:textId="5B2308E2" w:rsidR="0056188D" w:rsidRDefault="0056188D" w:rsidP="0056188D">
      <w:pPr>
        <w:ind w:firstLine="720"/>
        <w:contextualSpacing/>
        <w:rPr>
          <w:rFonts w:ascii="Segoe UI Symbol" w:eastAsia="MS Mincho" w:hAnsi="Segoe UI Symbol" w:cs="Segoe UI Symbol"/>
        </w:rPr>
      </w:pPr>
      <w:r w:rsidRPr="006225B6">
        <w:rPr>
          <w:rFonts w:ascii="Arial" w:eastAsia="MS Mincho" w:hAnsi="Arial" w:cs="Arial"/>
        </w:rPr>
        <w:t>•</w:t>
      </w:r>
      <w:r w:rsidRPr="006225B6">
        <w:rPr>
          <w:rFonts w:ascii="Arial" w:eastAsia="MS Mincho" w:hAnsi="Arial" w:cs="Arial"/>
        </w:rPr>
        <w:tab/>
        <w:t>N/A</w:t>
      </w:r>
      <w:r w:rsidRPr="006225B6">
        <w:rPr>
          <w:rFonts w:ascii="Arial" w:eastAsia="MS Mincho" w:hAnsi="Arial" w:cs="Arial"/>
        </w:rPr>
        <w:tab/>
      </w:r>
      <w:r w:rsidRPr="006225B6">
        <w:rPr>
          <w:rFonts w:ascii="Arial" w:eastAsia="MS Mincho" w:hAnsi="Arial" w:cs="Arial"/>
        </w:rPr>
        <w:tab/>
        <w:t xml:space="preserve">         </w:t>
      </w:r>
      <w:r w:rsidRPr="006225B6">
        <w:rPr>
          <w:rFonts w:ascii="Arial" w:eastAsia="MS Mincho" w:hAnsi="Arial" w:cs="Arial"/>
        </w:rPr>
        <w:tab/>
      </w:r>
      <w:r w:rsidR="0031628F">
        <w:rPr>
          <w:rFonts w:ascii="Arial" w:eastAsia="MS Mincho" w:hAnsi="Arial" w:cs="Arial"/>
        </w:rPr>
        <w:tab/>
      </w:r>
      <w:sdt>
        <w:sdtPr>
          <w:rPr>
            <w:rFonts w:ascii="Segoe UI Symbol" w:eastAsia="MS Gothic" w:hAnsi="Segoe UI Symbol" w:cs="Segoe UI Symbol"/>
          </w:rPr>
          <w:id w:val="859712113"/>
          <w14:checkbox>
            <w14:checked w14:val="0"/>
            <w14:checkedState w14:val="2612" w14:font="MS Gothic"/>
            <w14:uncheckedState w14:val="2610" w14:font="MS Gothic"/>
          </w14:checkbox>
        </w:sdtPr>
        <w:sdtEndPr/>
        <w:sdtContent>
          <w:r w:rsidR="00EA700C">
            <w:rPr>
              <w:rFonts w:ascii="MS Gothic" w:eastAsia="MS Gothic" w:hAnsi="MS Gothic" w:cs="Segoe UI Symbol" w:hint="eastAsia"/>
            </w:rPr>
            <w:t>☐</w:t>
          </w:r>
        </w:sdtContent>
      </w:sdt>
    </w:p>
    <w:bookmarkEnd w:id="21"/>
    <w:p w14:paraId="6CFCAF0D" w14:textId="77777777" w:rsidR="0056188D" w:rsidRPr="006225B6" w:rsidRDefault="0056188D" w:rsidP="0056188D">
      <w:pPr>
        <w:contextualSpacing/>
        <w:rPr>
          <w:rFonts w:ascii="Arial" w:eastAsia="MS Mincho" w:hAnsi="Arial" w:cs="Arial"/>
        </w:rPr>
      </w:pPr>
    </w:p>
    <w:p w14:paraId="58B26060" w14:textId="71CD9BA5" w:rsidR="0056188D" w:rsidRDefault="0056188D" w:rsidP="0056188D">
      <w:pPr>
        <w:contextualSpacing/>
        <w:rPr>
          <w:rFonts w:ascii="Arial" w:eastAsia="MS Mincho" w:hAnsi="Arial" w:cs="Arial"/>
        </w:rPr>
      </w:pPr>
      <w:r w:rsidRPr="0056188D">
        <w:rPr>
          <w:rFonts w:ascii="Arial" w:eastAsia="MS Mincho" w:hAnsi="Arial" w:cs="Arial"/>
        </w:rPr>
        <w:t>Please give reasons for your answer including, where applicable, any alternative requirement you think would be suitable.</w:t>
      </w:r>
    </w:p>
    <w:p w14:paraId="5B88AA77" w14:textId="77777777" w:rsidR="0056188D" w:rsidRPr="001A711B" w:rsidRDefault="0056188D" w:rsidP="0056188D">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56188D" w:rsidRPr="001A711B" w14:paraId="3725E642"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4E283B5C" w14:textId="77777777" w:rsidR="0056188D" w:rsidRDefault="0056188D" w:rsidP="007776A6">
            <w:pPr>
              <w:pStyle w:val="NormalWeb"/>
              <w:spacing w:after="0" w:line="240" w:lineRule="auto"/>
              <w:rPr>
                <w:rFonts w:ascii="Arial" w:eastAsia="Calibri" w:hAnsi="Arial" w:cs="Arial"/>
                <w:bCs/>
                <w:color w:val="000000"/>
              </w:rPr>
            </w:pPr>
          </w:p>
          <w:p w14:paraId="787A1541" w14:textId="77777777" w:rsidR="0056188D" w:rsidRDefault="0056188D" w:rsidP="007776A6">
            <w:pPr>
              <w:pStyle w:val="NormalWeb"/>
              <w:spacing w:after="0" w:line="240" w:lineRule="auto"/>
              <w:rPr>
                <w:rFonts w:ascii="Arial" w:eastAsia="Calibri" w:hAnsi="Arial" w:cs="Arial"/>
                <w:bCs/>
                <w:color w:val="000000"/>
              </w:rPr>
            </w:pPr>
          </w:p>
          <w:p w14:paraId="7E8E60D6" w14:textId="77777777" w:rsidR="0056188D" w:rsidRDefault="0056188D" w:rsidP="007776A6">
            <w:pPr>
              <w:pStyle w:val="NormalWeb"/>
              <w:spacing w:after="0" w:line="240" w:lineRule="auto"/>
              <w:rPr>
                <w:rFonts w:ascii="Arial" w:eastAsia="Calibri" w:hAnsi="Arial" w:cs="Arial"/>
                <w:bCs/>
                <w:color w:val="000000"/>
              </w:rPr>
            </w:pPr>
          </w:p>
        </w:tc>
      </w:tr>
    </w:tbl>
    <w:p w14:paraId="0021A3C9" w14:textId="77777777" w:rsidR="005A3172" w:rsidRPr="005A3172" w:rsidRDefault="005A3172" w:rsidP="001D37E8">
      <w:pPr>
        <w:keepNext/>
        <w:keepLines/>
        <w:spacing w:before="240" w:after="160" w:line="259" w:lineRule="auto"/>
        <w:outlineLvl w:val="0"/>
        <w:rPr>
          <w:rFonts w:ascii="Arial" w:eastAsiaTheme="majorEastAsia" w:hAnsi="Arial" w:cstheme="majorBidi"/>
          <w:b/>
          <w:kern w:val="2"/>
          <w:sz w:val="28"/>
          <w:szCs w:val="28"/>
          <w14:ligatures w14:val="standardContextual"/>
        </w:rPr>
      </w:pPr>
    </w:p>
    <w:p w14:paraId="553FE239" w14:textId="3886068B" w:rsidR="001E7991" w:rsidRDefault="00803A73" w:rsidP="00FB6EC8">
      <w:pPr>
        <w:contextualSpacing/>
        <w:rPr>
          <w:rFonts w:ascii="Arial" w:eastAsiaTheme="majorEastAsia" w:hAnsi="Arial" w:cstheme="majorBidi"/>
          <w:b/>
          <w:kern w:val="2"/>
          <w:sz w:val="28"/>
          <w:szCs w:val="28"/>
          <w14:ligatures w14:val="standardContextual"/>
        </w:rPr>
      </w:pPr>
      <w:r w:rsidRPr="0056188D">
        <w:rPr>
          <w:rFonts w:ascii="Arial" w:eastAsiaTheme="majorEastAsia" w:hAnsi="Arial" w:cstheme="majorBidi"/>
          <w:b/>
          <w:kern w:val="2"/>
          <w:sz w:val="28"/>
          <w:szCs w:val="28"/>
          <w14:ligatures w14:val="standardContextual"/>
        </w:rPr>
        <w:t>Key exemptions considerations</w:t>
      </w:r>
    </w:p>
    <w:p w14:paraId="64BE76D5" w14:textId="77777777" w:rsidR="0056188D" w:rsidRDefault="0056188D" w:rsidP="00FB6EC8">
      <w:pPr>
        <w:contextualSpacing/>
        <w:rPr>
          <w:rFonts w:ascii="Arial" w:eastAsiaTheme="majorEastAsia" w:hAnsi="Arial" w:cstheme="majorBidi"/>
          <w:b/>
          <w:kern w:val="2"/>
          <w:sz w:val="28"/>
          <w:szCs w:val="28"/>
          <w14:ligatures w14:val="standardContextual"/>
        </w:rPr>
      </w:pPr>
    </w:p>
    <w:p w14:paraId="3E525460" w14:textId="77777777" w:rsidR="0030044E" w:rsidRDefault="0030044E" w:rsidP="00FB6EC8">
      <w:pPr>
        <w:contextualSpacing/>
        <w:rPr>
          <w:rFonts w:ascii="Arial" w:eastAsiaTheme="majorEastAsia" w:hAnsi="Arial" w:cstheme="majorBidi"/>
          <w:b/>
          <w:kern w:val="2"/>
          <w:sz w:val="28"/>
          <w:szCs w:val="28"/>
          <w14:ligatures w14:val="standardContextual"/>
        </w:rPr>
      </w:pPr>
    </w:p>
    <w:p w14:paraId="657EC9AB" w14:textId="77777777" w:rsidR="0056188D" w:rsidRDefault="0056188D" w:rsidP="0056188D">
      <w:pPr>
        <w:rPr>
          <w:rFonts w:ascii="Arial" w:eastAsiaTheme="minorHAnsi" w:hAnsi="Arial" w:cs="Arial"/>
          <w:kern w:val="2"/>
          <w14:ligatures w14:val="standardContextual"/>
        </w:rPr>
      </w:pPr>
      <w:r w:rsidRPr="006225B6">
        <w:rPr>
          <w:rFonts w:ascii="Arial" w:eastAsia="MS Mincho" w:hAnsi="Arial" w:cs="Arial"/>
          <w:b/>
          <w:bCs/>
        </w:rPr>
        <w:t xml:space="preserve">Question </w:t>
      </w:r>
      <w:r>
        <w:rPr>
          <w:rFonts w:ascii="Arial" w:eastAsia="MS Mincho" w:hAnsi="Arial" w:cs="Arial"/>
          <w:b/>
          <w:bCs/>
        </w:rPr>
        <w:t>13</w:t>
      </w:r>
      <w:r w:rsidRPr="006225B6">
        <w:rPr>
          <w:rFonts w:ascii="Arial" w:eastAsia="MS Mincho" w:hAnsi="Arial" w:cs="Arial"/>
          <w:b/>
          <w:bCs/>
        </w:rPr>
        <w:t xml:space="preserve"> –</w:t>
      </w:r>
      <w:r w:rsidRPr="006225B6">
        <w:rPr>
          <w:rFonts w:ascii="Arial" w:eastAsia="MS Mincho" w:hAnsi="Arial" w:cs="Arial"/>
        </w:rPr>
        <w:t xml:space="preserve"> </w:t>
      </w:r>
      <w:r w:rsidRPr="00120124">
        <w:rPr>
          <w:rFonts w:ascii="Arial" w:eastAsiaTheme="minorHAnsi" w:hAnsi="Arial" w:cs="Arial"/>
          <w:kern w:val="2"/>
          <w14:ligatures w14:val="standardContextual"/>
        </w:rPr>
        <w:t>Do you agree that we should apply an exemption for listed buildings and buildings in conservation areas as suggested above?</w:t>
      </w:r>
    </w:p>
    <w:p w14:paraId="2D90517B" w14:textId="77777777" w:rsidR="0056188D" w:rsidRPr="006225B6" w:rsidRDefault="0056188D" w:rsidP="0056188D">
      <w:pPr>
        <w:contextualSpacing/>
        <w:rPr>
          <w:rFonts w:ascii="Arial" w:eastAsia="MS Mincho" w:hAnsi="Arial" w:cs="Arial"/>
        </w:rPr>
      </w:pPr>
    </w:p>
    <w:p w14:paraId="1492B959" w14:textId="3066C3DE" w:rsidR="0056188D" w:rsidRPr="006225B6" w:rsidRDefault="0056188D" w:rsidP="0056188D">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Yes</w:t>
      </w:r>
      <w:r w:rsidRPr="006225B6">
        <w:rPr>
          <w:rFonts w:ascii="Arial" w:eastAsia="MS Mincho" w:hAnsi="Arial" w:cs="Arial"/>
        </w:rPr>
        <w:tab/>
      </w:r>
      <w:r w:rsidRPr="006225B6">
        <w:rPr>
          <w:rFonts w:ascii="Arial" w:eastAsia="MS Mincho" w:hAnsi="Arial" w:cs="Arial"/>
        </w:rPr>
        <w:tab/>
      </w:r>
      <w:r w:rsidRPr="006225B6">
        <w:rPr>
          <w:rFonts w:ascii="Arial" w:eastAsia="MS Mincho" w:hAnsi="Arial" w:cs="Arial"/>
        </w:rPr>
        <w:tab/>
      </w:r>
      <w:r w:rsidR="00EA700C">
        <w:rPr>
          <w:rFonts w:ascii="Arial" w:eastAsia="MS Mincho" w:hAnsi="Arial" w:cs="Arial"/>
        </w:rPr>
        <w:tab/>
      </w:r>
      <w:sdt>
        <w:sdtPr>
          <w:rPr>
            <w:rFonts w:ascii="Segoe UI Symbol" w:eastAsia="MS Gothic" w:hAnsi="Segoe UI Symbol" w:cs="Segoe UI Symbol"/>
          </w:rPr>
          <w:id w:val="-1603331154"/>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5BDD40C1" w14:textId="0873C7E5" w:rsidR="0056188D" w:rsidRPr="006225B6" w:rsidRDefault="0056188D" w:rsidP="0056188D">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No</w:t>
      </w:r>
      <w:r w:rsidRPr="006225B6">
        <w:rPr>
          <w:rFonts w:ascii="Arial" w:eastAsia="MS Mincho" w:hAnsi="Arial" w:cs="Arial"/>
        </w:rPr>
        <w:tab/>
        <w:t xml:space="preserve">             </w:t>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663147372"/>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520A1982" w14:textId="0CCD377A" w:rsidR="0056188D" w:rsidRPr="006225B6" w:rsidRDefault="0056188D" w:rsidP="0056188D">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Unsure</w:t>
      </w:r>
      <w:r w:rsidRPr="006225B6">
        <w:rPr>
          <w:rFonts w:ascii="Arial" w:eastAsia="MS Mincho" w:hAnsi="Arial" w:cs="Arial"/>
        </w:rPr>
        <w:tab/>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703632754"/>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6881718E" w14:textId="25F9A6D4" w:rsidR="0056188D" w:rsidRDefault="0056188D" w:rsidP="0056188D">
      <w:pPr>
        <w:ind w:firstLine="720"/>
        <w:contextualSpacing/>
        <w:rPr>
          <w:rFonts w:ascii="Segoe UI Symbol" w:eastAsia="MS Mincho" w:hAnsi="Segoe UI Symbol" w:cs="Segoe UI Symbol"/>
        </w:rPr>
      </w:pPr>
      <w:r w:rsidRPr="006225B6">
        <w:rPr>
          <w:rFonts w:ascii="Arial" w:eastAsia="MS Mincho" w:hAnsi="Arial" w:cs="Arial"/>
        </w:rPr>
        <w:t>•</w:t>
      </w:r>
      <w:r w:rsidRPr="006225B6">
        <w:rPr>
          <w:rFonts w:ascii="Arial" w:eastAsia="MS Mincho" w:hAnsi="Arial" w:cs="Arial"/>
        </w:rPr>
        <w:tab/>
        <w:t>N/A</w:t>
      </w:r>
      <w:r w:rsidRPr="006225B6">
        <w:rPr>
          <w:rFonts w:ascii="Arial" w:eastAsia="MS Mincho" w:hAnsi="Arial" w:cs="Arial"/>
        </w:rPr>
        <w:tab/>
      </w:r>
      <w:r w:rsidRPr="006225B6">
        <w:rPr>
          <w:rFonts w:ascii="Arial" w:eastAsia="MS Mincho" w:hAnsi="Arial" w:cs="Arial"/>
        </w:rPr>
        <w:tab/>
        <w:t xml:space="preserve">         </w:t>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392107380"/>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63CBC426" w14:textId="77777777" w:rsidR="0056188D" w:rsidRPr="0056188D" w:rsidRDefault="0056188D" w:rsidP="00FB6EC8">
      <w:pPr>
        <w:contextualSpacing/>
        <w:rPr>
          <w:rFonts w:ascii="Arial" w:eastAsiaTheme="majorEastAsia" w:hAnsi="Arial" w:cstheme="majorBidi"/>
          <w:b/>
          <w:kern w:val="2"/>
          <w:sz w:val="28"/>
          <w:szCs w:val="28"/>
          <w14:ligatures w14:val="standardContextual"/>
        </w:rPr>
      </w:pPr>
    </w:p>
    <w:p w14:paraId="214F47BB" w14:textId="77777777" w:rsidR="00803A73" w:rsidRDefault="00803A73" w:rsidP="00FB6EC8">
      <w:pPr>
        <w:contextualSpacing/>
        <w:rPr>
          <w:rFonts w:ascii="Arial" w:eastAsia="MS Mincho" w:hAnsi="Arial" w:cs="Arial"/>
        </w:rPr>
      </w:pPr>
    </w:p>
    <w:p w14:paraId="23FA5E06" w14:textId="77777777" w:rsidR="0030044E" w:rsidRDefault="0030044E" w:rsidP="0056188D">
      <w:pPr>
        <w:contextualSpacing/>
        <w:rPr>
          <w:rFonts w:ascii="Arial" w:eastAsia="MS Mincho" w:hAnsi="Arial" w:cs="Arial"/>
          <w:b/>
          <w:bCs/>
        </w:rPr>
      </w:pPr>
    </w:p>
    <w:p w14:paraId="7DF18DFF" w14:textId="0C1F3329" w:rsidR="0056188D" w:rsidRPr="005A3172" w:rsidRDefault="0056188D" w:rsidP="0056188D">
      <w:pPr>
        <w:contextualSpacing/>
        <w:rPr>
          <w:rFonts w:ascii="Arial" w:eastAsia="MS Mincho" w:hAnsi="Arial" w:cs="Arial"/>
        </w:rPr>
      </w:pPr>
      <w:r w:rsidRPr="005A3172">
        <w:rPr>
          <w:rFonts w:ascii="Arial" w:eastAsia="MS Mincho" w:hAnsi="Arial" w:cs="Arial"/>
          <w:b/>
          <w:bCs/>
        </w:rPr>
        <w:t xml:space="preserve">Question </w:t>
      </w:r>
      <w:r>
        <w:rPr>
          <w:rFonts w:ascii="Arial" w:eastAsia="MS Mincho" w:hAnsi="Arial" w:cs="Arial"/>
          <w:b/>
          <w:bCs/>
        </w:rPr>
        <w:t>14</w:t>
      </w:r>
      <w:r w:rsidRPr="005A3172">
        <w:rPr>
          <w:rFonts w:ascii="Arial" w:eastAsia="MS Mincho" w:hAnsi="Arial" w:cs="Arial"/>
          <w:b/>
          <w:bCs/>
        </w:rPr>
        <w:t xml:space="preserve"> –</w:t>
      </w:r>
      <w:r w:rsidRPr="005A3172">
        <w:rPr>
          <w:rFonts w:ascii="Arial" w:eastAsia="MS Mincho" w:hAnsi="Arial" w:cs="Arial"/>
        </w:rPr>
        <w:t xml:space="preserve"> If you disagree, please explain why.</w:t>
      </w:r>
    </w:p>
    <w:p w14:paraId="36E1759C" w14:textId="77777777" w:rsidR="0056188D" w:rsidRDefault="0056188D" w:rsidP="0056188D">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56188D" w:rsidRPr="001A711B" w14:paraId="2F20FCA4"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0269B2D3" w14:textId="77777777" w:rsidR="0056188D" w:rsidRDefault="0056188D" w:rsidP="007776A6">
            <w:pPr>
              <w:pStyle w:val="NormalWeb"/>
              <w:spacing w:after="0" w:line="240" w:lineRule="auto"/>
              <w:rPr>
                <w:rFonts w:ascii="Arial" w:eastAsia="Calibri" w:hAnsi="Arial" w:cs="Arial"/>
                <w:bCs/>
                <w:color w:val="000000"/>
              </w:rPr>
            </w:pPr>
          </w:p>
          <w:p w14:paraId="2BFDF144" w14:textId="77777777" w:rsidR="0056188D" w:rsidRDefault="0056188D" w:rsidP="007776A6">
            <w:pPr>
              <w:pStyle w:val="NormalWeb"/>
              <w:spacing w:after="0" w:line="240" w:lineRule="auto"/>
              <w:rPr>
                <w:rFonts w:ascii="Arial" w:eastAsia="Calibri" w:hAnsi="Arial" w:cs="Arial"/>
                <w:bCs/>
                <w:color w:val="000000"/>
              </w:rPr>
            </w:pPr>
          </w:p>
          <w:p w14:paraId="481D826A" w14:textId="77777777" w:rsidR="0056188D" w:rsidRDefault="0056188D" w:rsidP="007776A6">
            <w:pPr>
              <w:pStyle w:val="NormalWeb"/>
              <w:spacing w:after="0" w:line="240" w:lineRule="auto"/>
              <w:rPr>
                <w:rFonts w:ascii="Arial" w:eastAsia="Calibri" w:hAnsi="Arial" w:cs="Arial"/>
                <w:bCs/>
                <w:color w:val="000000"/>
              </w:rPr>
            </w:pPr>
          </w:p>
        </w:tc>
      </w:tr>
    </w:tbl>
    <w:p w14:paraId="167E0D2D" w14:textId="77777777" w:rsidR="00CF641C" w:rsidRDefault="00CF641C" w:rsidP="00FB6EC8">
      <w:pPr>
        <w:contextualSpacing/>
        <w:rPr>
          <w:rFonts w:ascii="Arial" w:eastAsia="MS Mincho" w:hAnsi="Arial" w:cs="Arial"/>
        </w:rPr>
      </w:pPr>
    </w:p>
    <w:p w14:paraId="7882ACCD" w14:textId="77777777" w:rsidR="0030044E" w:rsidRDefault="0030044E" w:rsidP="00FB6EC8">
      <w:pPr>
        <w:contextualSpacing/>
        <w:rPr>
          <w:rFonts w:ascii="Arial" w:eastAsia="MS Mincho" w:hAnsi="Arial" w:cs="Arial"/>
        </w:rPr>
        <w:sectPr w:rsidR="0030044E" w:rsidSect="003855A6">
          <w:pgSz w:w="11906" w:h="16838"/>
          <w:pgMar w:top="993" w:right="1440" w:bottom="1440" w:left="1440" w:header="0" w:footer="708" w:gutter="0"/>
          <w:cols w:space="708"/>
          <w:titlePg/>
          <w:docGrid w:linePitch="360"/>
        </w:sectPr>
      </w:pPr>
    </w:p>
    <w:p w14:paraId="422BB473" w14:textId="77777777" w:rsidR="00CF641C" w:rsidRPr="001A711B" w:rsidRDefault="00CF641C" w:rsidP="00FB6EC8">
      <w:pPr>
        <w:contextualSpacing/>
        <w:rPr>
          <w:rFonts w:ascii="Arial" w:eastAsia="MS Mincho" w:hAnsi="Arial" w:cs="Arial"/>
        </w:rPr>
      </w:pPr>
    </w:p>
    <w:p w14:paraId="74C3AC2D" w14:textId="4CFABBF3" w:rsidR="0056188D" w:rsidRDefault="0056188D" w:rsidP="0056188D">
      <w:pPr>
        <w:contextualSpacing/>
        <w:rPr>
          <w:rFonts w:ascii="Arial" w:eastAsia="MS Mincho" w:hAnsi="Arial" w:cs="Arial"/>
        </w:rPr>
      </w:pPr>
      <w:r w:rsidRPr="005A3172">
        <w:rPr>
          <w:rFonts w:ascii="Arial" w:eastAsia="MS Mincho" w:hAnsi="Arial" w:cs="Arial"/>
          <w:b/>
          <w:bCs/>
        </w:rPr>
        <w:t>Question 1</w:t>
      </w:r>
      <w:r>
        <w:rPr>
          <w:rFonts w:ascii="Arial" w:eastAsia="MS Mincho" w:hAnsi="Arial" w:cs="Arial"/>
          <w:b/>
          <w:bCs/>
        </w:rPr>
        <w:t>5</w:t>
      </w:r>
      <w:r w:rsidRPr="005A3172">
        <w:rPr>
          <w:rFonts w:ascii="Arial" w:eastAsia="MS Mincho" w:hAnsi="Arial" w:cs="Arial"/>
          <w:b/>
          <w:bCs/>
        </w:rPr>
        <w:t xml:space="preserve"> –</w:t>
      </w:r>
      <w:r w:rsidRPr="005A3172">
        <w:rPr>
          <w:rFonts w:ascii="Arial" w:eastAsia="MS Mincho" w:hAnsi="Arial" w:cs="Arial"/>
        </w:rPr>
        <w:t xml:space="preserve"> </w:t>
      </w:r>
      <w:r w:rsidR="00D7202C" w:rsidRPr="00D7202C">
        <w:rPr>
          <w:rFonts w:ascii="Arial" w:eastAsia="MS Mincho" w:hAnsi="Arial" w:cs="Arial"/>
        </w:rPr>
        <w:t>Should we apply an exemption to the requirements for major renovations in residential buildings where the cost of installing the cable routes exceeds 7 per cent of the total cost of the major renovation?</w:t>
      </w:r>
    </w:p>
    <w:p w14:paraId="5FBB4365" w14:textId="77777777" w:rsidR="00D7202C" w:rsidRPr="005A3172" w:rsidRDefault="00D7202C" w:rsidP="0056188D">
      <w:pPr>
        <w:contextualSpacing/>
        <w:rPr>
          <w:rFonts w:ascii="Arial" w:eastAsia="MS Mincho" w:hAnsi="Arial" w:cs="Arial"/>
        </w:rPr>
      </w:pPr>
    </w:p>
    <w:p w14:paraId="11B13502" w14:textId="66DF1AB2" w:rsidR="0056188D" w:rsidRPr="005A3172" w:rsidRDefault="0056188D" w:rsidP="0056188D">
      <w:pPr>
        <w:ind w:firstLine="720"/>
        <w:contextualSpacing/>
        <w:rPr>
          <w:rFonts w:ascii="Arial" w:eastAsia="MS Mincho" w:hAnsi="Arial" w:cs="Arial"/>
        </w:rPr>
      </w:pPr>
      <w:r w:rsidRPr="005A3172">
        <w:rPr>
          <w:rFonts w:ascii="Arial" w:eastAsia="MS Mincho" w:hAnsi="Arial" w:cs="Arial"/>
        </w:rPr>
        <w:t>•</w:t>
      </w:r>
      <w:r w:rsidRPr="005A3172">
        <w:rPr>
          <w:rFonts w:ascii="Arial" w:eastAsia="MS Mincho" w:hAnsi="Arial" w:cs="Arial"/>
        </w:rPr>
        <w:tab/>
        <w:t>Yes</w:t>
      </w:r>
      <w:r w:rsidRPr="005A3172">
        <w:rPr>
          <w:rFonts w:ascii="Arial" w:eastAsia="MS Mincho" w:hAnsi="Arial" w:cs="Arial"/>
        </w:rPr>
        <w:tab/>
      </w:r>
      <w:r w:rsidRPr="005A3172">
        <w:rPr>
          <w:rFonts w:ascii="Arial" w:eastAsia="MS Mincho" w:hAnsi="Arial" w:cs="Arial"/>
        </w:rPr>
        <w:tab/>
      </w:r>
      <w:r w:rsidRPr="005A3172">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559403652"/>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564B4E8A" w14:textId="26CD883E" w:rsidR="0056188D" w:rsidRPr="005A3172" w:rsidRDefault="0056188D" w:rsidP="0056188D">
      <w:pPr>
        <w:ind w:firstLine="720"/>
        <w:contextualSpacing/>
        <w:rPr>
          <w:rFonts w:ascii="Arial" w:eastAsia="MS Mincho" w:hAnsi="Arial" w:cs="Arial"/>
        </w:rPr>
      </w:pPr>
      <w:r w:rsidRPr="005A3172">
        <w:rPr>
          <w:rFonts w:ascii="Arial" w:eastAsia="MS Mincho" w:hAnsi="Arial" w:cs="Arial"/>
        </w:rPr>
        <w:t>•</w:t>
      </w:r>
      <w:r w:rsidRPr="005A3172">
        <w:rPr>
          <w:rFonts w:ascii="Arial" w:eastAsia="MS Mincho" w:hAnsi="Arial" w:cs="Arial"/>
        </w:rPr>
        <w:tab/>
        <w:t>No</w:t>
      </w:r>
      <w:r w:rsidRPr="005A3172">
        <w:rPr>
          <w:rFonts w:ascii="Arial" w:eastAsia="MS Mincho" w:hAnsi="Arial" w:cs="Arial"/>
        </w:rPr>
        <w:tab/>
        <w:t xml:space="preserve">             </w:t>
      </w:r>
      <w:r w:rsidRPr="005A3172">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981723244"/>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2210E28B" w14:textId="6806604D" w:rsidR="0056188D" w:rsidRPr="005A3172" w:rsidRDefault="0056188D" w:rsidP="0056188D">
      <w:pPr>
        <w:ind w:firstLine="720"/>
        <w:contextualSpacing/>
        <w:rPr>
          <w:rFonts w:ascii="Arial" w:eastAsia="MS Mincho" w:hAnsi="Arial" w:cs="Arial"/>
        </w:rPr>
      </w:pPr>
      <w:r w:rsidRPr="005A3172">
        <w:rPr>
          <w:rFonts w:ascii="Arial" w:eastAsia="MS Mincho" w:hAnsi="Arial" w:cs="Arial"/>
        </w:rPr>
        <w:t>•</w:t>
      </w:r>
      <w:r w:rsidRPr="005A3172">
        <w:rPr>
          <w:rFonts w:ascii="Arial" w:eastAsia="MS Mincho" w:hAnsi="Arial" w:cs="Arial"/>
        </w:rPr>
        <w:tab/>
        <w:t>Unsure</w:t>
      </w:r>
      <w:r w:rsidRPr="005A3172">
        <w:rPr>
          <w:rFonts w:ascii="Arial" w:eastAsia="MS Mincho" w:hAnsi="Arial" w:cs="Arial"/>
        </w:rPr>
        <w:tab/>
      </w:r>
      <w:r w:rsidRPr="005A3172">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564782575"/>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7CCFC33D" w14:textId="15A0BCF5" w:rsidR="0056188D" w:rsidRDefault="0056188D" w:rsidP="0056188D">
      <w:pPr>
        <w:ind w:firstLine="720"/>
        <w:contextualSpacing/>
        <w:rPr>
          <w:rFonts w:ascii="Segoe UI Symbol" w:eastAsia="MS Mincho" w:hAnsi="Segoe UI Symbol" w:cs="Segoe UI Symbol"/>
        </w:rPr>
      </w:pPr>
      <w:r w:rsidRPr="005A3172">
        <w:rPr>
          <w:rFonts w:ascii="Arial" w:eastAsia="MS Mincho" w:hAnsi="Arial" w:cs="Arial"/>
        </w:rPr>
        <w:t>•</w:t>
      </w:r>
      <w:r w:rsidRPr="005A3172">
        <w:rPr>
          <w:rFonts w:ascii="Arial" w:eastAsia="MS Mincho" w:hAnsi="Arial" w:cs="Arial"/>
        </w:rPr>
        <w:tab/>
        <w:t>N/A</w:t>
      </w:r>
      <w:r w:rsidRPr="005A3172">
        <w:rPr>
          <w:rFonts w:ascii="Arial" w:eastAsia="MS Mincho" w:hAnsi="Arial" w:cs="Arial"/>
        </w:rPr>
        <w:tab/>
      </w:r>
      <w:r w:rsidRPr="005A3172">
        <w:rPr>
          <w:rFonts w:ascii="Arial" w:eastAsia="MS Mincho" w:hAnsi="Arial" w:cs="Arial"/>
        </w:rPr>
        <w:tab/>
        <w:t xml:space="preserve">         </w:t>
      </w:r>
      <w:r w:rsidRPr="005A3172">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500159753"/>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3DBCF740" w14:textId="77777777" w:rsidR="00E76B77" w:rsidRDefault="00E76B77" w:rsidP="00FB6EC8">
      <w:pPr>
        <w:rPr>
          <w:rFonts w:ascii="Arial" w:eastAsia="MS Mincho" w:hAnsi="Arial" w:cs="Arial"/>
        </w:rPr>
      </w:pPr>
    </w:p>
    <w:p w14:paraId="5F50F85D" w14:textId="77777777" w:rsidR="009830EE" w:rsidRDefault="009830EE" w:rsidP="00FB6EC8">
      <w:pPr>
        <w:rPr>
          <w:rFonts w:ascii="Arial" w:eastAsia="MS Mincho" w:hAnsi="Arial" w:cs="Arial"/>
        </w:rPr>
      </w:pPr>
    </w:p>
    <w:p w14:paraId="64914FB6" w14:textId="77777777" w:rsidR="0030044E" w:rsidRPr="001A711B" w:rsidRDefault="0030044E" w:rsidP="00FB6EC8">
      <w:pPr>
        <w:rPr>
          <w:rFonts w:ascii="Arial" w:eastAsia="MS Mincho" w:hAnsi="Arial" w:cs="Arial"/>
        </w:rPr>
      </w:pPr>
    </w:p>
    <w:p w14:paraId="565FB628" w14:textId="6C5CBAD2" w:rsidR="0056188D" w:rsidRPr="005A3172" w:rsidRDefault="0056188D" w:rsidP="0056188D">
      <w:pPr>
        <w:contextualSpacing/>
        <w:rPr>
          <w:rFonts w:ascii="Arial" w:eastAsia="MS Mincho" w:hAnsi="Arial" w:cs="Arial"/>
        </w:rPr>
      </w:pPr>
      <w:bookmarkStart w:id="22" w:name="_Hlk174721740"/>
      <w:r w:rsidRPr="005A3172">
        <w:rPr>
          <w:rFonts w:ascii="Arial" w:eastAsia="MS Mincho" w:hAnsi="Arial" w:cs="Arial"/>
          <w:b/>
          <w:bCs/>
        </w:rPr>
        <w:t>Question 1</w:t>
      </w:r>
      <w:r>
        <w:rPr>
          <w:rFonts w:ascii="Arial" w:eastAsia="MS Mincho" w:hAnsi="Arial" w:cs="Arial"/>
          <w:b/>
          <w:bCs/>
        </w:rPr>
        <w:t>6</w:t>
      </w:r>
      <w:r w:rsidRPr="005A3172">
        <w:rPr>
          <w:rFonts w:ascii="Arial" w:eastAsia="MS Mincho" w:hAnsi="Arial" w:cs="Arial"/>
          <w:b/>
          <w:bCs/>
        </w:rPr>
        <w:t xml:space="preserve"> –</w:t>
      </w:r>
      <w:r w:rsidRPr="005A3172">
        <w:rPr>
          <w:rFonts w:ascii="Arial" w:eastAsia="MS Mincho" w:hAnsi="Arial" w:cs="Arial"/>
        </w:rPr>
        <w:t xml:space="preserve"> If you disagree, please explain why.</w:t>
      </w:r>
    </w:p>
    <w:p w14:paraId="30DBFCAA" w14:textId="77777777" w:rsidR="0056188D" w:rsidRDefault="0056188D" w:rsidP="0056188D">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56188D" w:rsidRPr="001A711B" w14:paraId="142F6D55"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0278E153" w14:textId="77777777" w:rsidR="0056188D" w:rsidRDefault="0056188D" w:rsidP="007776A6">
            <w:pPr>
              <w:pStyle w:val="NormalWeb"/>
              <w:spacing w:after="0" w:line="240" w:lineRule="auto"/>
              <w:rPr>
                <w:rFonts w:ascii="Arial" w:eastAsia="Calibri" w:hAnsi="Arial" w:cs="Arial"/>
                <w:bCs/>
                <w:color w:val="000000"/>
              </w:rPr>
            </w:pPr>
          </w:p>
          <w:p w14:paraId="7268DF47" w14:textId="77777777" w:rsidR="0056188D" w:rsidRDefault="0056188D" w:rsidP="007776A6">
            <w:pPr>
              <w:pStyle w:val="NormalWeb"/>
              <w:spacing w:after="0" w:line="240" w:lineRule="auto"/>
              <w:rPr>
                <w:rFonts w:ascii="Arial" w:eastAsia="Calibri" w:hAnsi="Arial" w:cs="Arial"/>
                <w:bCs/>
                <w:color w:val="000000"/>
              </w:rPr>
            </w:pPr>
          </w:p>
          <w:p w14:paraId="3C4A947E" w14:textId="77777777" w:rsidR="0056188D" w:rsidRDefault="0056188D" w:rsidP="007776A6">
            <w:pPr>
              <w:pStyle w:val="NormalWeb"/>
              <w:spacing w:after="0" w:line="240" w:lineRule="auto"/>
              <w:rPr>
                <w:rFonts w:ascii="Arial" w:eastAsia="Calibri" w:hAnsi="Arial" w:cs="Arial"/>
                <w:bCs/>
                <w:color w:val="000000"/>
              </w:rPr>
            </w:pPr>
          </w:p>
        </w:tc>
      </w:tr>
      <w:bookmarkEnd w:id="22"/>
    </w:tbl>
    <w:p w14:paraId="0357D3AA" w14:textId="0C72B525" w:rsidR="00BA14FF" w:rsidRDefault="00BA14FF" w:rsidP="00BA14FF">
      <w:pPr>
        <w:rPr>
          <w:rFonts w:ascii="Arial" w:hAnsi="Arial" w:cs="Arial"/>
        </w:rPr>
      </w:pPr>
    </w:p>
    <w:p w14:paraId="3F5E1A6A" w14:textId="77777777" w:rsidR="00BA14FF" w:rsidRDefault="00BA14FF" w:rsidP="00BA14FF"/>
    <w:p w14:paraId="404D5402" w14:textId="77777777" w:rsidR="00D92699" w:rsidRDefault="00D92699"/>
    <w:p w14:paraId="1F521669" w14:textId="77777777" w:rsidR="0056188D" w:rsidRDefault="0056188D" w:rsidP="0056188D">
      <w:pPr>
        <w:rPr>
          <w:rFonts w:ascii="Arial" w:eastAsiaTheme="minorHAnsi" w:hAnsi="Arial" w:cs="Arial"/>
          <w:kern w:val="2"/>
          <w14:ligatures w14:val="standardContextual"/>
        </w:rPr>
      </w:pPr>
      <w:r w:rsidRPr="006225B6">
        <w:rPr>
          <w:rFonts w:ascii="Arial" w:eastAsia="MS Mincho" w:hAnsi="Arial" w:cs="Arial"/>
          <w:b/>
          <w:bCs/>
        </w:rPr>
        <w:t xml:space="preserve">Question </w:t>
      </w:r>
      <w:r>
        <w:rPr>
          <w:rFonts w:ascii="Arial" w:eastAsia="MS Mincho" w:hAnsi="Arial" w:cs="Arial"/>
          <w:b/>
          <w:bCs/>
        </w:rPr>
        <w:t>17</w:t>
      </w:r>
      <w:r w:rsidRPr="006225B6">
        <w:rPr>
          <w:rFonts w:ascii="Arial" w:eastAsia="MS Mincho" w:hAnsi="Arial" w:cs="Arial"/>
          <w:b/>
          <w:bCs/>
        </w:rPr>
        <w:t xml:space="preserve"> –</w:t>
      </w:r>
      <w:r w:rsidRPr="006225B6">
        <w:rPr>
          <w:rFonts w:ascii="Arial" w:eastAsia="MS Mincho" w:hAnsi="Arial" w:cs="Arial"/>
        </w:rPr>
        <w:t xml:space="preserve"> </w:t>
      </w:r>
      <w:r w:rsidRPr="0089329D">
        <w:rPr>
          <w:rFonts w:ascii="Arial" w:eastAsiaTheme="minorHAnsi" w:hAnsi="Arial" w:cs="Arial"/>
          <w:kern w:val="2"/>
          <w14:ligatures w14:val="standardContextual"/>
        </w:rPr>
        <w:t xml:space="preserve">Should we apply an exemption to the requirements for major renovations in residential buildings in cases where there is adequate spare capacity in the incoming electrical supply to the car park? </w:t>
      </w:r>
    </w:p>
    <w:p w14:paraId="0833D9E0" w14:textId="77777777" w:rsidR="0056188D" w:rsidRPr="006225B6" w:rsidRDefault="0056188D" w:rsidP="0056188D">
      <w:pPr>
        <w:contextualSpacing/>
        <w:rPr>
          <w:rFonts w:ascii="Arial" w:eastAsia="MS Mincho" w:hAnsi="Arial" w:cs="Arial"/>
        </w:rPr>
      </w:pPr>
    </w:p>
    <w:p w14:paraId="483A1953" w14:textId="49E63D6C" w:rsidR="0056188D" w:rsidRPr="006225B6" w:rsidRDefault="0056188D" w:rsidP="0056188D">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Yes</w:t>
      </w:r>
      <w:r w:rsidRPr="006225B6">
        <w:rPr>
          <w:rFonts w:ascii="Arial" w:eastAsia="MS Mincho" w:hAnsi="Arial" w:cs="Arial"/>
        </w:rPr>
        <w:tab/>
      </w:r>
      <w:r w:rsidRPr="006225B6">
        <w:rPr>
          <w:rFonts w:ascii="Arial" w:eastAsia="MS Mincho" w:hAnsi="Arial" w:cs="Arial"/>
        </w:rPr>
        <w:tab/>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812746035"/>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77EA72C5" w14:textId="222387BB" w:rsidR="0056188D" w:rsidRPr="006225B6" w:rsidRDefault="0056188D" w:rsidP="0056188D">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No</w:t>
      </w:r>
      <w:r w:rsidRPr="006225B6">
        <w:rPr>
          <w:rFonts w:ascii="Arial" w:eastAsia="MS Mincho" w:hAnsi="Arial" w:cs="Arial"/>
        </w:rPr>
        <w:tab/>
        <w:t xml:space="preserve">             </w:t>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542241383"/>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7841E5CD" w14:textId="45C583A0" w:rsidR="0056188D" w:rsidRPr="006225B6" w:rsidRDefault="0056188D" w:rsidP="0056188D">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Unsure</w:t>
      </w:r>
      <w:r w:rsidRPr="006225B6">
        <w:rPr>
          <w:rFonts w:ascii="Arial" w:eastAsia="MS Mincho" w:hAnsi="Arial" w:cs="Arial"/>
        </w:rPr>
        <w:tab/>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70017633"/>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1319DB97" w14:textId="4883B6D0" w:rsidR="0056188D" w:rsidRDefault="0056188D" w:rsidP="0056188D">
      <w:pPr>
        <w:ind w:firstLine="720"/>
        <w:contextualSpacing/>
        <w:rPr>
          <w:rFonts w:ascii="Segoe UI Symbol" w:eastAsia="MS Mincho" w:hAnsi="Segoe UI Symbol" w:cs="Segoe UI Symbol"/>
        </w:rPr>
      </w:pPr>
      <w:r w:rsidRPr="006225B6">
        <w:rPr>
          <w:rFonts w:ascii="Arial" w:eastAsia="MS Mincho" w:hAnsi="Arial" w:cs="Arial"/>
        </w:rPr>
        <w:t>•</w:t>
      </w:r>
      <w:r w:rsidRPr="006225B6">
        <w:rPr>
          <w:rFonts w:ascii="Arial" w:eastAsia="MS Mincho" w:hAnsi="Arial" w:cs="Arial"/>
        </w:rPr>
        <w:tab/>
        <w:t>N/A</w:t>
      </w:r>
      <w:r w:rsidRPr="006225B6">
        <w:rPr>
          <w:rFonts w:ascii="Arial" w:eastAsia="MS Mincho" w:hAnsi="Arial" w:cs="Arial"/>
        </w:rPr>
        <w:tab/>
      </w:r>
      <w:r w:rsidRPr="006225B6">
        <w:rPr>
          <w:rFonts w:ascii="Arial" w:eastAsia="MS Mincho" w:hAnsi="Arial" w:cs="Arial"/>
        </w:rPr>
        <w:tab/>
        <w:t xml:space="preserve">         </w:t>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2005355417"/>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378AC0DE" w14:textId="77777777" w:rsidR="0056188D" w:rsidRDefault="0056188D"/>
    <w:p w14:paraId="7FAD8656" w14:textId="77777777" w:rsidR="0056188D" w:rsidRDefault="0056188D" w:rsidP="0056188D">
      <w:pPr>
        <w:contextualSpacing/>
        <w:rPr>
          <w:rFonts w:ascii="Arial" w:eastAsia="MS Mincho" w:hAnsi="Arial" w:cs="Arial"/>
          <w:b/>
          <w:bCs/>
        </w:rPr>
      </w:pPr>
    </w:p>
    <w:p w14:paraId="1E94927A" w14:textId="77777777" w:rsidR="0030044E" w:rsidRDefault="0030044E" w:rsidP="0056188D">
      <w:pPr>
        <w:contextualSpacing/>
        <w:rPr>
          <w:rFonts w:ascii="Arial" w:eastAsia="MS Mincho" w:hAnsi="Arial" w:cs="Arial"/>
          <w:b/>
          <w:bCs/>
        </w:rPr>
      </w:pPr>
    </w:p>
    <w:p w14:paraId="00A5A027" w14:textId="22941B05" w:rsidR="0056188D" w:rsidRPr="005A3172" w:rsidRDefault="0056188D" w:rsidP="0056188D">
      <w:pPr>
        <w:contextualSpacing/>
        <w:rPr>
          <w:rFonts w:ascii="Arial" w:eastAsia="MS Mincho" w:hAnsi="Arial" w:cs="Arial"/>
        </w:rPr>
      </w:pPr>
      <w:r w:rsidRPr="005A3172">
        <w:rPr>
          <w:rFonts w:ascii="Arial" w:eastAsia="MS Mincho" w:hAnsi="Arial" w:cs="Arial"/>
          <w:b/>
          <w:bCs/>
        </w:rPr>
        <w:t>Question 1</w:t>
      </w:r>
      <w:r>
        <w:rPr>
          <w:rFonts w:ascii="Arial" w:eastAsia="MS Mincho" w:hAnsi="Arial" w:cs="Arial"/>
          <w:b/>
          <w:bCs/>
        </w:rPr>
        <w:t>8</w:t>
      </w:r>
      <w:r w:rsidRPr="005A3172">
        <w:rPr>
          <w:rFonts w:ascii="Arial" w:eastAsia="MS Mincho" w:hAnsi="Arial" w:cs="Arial"/>
          <w:b/>
          <w:bCs/>
        </w:rPr>
        <w:t xml:space="preserve"> –</w:t>
      </w:r>
      <w:r w:rsidRPr="005A3172">
        <w:rPr>
          <w:rFonts w:ascii="Arial" w:eastAsia="MS Mincho" w:hAnsi="Arial" w:cs="Arial"/>
        </w:rPr>
        <w:t xml:space="preserve"> If you disagree, please explain why.</w:t>
      </w:r>
    </w:p>
    <w:p w14:paraId="6CFDADF7" w14:textId="77777777" w:rsidR="0056188D" w:rsidRDefault="0056188D" w:rsidP="0056188D">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56188D" w:rsidRPr="001A711B" w14:paraId="7CB904E5"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5B07C69B" w14:textId="77777777" w:rsidR="0056188D" w:rsidRDefault="0056188D" w:rsidP="007776A6">
            <w:pPr>
              <w:pStyle w:val="NormalWeb"/>
              <w:spacing w:after="0" w:line="240" w:lineRule="auto"/>
              <w:rPr>
                <w:rFonts w:ascii="Arial" w:eastAsia="Calibri" w:hAnsi="Arial" w:cs="Arial"/>
                <w:bCs/>
                <w:color w:val="000000"/>
              </w:rPr>
            </w:pPr>
          </w:p>
          <w:p w14:paraId="545B00A6" w14:textId="77777777" w:rsidR="0056188D" w:rsidRDefault="0056188D" w:rsidP="007776A6">
            <w:pPr>
              <w:pStyle w:val="NormalWeb"/>
              <w:spacing w:after="0" w:line="240" w:lineRule="auto"/>
              <w:rPr>
                <w:rFonts w:ascii="Arial" w:eastAsia="Calibri" w:hAnsi="Arial" w:cs="Arial"/>
                <w:bCs/>
                <w:color w:val="000000"/>
              </w:rPr>
            </w:pPr>
          </w:p>
          <w:p w14:paraId="4234C010" w14:textId="77777777" w:rsidR="0056188D" w:rsidRDefault="0056188D" w:rsidP="007776A6">
            <w:pPr>
              <w:pStyle w:val="NormalWeb"/>
              <w:spacing w:after="0" w:line="240" w:lineRule="auto"/>
              <w:rPr>
                <w:rFonts w:ascii="Arial" w:eastAsia="Calibri" w:hAnsi="Arial" w:cs="Arial"/>
                <w:bCs/>
                <w:color w:val="000000"/>
              </w:rPr>
            </w:pPr>
          </w:p>
        </w:tc>
      </w:tr>
    </w:tbl>
    <w:p w14:paraId="2ABEED2B" w14:textId="77777777" w:rsidR="000613EF" w:rsidRDefault="000613EF"/>
    <w:p w14:paraId="0ACF8CC1" w14:textId="185E553E" w:rsidR="00CF7EBB" w:rsidRDefault="00CF7EBB"/>
    <w:p w14:paraId="3080C4E0" w14:textId="77777777" w:rsidR="0030044E" w:rsidRDefault="0030044E"/>
    <w:p w14:paraId="49D33992" w14:textId="77777777" w:rsidR="00681E86" w:rsidRDefault="00681E86" w:rsidP="00681E86">
      <w:pPr>
        <w:rPr>
          <w:rFonts w:ascii="Arial" w:eastAsiaTheme="minorHAnsi" w:hAnsi="Arial" w:cs="Arial"/>
          <w:kern w:val="2"/>
          <w14:ligatures w14:val="standardContextual"/>
        </w:rPr>
      </w:pPr>
      <w:bookmarkStart w:id="23" w:name="_Hlk174721878"/>
      <w:r w:rsidRPr="006225B6">
        <w:rPr>
          <w:rFonts w:ascii="Arial" w:eastAsia="MS Mincho" w:hAnsi="Arial" w:cs="Arial"/>
          <w:b/>
          <w:bCs/>
        </w:rPr>
        <w:t xml:space="preserve">Question </w:t>
      </w:r>
      <w:r>
        <w:rPr>
          <w:rFonts w:ascii="Arial" w:eastAsia="MS Mincho" w:hAnsi="Arial" w:cs="Arial"/>
          <w:b/>
          <w:bCs/>
        </w:rPr>
        <w:t>19</w:t>
      </w:r>
      <w:r w:rsidRPr="006225B6">
        <w:rPr>
          <w:rFonts w:ascii="Arial" w:eastAsia="MS Mincho" w:hAnsi="Arial" w:cs="Arial"/>
          <w:b/>
          <w:bCs/>
        </w:rPr>
        <w:t xml:space="preserve"> –</w:t>
      </w:r>
      <w:r w:rsidRPr="006225B6">
        <w:rPr>
          <w:rFonts w:ascii="Arial" w:eastAsia="MS Mincho" w:hAnsi="Arial" w:cs="Arial"/>
        </w:rPr>
        <w:t xml:space="preserve"> </w:t>
      </w:r>
      <w:r w:rsidRPr="003C6E43">
        <w:rPr>
          <w:rFonts w:ascii="Arial" w:eastAsiaTheme="minorHAnsi" w:hAnsi="Arial" w:cs="Arial"/>
          <w:kern w:val="2"/>
          <w14:ligatures w14:val="standardContextual"/>
        </w:rPr>
        <w:t>Should we apply an exemption to the requirements for major renovations in non-residential buildings where the cost of installing the cable routes and chargepoint exceeds 7 per cent of the total cost of the major renovation?</w:t>
      </w:r>
    </w:p>
    <w:p w14:paraId="4F0B44FC" w14:textId="77777777" w:rsidR="00681E86" w:rsidRPr="006225B6" w:rsidRDefault="00681E86" w:rsidP="00681E86">
      <w:pPr>
        <w:contextualSpacing/>
        <w:rPr>
          <w:rFonts w:ascii="Arial" w:eastAsia="MS Mincho" w:hAnsi="Arial" w:cs="Arial"/>
        </w:rPr>
      </w:pPr>
    </w:p>
    <w:p w14:paraId="7E62441F" w14:textId="23AEBB81" w:rsidR="00681E86" w:rsidRPr="006225B6" w:rsidRDefault="00681E86" w:rsidP="00681E86">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Yes</w:t>
      </w:r>
      <w:r w:rsidRPr="006225B6">
        <w:rPr>
          <w:rFonts w:ascii="Arial" w:eastAsia="MS Mincho" w:hAnsi="Arial" w:cs="Arial"/>
        </w:rPr>
        <w:tab/>
      </w:r>
      <w:r w:rsidRPr="006225B6">
        <w:rPr>
          <w:rFonts w:ascii="Arial" w:eastAsia="MS Mincho" w:hAnsi="Arial" w:cs="Arial"/>
        </w:rPr>
        <w:tab/>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633998368"/>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1ADC4B88" w14:textId="716349CE" w:rsidR="00681E86" w:rsidRPr="006225B6" w:rsidRDefault="00681E86" w:rsidP="00681E86">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No</w:t>
      </w:r>
      <w:r w:rsidRPr="006225B6">
        <w:rPr>
          <w:rFonts w:ascii="Arial" w:eastAsia="MS Mincho" w:hAnsi="Arial" w:cs="Arial"/>
        </w:rPr>
        <w:tab/>
        <w:t xml:space="preserve">             </w:t>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057314589"/>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104A5409" w14:textId="4664F73A" w:rsidR="00681E86" w:rsidRPr="006225B6" w:rsidRDefault="00681E86" w:rsidP="00681E86">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Unsure</w:t>
      </w:r>
      <w:r w:rsidRPr="006225B6">
        <w:rPr>
          <w:rFonts w:ascii="Arial" w:eastAsia="MS Mincho" w:hAnsi="Arial" w:cs="Arial"/>
        </w:rPr>
        <w:tab/>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355646270"/>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0E869685" w14:textId="3D172DB4" w:rsidR="00681E86" w:rsidRDefault="00681E86" w:rsidP="00681E86">
      <w:pPr>
        <w:ind w:firstLine="720"/>
        <w:contextualSpacing/>
        <w:rPr>
          <w:rFonts w:ascii="Segoe UI Symbol" w:eastAsia="MS Mincho" w:hAnsi="Segoe UI Symbol" w:cs="Segoe UI Symbol"/>
        </w:rPr>
      </w:pPr>
      <w:r w:rsidRPr="006225B6">
        <w:rPr>
          <w:rFonts w:ascii="Arial" w:eastAsia="MS Mincho" w:hAnsi="Arial" w:cs="Arial"/>
        </w:rPr>
        <w:t>•</w:t>
      </w:r>
      <w:r w:rsidRPr="006225B6">
        <w:rPr>
          <w:rFonts w:ascii="Arial" w:eastAsia="MS Mincho" w:hAnsi="Arial" w:cs="Arial"/>
        </w:rPr>
        <w:tab/>
        <w:t>N/A</w:t>
      </w:r>
      <w:r w:rsidRPr="006225B6">
        <w:rPr>
          <w:rFonts w:ascii="Arial" w:eastAsia="MS Mincho" w:hAnsi="Arial" w:cs="Arial"/>
        </w:rPr>
        <w:tab/>
      </w:r>
      <w:r w:rsidRPr="006225B6">
        <w:rPr>
          <w:rFonts w:ascii="Arial" w:eastAsia="MS Mincho" w:hAnsi="Arial" w:cs="Arial"/>
        </w:rPr>
        <w:tab/>
        <w:t xml:space="preserve">         </w:t>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538254706"/>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bookmarkEnd w:id="23"/>
    <w:p w14:paraId="1A1FF618" w14:textId="77777777" w:rsidR="0089329D" w:rsidRDefault="0089329D"/>
    <w:p w14:paraId="570D9699" w14:textId="77777777" w:rsidR="0030044E" w:rsidRDefault="0030044E">
      <w:pPr>
        <w:sectPr w:rsidR="0030044E" w:rsidSect="003855A6">
          <w:pgSz w:w="11906" w:h="16838"/>
          <w:pgMar w:top="993" w:right="1440" w:bottom="1440" w:left="1440" w:header="0" w:footer="708" w:gutter="0"/>
          <w:cols w:space="708"/>
          <w:titlePg/>
          <w:docGrid w:linePitch="360"/>
        </w:sectPr>
      </w:pPr>
    </w:p>
    <w:p w14:paraId="5F5F5873" w14:textId="77777777" w:rsidR="00007CFC" w:rsidRDefault="00007CFC"/>
    <w:p w14:paraId="252F81C0" w14:textId="29BAFF4D" w:rsidR="00681E86" w:rsidRPr="005A3172" w:rsidRDefault="00681E86" w:rsidP="00681E86">
      <w:pPr>
        <w:contextualSpacing/>
        <w:rPr>
          <w:rFonts w:ascii="Arial" w:eastAsia="MS Mincho" w:hAnsi="Arial" w:cs="Arial"/>
        </w:rPr>
      </w:pPr>
      <w:bookmarkStart w:id="24" w:name="_Hlk174721944"/>
      <w:r w:rsidRPr="005A3172">
        <w:rPr>
          <w:rFonts w:ascii="Arial" w:eastAsia="MS Mincho" w:hAnsi="Arial" w:cs="Arial"/>
          <w:b/>
          <w:bCs/>
        </w:rPr>
        <w:t xml:space="preserve">Question </w:t>
      </w:r>
      <w:r>
        <w:rPr>
          <w:rFonts w:ascii="Arial" w:eastAsia="MS Mincho" w:hAnsi="Arial" w:cs="Arial"/>
          <w:b/>
          <w:bCs/>
        </w:rPr>
        <w:t>20</w:t>
      </w:r>
      <w:r w:rsidRPr="005A3172">
        <w:rPr>
          <w:rFonts w:ascii="Arial" w:eastAsia="MS Mincho" w:hAnsi="Arial" w:cs="Arial"/>
          <w:b/>
          <w:bCs/>
        </w:rPr>
        <w:t xml:space="preserve"> –</w:t>
      </w:r>
      <w:r w:rsidRPr="005A3172">
        <w:rPr>
          <w:rFonts w:ascii="Arial" w:eastAsia="MS Mincho" w:hAnsi="Arial" w:cs="Arial"/>
        </w:rPr>
        <w:t xml:space="preserve"> If you disagree, please explain why.</w:t>
      </w:r>
    </w:p>
    <w:p w14:paraId="2A915926" w14:textId="77777777" w:rsidR="00681E86" w:rsidRDefault="00681E86" w:rsidP="00681E86">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681E86" w:rsidRPr="001A711B" w14:paraId="316DD971"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2515DBB3" w14:textId="77777777" w:rsidR="00681E86" w:rsidRDefault="00681E86" w:rsidP="007776A6">
            <w:pPr>
              <w:pStyle w:val="NormalWeb"/>
              <w:spacing w:after="0" w:line="240" w:lineRule="auto"/>
              <w:rPr>
                <w:rFonts w:ascii="Arial" w:eastAsia="Calibri" w:hAnsi="Arial" w:cs="Arial"/>
                <w:bCs/>
                <w:color w:val="000000"/>
              </w:rPr>
            </w:pPr>
          </w:p>
          <w:p w14:paraId="529A3426" w14:textId="77777777" w:rsidR="00681E86" w:rsidRDefault="00681E86" w:rsidP="007776A6">
            <w:pPr>
              <w:pStyle w:val="NormalWeb"/>
              <w:spacing w:after="0" w:line="240" w:lineRule="auto"/>
              <w:rPr>
                <w:rFonts w:ascii="Arial" w:eastAsia="Calibri" w:hAnsi="Arial" w:cs="Arial"/>
                <w:bCs/>
                <w:color w:val="000000"/>
              </w:rPr>
            </w:pPr>
          </w:p>
          <w:p w14:paraId="00CF72A5" w14:textId="77777777" w:rsidR="00681E86" w:rsidRDefault="00681E86" w:rsidP="007776A6">
            <w:pPr>
              <w:pStyle w:val="NormalWeb"/>
              <w:spacing w:after="0" w:line="240" w:lineRule="auto"/>
              <w:rPr>
                <w:rFonts w:ascii="Arial" w:eastAsia="Calibri" w:hAnsi="Arial" w:cs="Arial"/>
                <w:bCs/>
                <w:color w:val="000000"/>
              </w:rPr>
            </w:pPr>
          </w:p>
        </w:tc>
      </w:tr>
      <w:bookmarkEnd w:id="24"/>
    </w:tbl>
    <w:p w14:paraId="56CA1F75" w14:textId="77777777" w:rsidR="00007CFC" w:rsidRDefault="00007CFC"/>
    <w:p w14:paraId="7E94867A" w14:textId="77777777" w:rsidR="00CF128E" w:rsidRDefault="00CF128E" w:rsidP="00007CFC"/>
    <w:p w14:paraId="2DCC3B0D" w14:textId="77777777" w:rsidR="00BB5CA9" w:rsidRPr="00681E86" w:rsidRDefault="00BB5CA9" w:rsidP="00BB5CA9">
      <w:pPr>
        <w:keepNext/>
        <w:keepLines/>
        <w:spacing w:before="240" w:after="160" w:line="259" w:lineRule="auto"/>
        <w:outlineLvl w:val="0"/>
        <w:rPr>
          <w:rFonts w:ascii="Arial" w:eastAsiaTheme="majorEastAsia" w:hAnsi="Arial" w:cstheme="majorBidi"/>
          <w:b/>
          <w:kern w:val="2"/>
          <w:sz w:val="28"/>
          <w:szCs w:val="28"/>
          <w14:ligatures w14:val="standardContextual"/>
        </w:rPr>
      </w:pPr>
      <w:bookmarkStart w:id="25" w:name="_Toc167963428"/>
      <w:r w:rsidRPr="00681E86">
        <w:rPr>
          <w:rFonts w:ascii="Arial" w:eastAsiaTheme="majorEastAsia" w:hAnsi="Arial" w:cstheme="majorBidi"/>
          <w:b/>
          <w:kern w:val="2"/>
          <w:sz w:val="28"/>
          <w:szCs w:val="28"/>
          <w14:ligatures w14:val="standardContextual"/>
        </w:rPr>
        <w:t>Impact Assessment</w:t>
      </w:r>
      <w:bookmarkEnd w:id="25"/>
      <w:r w:rsidRPr="00681E86">
        <w:rPr>
          <w:rFonts w:ascii="Arial" w:eastAsiaTheme="majorEastAsia" w:hAnsi="Arial" w:cstheme="majorBidi"/>
          <w:b/>
          <w:kern w:val="2"/>
          <w:sz w:val="28"/>
          <w:szCs w:val="28"/>
          <w14:ligatures w14:val="standardContextual"/>
        </w:rPr>
        <w:t xml:space="preserve"> </w:t>
      </w:r>
    </w:p>
    <w:p w14:paraId="117998A2" w14:textId="77777777" w:rsidR="0030044E" w:rsidRDefault="0030044E" w:rsidP="00681E86">
      <w:pPr>
        <w:rPr>
          <w:rFonts w:ascii="Arial" w:eastAsia="MS Mincho" w:hAnsi="Arial" w:cs="Arial"/>
          <w:b/>
          <w:bCs/>
        </w:rPr>
      </w:pPr>
    </w:p>
    <w:p w14:paraId="06889F31" w14:textId="3F574186" w:rsidR="00681E86" w:rsidRDefault="00681E86" w:rsidP="00681E86">
      <w:pPr>
        <w:rPr>
          <w:rFonts w:ascii="Arial" w:eastAsiaTheme="minorHAnsi" w:hAnsi="Arial" w:cs="Arial"/>
          <w:kern w:val="2"/>
          <w14:ligatures w14:val="standardContextual"/>
        </w:rPr>
      </w:pPr>
      <w:r w:rsidRPr="006225B6">
        <w:rPr>
          <w:rFonts w:ascii="Arial" w:eastAsia="MS Mincho" w:hAnsi="Arial" w:cs="Arial"/>
          <w:b/>
          <w:bCs/>
        </w:rPr>
        <w:t xml:space="preserve">Question </w:t>
      </w:r>
      <w:r>
        <w:rPr>
          <w:rFonts w:ascii="Arial" w:eastAsia="MS Mincho" w:hAnsi="Arial" w:cs="Arial"/>
          <w:b/>
          <w:bCs/>
        </w:rPr>
        <w:t>21</w:t>
      </w:r>
      <w:r w:rsidRPr="006225B6">
        <w:rPr>
          <w:rFonts w:ascii="Arial" w:eastAsia="MS Mincho" w:hAnsi="Arial" w:cs="Arial"/>
          <w:b/>
          <w:bCs/>
        </w:rPr>
        <w:t xml:space="preserve"> –</w:t>
      </w:r>
      <w:r w:rsidRPr="006225B6">
        <w:rPr>
          <w:rFonts w:ascii="Arial" w:eastAsia="MS Mincho" w:hAnsi="Arial" w:cs="Arial"/>
        </w:rPr>
        <w:t xml:space="preserve"> </w:t>
      </w:r>
      <w:r w:rsidRPr="00DE2472">
        <w:rPr>
          <w:rFonts w:ascii="Arial" w:eastAsiaTheme="minorHAnsi" w:hAnsi="Arial" w:cs="Arial"/>
          <w:kern w:val="2"/>
          <w14:ligatures w14:val="standardContextual"/>
        </w:rPr>
        <w:t>Do you agree with the assumptions, costs and impacts set out in the Impact Assessment?</w:t>
      </w:r>
    </w:p>
    <w:p w14:paraId="1B196A01" w14:textId="77777777" w:rsidR="00681E86" w:rsidRPr="006225B6" w:rsidRDefault="00681E86" w:rsidP="00681E86">
      <w:pPr>
        <w:rPr>
          <w:rFonts w:ascii="Arial" w:eastAsia="MS Mincho" w:hAnsi="Arial" w:cs="Arial"/>
        </w:rPr>
      </w:pPr>
    </w:p>
    <w:p w14:paraId="424FDEB0" w14:textId="34F45BD1" w:rsidR="00681E86" w:rsidRPr="006225B6" w:rsidRDefault="00681E86" w:rsidP="00681E86">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Yes</w:t>
      </w:r>
      <w:r w:rsidRPr="006225B6">
        <w:rPr>
          <w:rFonts w:ascii="Arial" w:eastAsia="MS Mincho" w:hAnsi="Arial" w:cs="Arial"/>
        </w:rPr>
        <w:tab/>
      </w:r>
      <w:r w:rsidRPr="006225B6">
        <w:rPr>
          <w:rFonts w:ascii="Arial" w:eastAsia="MS Mincho" w:hAnsi="Arial" w:cs="Arial"/>
        </w:rPr>
        <w:tab/>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338125008"/>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0D1ECF25" w14:textId="023BDF6A" w:rsidR="00681E86" w:rsidRPr="006225B6" w:rsidRDefault="00681E86" w:rsidP="00681E86">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No</w:t>
      </w:r>
      <w:r w:rsidRPr="006225B6">
        <w:rPr>
          <w:rFonts w:ascii="Arial" w:eastAsia="MS Mincho" w:hAnsi="Arial" w:cs="Arial"/>
        </w:rPr>
        <w:tab/>
        <w:t xml:space="preserve">             </w:t>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476833963"/>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71FD83AC" w14:textId="075238FE" w:rsidR="00681E86" w:rsidRPr="006225B6" w:rsidRDefault="00681E86" w:rsidP="00681E86">
      <w:pPr>
        <w:ind w:firstLine="720"/>
        <w:contextualSpacing/>
        <w:rPr>
          <w:rFonts w:ascii="Arial" w:eastAsia="MS Mincho" w:hAnsi="Arial" w:cs="Arial"/>
        </w:rPr>
      </w:pPr>
      <w:r w:rsidRPr="006225B6">
        <w:rPr>
          <w:rFonts w:ascii="Arial" w:eastAsia="MS Mincho" w:hAnsi="Arial" w:cs="Arial"/>
        </w:rPr>
        <w:t>•</w:t>
      </w:r>
      <w:r w:rsidRPr="006225B6">
        <w:rPr>
          <w:rFonts w:ascii="Arial" w:eastAsia="MS Mincho" w:hAnsi="Arial" w:cs="Arial"/>
        </w:rPr>
        <w:tab/>
        <w:t>Unsure</w:t>
      </w:r>
      <w:r w:rsidRPr="006225B6">
        <w:rPr>
          <w:rFonts w:ascii="Arial" w:eastAsia="MS Mincho" w:hAnsi="Arial" w:cs="Arial"/>
        </w:rPr>
        <w:tab/>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749035254"/>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25B15765" w14:textId="42890E5E" w:rsidR="00681E86" w:rsidRDefault="00681E86" w:rsidP="00681E86">
      <w:pPr>
        <w:ind w:firstLine="720"/>
        <w:contextualSpacing/>
        <w:rPr>
          <w:rFonts w:ascii="Segoe UI Symbol" w:eastAsia="MS Mincho" w:hAnsi="Segoe UI Symbol" w:cs="Segoe UI Symbol"/>
        </w:rPr>
      </w:pPr>
      <w:r w:rsidRPr="006225B6">
        <w:rPr>
          <w:rFonts w:ascii="Arial" w:eastAsia="MS Mincho" w:hAnsi="Arial" w:cs="Arial"/>
        </w:rPr>
        <w:t>•</w:t>
      </w:r>
      <w:r w:rsidRPr="006225B6">
        <w:rPr>
          <w:rFonts w:ascii="Arial" w:eastAsia="MS Mincho" w:hAnsi="Arial" w:cs="Arial"/>
        </w:rPr>
        <w:tab/>
        <w:t>N/A</w:t>
      </w:r>
      <w:r w:rsidRPr="006225B6">
        <w:rPr>
          <w:rFonts w:ascii="Arial" w:eastAsia="MS Mincho" w:hAnsi="Arial" w:cs="Arial"/>
        </w:rPr>
        <w:tab/>
      </w:r>
      <w:r w:rsidRPr="006225B6">
        <w:rPr>
          <w:rFonts w:ascii="Arial" w:eastAsia="MS Mincho" w:hAnsi="Arial" w:cs="Arial"/>
        </w:rPr>
        <w:tab/>
        <w:t xml:space="preserve">         </w:t>
      </w:r>
      <w:r w:rsidRPr="006225B6">
        <w:rPr>
          <w:rFonts w:ascii="Arial" w:eastAsia="MS Mincho" w:hAnsi="Arial" w:cs="Arial"/>
        </w:rPr>
        <w:tab/>
      </w:r>
      <w:r w:rsidR="00563DE7">
        <w:rPr>
          <w:rFonts w:ascii="Arial" w:eastAsia="MS Mincho" w:hAnsi="Arial" w:cs="Arial"/>
        </w:rPr>
        <w:tab/>
      </w:r>
      <w:sdt>
        <w:sdtPr>
          <w:rPr>
            <w:rFonts w:ascii="Segoe UI Symbol" w:eastAsia="MS Gothic" w:hAnsi="Segoe UI Symbol" w:cs="Segoe UI Symbol"/>
          </w:rPr>
          <w:id w:val="1192025179"/>
          <w14:checkbox>
            <w14:checked w14:val="0"/>
            <w14:checkedState w14:val="2612" w14:font="MS Gothic"/>
            <w14:uncheckedState w14:val="2610" w14:font="MS Gothic"/>
          </w14:checkbox>
        </w:sdtPr>
        <w:sdtEndPr/>
        <w:sdtContent>
          <w:r w:rsidR="00563DE7">
            <w:rPr>
              <w:rFonts w:ascii="MS Gothic" w:eastAsia="MS Gothic" w:hAnsi="MS Gothic" w:cs="Segoe UI Symbol" w:hint="eastAsia"/>
            </w:rPr>
            <w:t>☐</w:t>
          </w:r>
        </w:sdtContent>
      </w:sdt>
    </w:p>
    <w:p w14:paraId="57BBF787" w14:textId="547C3281" w:rsidR="00C447F1" w:rsidRDefault="00C447F1" w:rsidP="00E8323A">
      <w:pPr>
        <w:widowControl w:val="0"/>
        <w:autoSpaceDE w:val="0"/>
        <w:autoSpaceDN w:val="0"/>
        <w:adjustRightInd w:val="0"/>
        <w:rPr>
          <w:rFonts w:ascii="Arial" w:hAnsi="Arial" w:cs="Arial"/>
          <w:highlight w:val="yellow"/>
        </w:rPr>
      </w:pPr>
    </w:p>
    <w:p w14:paraId="7BC7A4C9" w14:textId="77777777" w:rsidR="00681E86" w:rsidRDefault="00681E86" w:rsidP="00E8323A">
      <w:pPr>
        <w:widowControl w:val="0"/>
        <w:autoSpaceDE w:val="0"/>
        <w:autoSpaceDN w:val="0"/>
        <w:adjustRightInd w:val="0"/>
        <w:rPr>
          <w:rFonts w:ascii="Arial" w:hAnsi="Arial" w:cs="Arial"/>
          <w:highlight w:val="yellow"/>
        </w:rPr>
      </w:pPr>
    </w:p>
    <w:p w14:paraId="613D7CE9" w14:textId="77777777" w:rsidR="00681E86" w:rsidRDefault="00681E86" w:rsidP="00E8323A">
      <w:pPr>
        <w:widowControl w:val="0"/>
        <w:autoSpaceDE w:val="0"/>
        <w:autoSpaceDN w:val="0"/>
        <w:adjustRightInd w:val="0"/>
        <w:rPr>
          <w:rFonts w:ascii="Arial" w:hAnsi="Arial" w:cs="Arial"/>
          <w:highlight w:val="yellow"/>
        </w:rPr>
      </w:pPr>
    </w:p>
    <w:p w14:paraId="06D21B6F" w14:textId="7716A6DC" w:rsidR="00681E86" w:rsidRPr="005A3172" w:rsidRDefault="00681E86" w:rsidP="00681E86">
      <w:pPr>
        <w:contextualSpacing/>
        <w:rPr>
          <w:rFonts w:ascii="Arial" w:eastAsia="MS Mincho" w:hAnsi="Arial" w:cs="Arial"/>
        </w:rPr>
      </w:pPr>
      <w:bookmarkStart w:id="26" w:name="_Hlk174721993"/>
      <w:r w:rsidRPr="005A3172">
        <w:rPr>
          <w:rFonts w:ascii="Arial" w:eastAsia="MS Mincho" w:hAnsi="Arial" w:cs="Arial"/>
          <w:b/>
          <w:bCs/>
        </w:rPr>
        <w:t xml:space="preserve">Question </w:t>
      </w:r>
      <w:r>
        <w:rPr>
          <w:rFonts w:ascii="Arial" w:eastAsia="MS Mincho" w:hAnsi="Arial" w:cs="Arial"/>
          <w:b/>
          <w:bCs/>
        </w:rPr>
        <w:t>22</w:t>
      </w:r>
      <w:r w:rsidRPr="005A3172">
        <w:rPr>
          <w:rFonts w:ascii="Arial" w:eastAsia="MS Mincho" w:hAnsi="Arial" w:cs="Arial"/>
          <w:b/>
          <w:bCs/>
        </w:rPr>
        <w:t xml:space="preserve"> –</w:t>
      </w:r>
      <w:r w:rsidRPr="005A3172">
        <w:rPr>
          <w:rFonts w:ascii="Arial" w:eastAsia="MS Mincho" w:hAnsi="Arial" w:cs="Arial"/>
        </w:rPr>
        <w:t xml:space="preserve"> </w:t>
      </w:r>
      <w:r w:rsidRPr="008749D1">
        <w:rPr>
          <w:rFonts w:ascii="Arial" w:eastAsiaTheme="minorHAnsi" w:hAnsi="Arial" w:cs="Arial"/>
          <w:kern w:val="2"/>
          <w14:ligatures w14:val="standardContextual"/>
        </w:rPr>
        <w:t>If you do not agree, please provide supporting evidence</w:t>
      </w:r>
    </w:p>
    <w:p w14:paraId="457320B7" w14:textId="77777777" w:rsidR="00681E86" w:rsidRDefault="00681E86" w:rsidP="00681E86">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681E86" w:rsidRPr="001A711B" w14:paraId="3EE8863F"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6CBAF531" w14:textId="77777777" w:rsidR="00681E86" w:rsidRDefault="00681E86" w:rsidP="007776A6">
            <w:pPr>
              <w:pStyle w:val="NormalWeb"/>
              <w:spacing w:after="0" w:line="240" w:lineRule="auto"/>
              <w:rPr>
                <w:rFonts w:ascii="Arial" w:eastAsia="Calibri" w:hAnsi="Arial" w:cs="Arial"/>
                <w:bCs/>
                <w:color w:val="000000"/>
              </w:rPr>
            </w:pPr>
          </w:p>
          <w:p w14:paraId="5B5D3FC0" w14:textId="77777777" w:rsidR="00681E86" w:rsidRDefault="00681E86" w:rsidP="007776A6">
            <w:pPr>
              <w:pStyle w:val="NormalWeb"/>
              <w:spacing w:after="0" w:line="240" w:lineRule="auto"/>
              <w:rPr>
                <w:rFonts w:ascii="Arial" w:eastAsia="Calibri" w:hAnsi="Arial" w:cs="Arial"/>
                <w:bCs/>
                <w:color w:val="000000"/>
              </w:rPr>
            </w:pPr>
          </w:p>
          <w:p w14:paraId="236398C5" w14:textId="77777777" w:rsidR="00681E86" w:rsidRDefault="00681E86" w:rsidP="007776A6">
            <w:pPr>
              <w:pStyle w:val="NormalWeb"/>
              <w:spacing w:after="0" w:line="240" w:lineRule="auto"/>
              <w:rPr>
                <w:rFonts w:ascii="Arial" w:eastAsia="Calibri" w:hAnsi="Arial" w:cs="Arial"/>
                <w:bCs/>
                <w:color w:val="000000"/>
              </w:rPr>
            </w:pPr>
          </w:p>
        </w:tc>
      </w:tr>
      <w:bookmarkEnd w:id="26"/>
    </w:tbl>
    <w:p w14:paraId="7C16B7E0" w14:textId="77777777" w:rsidR="00681E86" w:rsidRDefault="00681E86" w:rsidP="00E8323A">
      <w:pPr>
        <w:widowControl w:val="0"/>
        <w:autoSpaceDE w:val="0"/>
        <w:autoSpaceDN w:val="0"/>
        <w:adjustRightInd w:val="0"/>
        <w:rPr>
          <w:rFonts w:ascii="Arial" w:hAnsi="Arial" w:cs="Arial"/>
          <w:highlight w:val="yellow"/>
        </w:rPr>
      </w:pPr>
    </w:p>
    <w:p w14:paraId="7002A159" w14:textId="77777777" w:rsidR="009830EE" w:rsidRDefault="009830EE" w:rsidP="00E8323A">
      <w:pPr>
        <w:widowControl w:val="0"/>
        <w:autoSpaceDE w:val="0"/>
        <w:autoSpaceDN w:val="0"/>
        <w:adjustRightInd w:val="0"/>
        <w:rPr>
          <w:rFonts w:ascii="Arial" w:hAnsi="Arial" w:cs="Arial"/>
          <w:highlight w:val="yellow"/>
        </w:rPr>
      </w:pPr>
    </w:p>
    <w:p w14:paraId="67B7B1F7" w14:textId="77777777" w:rsidR="00BB41ED" w:rsidRDefault="00BB41ED" w:rsidP="00BB41ED">
      <w:pPr>
        <w:keepNext/>
        <w:keepLines/>
        <w:spacing w:before="240" w:after="160" w:line="259" w:lineRule="auto"/>
        <w:outlineLvl w:val="0"/>
        <w:rPr>
          <w:rFonts w:ascii="Arial" w:eastAsiaTheme="majorEastAsia" w:hAnsi="Arial" w:cstheme="majorBidi"/>
          <w:b/>
          <w:kern w:val="2"/>
          <w:sz w:val="28"/>
          <w:szCs w:val="28"/>
          <w14:ligatures w14:val="standardContextual"/>
        </w:rPr>
      </w:pPr>
      <w:bookmarkStart w:id="27" w:name="_Toc167963429"/>
      <w:r w:rsidRPr="00681E86">
        <w:rPr>
          <w:rFonts w:ascii="Arial" w:eastAsiaTheme="majorEastAsia" w:hAnsi="Arial" w:cstheme="majorBidi"/>
          <w:b/>
          <w:kern w:val="2"/>
          <w:sz w:val="28"/>
          <w:szCs w:val="28"/>
          <w14:ligatures w14:val="standardContextual"/>
        </w:rPr>
        <w:t>Transitional arrangements/Lead in times</w:t>
      </w:r>
      <w:bookmarkEnd w:id="27"/>
      <w:r w:rsidRPr="00681E86">
        <w:rPr>
          <w:rFonts w:ascii="Arial" w:eastAsiaTheme="majorEastAsia" w:hAnsi="Arial" w:cstheme="majorBidi"/>
          <w:b/>
          <w:kern w:val="2"/>
          <w:sz w:val="28"/>
          <w:szCs w:val="28"/>
          <w14:ligatures w14:val="standardContextual"/>
        </w:rPr>
        <w:t xml:space="preserve"> </w:t>
      </w:r>
    </w:p>
    <w:p w14:paraId="5DA1AC2A" w14:textId="77777777" w:rsidR="0030044E" w:rsidRDefault="0030044E" w:rsidP="00681E86">
      <w:pPr>
        <w:rPr>
          <w:rFonts w:ascii="Arial" w:eastAsia="MS Mincho" w:hAnsi="Arial" w:cs="Arial"/>
          <w:b/>
          <w:bCs/>
        </w:rPr>
      </w:pPr>
    </w:p>
    <w:p w14:paraId="18D9819A" w14:textId="00E1485C" w:rsidR="00681E86" w:rsidRDefault="00681E86" w:rsidP="00681E86">
      <w:pPr>
        <w:rPr>
          <w:rFonts w:ascii="Arial" w:eastAsiaTheme="minorHAnsi" w:hAnsi="Arial" w:cs="Arial"/>
          <w:kern w:val="2"/>
          <w14:ligatures w14:val="standardContextual"/>
        </w:rPr>
      </w:pPr>
      <w:r w:rsidRPr="005A3172">
        <w:rPr>
          <w:rFonts w:ascii="Arial" w:eastAsia="MS Mincho" w:hAnsi="Arial" w:cs="Arial"/>
          <w:b/>
          <w:bCs/>
        </w:rPr>
        <w:t xml:space="preserve">Question </w:t>
      </w:r>
      <w:r>
        <w:rPr>
          <w:rFonts w:ascii="Arial" w:eastAsia="MS Mincho" w:hAnsi="Arial" w:cs="Arial"/>
          <w:b/>
          <w:bCs/>
        </w:rPr>
        <w:t>23</w:t>
      </w:r>
      <w:r w:rsidRPr="005A3172">
        <w:rPr>
          <w:rFonts w:ascii="Arial" w:eastAsia="MS Mincho" w:hAnsi="Arial" w:cs="Arial"/>
          <w:b/>
          <w:bCs/>
        </w:rPr>
        <w:t xml:space="preserve"> –</w:t>
      </w:r>
      <w:r w:rsidRPr="005A3172">
        <w:rPr>
          <w:rFonts w:ascii="Arial" w:eastAsia="MS Mincho" w:hAnsi="Arial" w:cs="Arial"/>
        </w:rPr>
        <w:t xml:space="preserve"> </w:t>
      </w:r>
      <w:r w:rsidRPr="00562C4D">
        <w:rPr>
          <w:rFonts w:ascii="Arial" w:eastAsiaTheme="minorHAnsi" w:hAnsi="Arial" w:cs="Arial"/>
          <w:kern w:val="2"/>
          <w14:ligatures w14:val="standardContextual"/>
        </w:rPr>
        <w:t>What is a reasonable transition period between publishing the new regulations and guidance and the requirements coming into force?</w:t>
      </w:r>
    </w:p>
    <w:p w14:paraId="7DCF24FD" w14:textId="77777777" w:rsidR="00681E86" w:rsidRDefault="00681E86" w:rsidP="00681E86">
      <w:pPr>
        <w:contextualSpacing/>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681E86" w:rsidRPr="001A711B" w14:paraId="3DE80826"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0ECB0B74" w14:textId="77777777" w:rsidR="00681E86" w:rsidRDefault="00681E86" w:rsidP="007776A6">
            <w:pPr>
              <w:pStyle w:val="NormalWeb"/>
              <w:spacing w:after="0" w:line="240" w:lineRule="auto"/>
              <w:rPr>
                <w:rFonts w:ascii="Arial" w:eastAsia="Calibri" w:hAnsi="Arial" w:cs="Arial"/>
                <w:bCs/>
                <w:color w:val="000000"/>
              </w:rPr>
            </w:pPr>
          </w:p>
          <w:p w14:paraId="1E831944" w14:textId="77777777" w:rsidR="00681E86" w:rsidRDefault="00681E86" w:rsidP="007776A6">
            <w:pPr>
              <w:pStyle w:val="NormalWeb"/>
              <w:spacing w:after="0" w:line="240" w:lineRule="auto"/>
              <w:rPr>
                <w:rFonts w:ascii="Arial" w:eastAsia="Calibri" w:hAnsi="Arial" w:cs="Arial"/>
                <w:bCs/>
                <w:color w:val="000000"/>
              </w:rPr>
            </w:pPr>
          </w:p>
          <w:p w14:paraId="266CFB0E" w14:textId="77777777" w:rsidR="00681E86" w:rsidRDefault="00681E86" w:rsidP="007776A6">
            <w:pPr>
              <w:pStyle w:val="NormalWeb"/>
              <w:spacing w:after="0" w:line="240" w:lineRule="auto"/>
              <w:rPr>
                <w:rFonts w:ascii="Arial" w:eastAsia="Calibri" w:hAnsi="Arial" w:cs="Arial"/>
                <w:bCs/>
                <w:color w:val="000000"/>
              </w:rPr>
            </w:pPr>
          </w:p>
        </w:tc>
      </w:tr>
    </w:tbl>
    <w:p w14:paraId="7FFDF3A8" w14:textId="77777777" w:rsidR="00BB41ED" w:rsidRDefault="00BB41ED" w:rsidP="00E8323A">
      <w:pPr>
        <w:widowControl w:val="0"/>
        <w:autoSpaceDE w:val="0"/>
        <w:autoSpaceDN w:val="0"/>
        <w:adjustRightInd w:val="0"/>
        <w:rPr>
          <w:rFonts w:ascii="Arial" w:hAnsi="Arial" w:cs="Arial"/>
          <w:highlight w:val="yellow"/>
        </w:rPr>
      </w:pPr>
    </w:p>
    <w:p w14:paraId="2FFB92BB" w14:textId="77777777" w:rsidR="00681E86" w:rsidRDefault="00681E86" w:rsidP="00E8323A">
      <w:pPr>
        <w:widowControl w:val="0"/>
        <w:autoSpaceDE w:val="0"/>
        <w:autoSpaceDN w:val="0"/>
        <w:adjustRightInd w:val="0"/>
        <w:rPr>
          <w:rFonts w:ascii="Arial" w:hAnsi="Arial" w:cs="Arial"/>
          <w:highlight w:val="yellow"/>
        </w:rPr>
      </w:pPr>
    </w:p>
    <w:p w14:paraId="0EBB571A" w14:textId="2E570886" w:rsidR="00681E86" w:rsidRPr="007362CF" w:rsidRDefault="00681E86" w:rsidP="00681E86">
      <w:pPr>
        <w:widowControl w:val="0"/>
        <w:autoSpaceDE w:val="0"/>
        <w:autoSpaceDN w:val="0"/>
        <w:adjustRightInd w:val="0"/>
        <w:rPr>
          <w:rFonts w:ascii="Arial" w:hAnsi="Arial" w:cs="Arial"/>
        </w:rPr>
      </w:pPr>
      <w:r w:rsidRPr="005A3172">
        <w:rPr>
          <w:rFonts w:ascii="Arial" w:eastAsia="MS Mincho" w:hAnsi="Arial" w:cs="Arial"/>
          <w:b/>
          <w:bCs/>
        </w:rPr>
        <w:t xml:space="preserve">Question </w:t>
      </w:r>
      <w:r>
        <w:rPr>
          <w:rFonts w:ascii="Arial" w:eastAsia="MS Mincho" w:hAnsi="Arial" w:cs="Arial"/>
          <w:b/>
          <w:bCs/>
        </w:rPr>
        <w:t>24</w:t>
      </w:r>
      <w:r w:rsidRPr="005A3172">
        <w:rPr>
          <w:rFonts w:ascii="Arial" w:eastAsia="MS Mincho" w:hAnsi="Arial" w:cs="Arial"/>
          <w:b/>
          <w:bCs/>
        </w:rPr>
        <w:t xml:space="preserve"> –</w:t>
      </w:r>
      <w:r w:rsidRPr="005A3172">
        <w:rPr>
          <w:rFonts w:ascii="Arial" w:eastAsia="MS Mincho" w:hAnsi="Arial" w:cs="Arial"/>
        </w:rPr>
        <w:t xml:space="preserve"> </w:t>
      </w:r>
      <w:r w:rsidRPr="007362CF">
        <w:rPr>
          <w:rFonts w:ascii="Arial" w:hAnsi="Arial" w:cs="Arial"/>
        </w:rPr>
        <w:t xml:space="preserve">What, in your opinion, would be the likely effects of the proposed amendments would have on the Welsh language? We are particularly interested in any effects on opportunities to use the Welsh language and on treating the Welsh language less favourably than English. </w:t>
      </w:r>
    </w:p>
    <w:p w14:paraId="4409418F" w14:textId="77777777" w:rsidR="00681E86" w:rsidRPr="007362CF" w:rsidRDefault="00681E86" w:rsidP="00681E86">
      <w:pPr>
        <w:widowControl w:val="0"/>
        <w:autoSpaceDE w:val="0"/>
        <w:autoSpaceDN w:val="0"/>
        <w:adjustRightInd w:val="0"/>
        <w:rPr>
          <w:rFonts w:ascii="Arial" w:hAnsi="Arial" w:cs="Arial"/>
        </w:rPr>
      </w:pPr>
      <w:r w:rsidRPr="007362CF">
        <w:rPr>
          <w:rFonts w:ascii="Arial" w:hAnsi="Arial" w:cs="Arial"/>
        </w:rPr>
        <w:t>Do you think that there are opportunities to promote any positive effects?</w:t>
      </w:r>
    </w:p>
    <w:p w14:paraId="3224DEDF" w14:textId="77777777" w:rsidR="00681E86" w:rsidRDefault="00681E86" w:rsidP="00681E86">
      <w:pPr>
        <w:rPr>
          <w:rFonts w:ascii="Arial" w:hAnsi="Arial" w:cs="Arial"/>
        </w:rPr>
      </w:pPr>
      <w:r w:rsidRPr="007362CF">
        <w:rPr>
          <w:rFonts w:ascii="Arial" w:hAnsi="Arial" w:cs="Arial"/>
        </w:rPr>
        <w:t xml:space="preserve">Do you think that there are opportunities to mitigate any adverse effects?  </w:t>
      </w:r>
    </w:p>
    <w:p w14:paraId="46C3564E" w14:textId="4B86D545" w:rsidR="00681E86" w:rsidRDefault="00681E86" w:rsidP="00681E86">
      <w:pPr>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681E86" w:rsidRPr="001A711B" w14:paraId="51459706"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4ED2CC12" w14:textId="77777777" w:rsidR="00681E86" w:rsidRDefault="00681E86" w:rsidP="007776A6">
            <w:pPr>
              <w:pStyle w:val="NormalWeb"/>
              <w:spacing w:after="0" w:line="240" w:lineRule="auto"/>
              <w:rPr>
                <w:rFonts w:ascii="Arial" w:eastAsia="Calibri" w:hAnsi="Arial" w:cs="Arial"/>
                <w:bCs/>
                <w:color w:val="000000"/>
              </w:rPr>
            </w:pPr>
          </w:p>
          <w:p w14:paraId="07EBB14C" w14:textId="77777777" w:rsidR="00681E86" w:rsidRDefault="00681E86" w:rsidP="007776A6">
            <w:pPr>
              <w:pStyle w:val="NormalWeb"/>
              <w:spacing w:after="0" w:line="240" w:lineRule="auto"/>
              <w:rPr>
                <w:rFonts w:ascii="Arial" w:eastAsia="Calibri" w:hAnsi="Arial" w:cs="Arial"/>
                <w:bCs/>
                <w:color w:val="000000"/>
              </w:rPr>
            </w:pPr>
          </w:p>
          <w:p w14:paraId="77FD7384" w14:textId="77777777" w:rsidR="00681E86" w:rsidRDefault="00681E86" w:rsidP="007776A6">
            <w:pPr>
              <w:pStyle w:val="NormalWeb"/>
              <w:spacing w:after="0" w:line="240" w:lineRule="auto"/>
              <w:rPr>
                <w:rFonts w:ascii="Arial" w:eastAsia="Calibri" w:hAnsi="Arial" w:cs="Arial"/>
                <w:bCs/>
                <w:color w:val="000000"/>
              </w:rPr>
            </w:pPr>
          </w:p>
        </w:tc>
      </w:tr>
    </w:tbl>
    <w:p w14:paraId="59B8DDC8" w14:textId="77777777" w:rsidR="00DE2472" w:rsidRPr="001A711B" w:rsidRDefault="00DE2472" w:rsidP="00E8323A">
      <w:pPr>
        <w:widowControl w:val="0"/>
        <w:autoSpaceDE w:val="0"/>
        <w:autoSpaceDN w:val="0"/>
        <w:adjustRightInd w:val="0"/>
        <w:rPr>
          <w:rFonts w:ascii="Arial" w:hAnsi="Arial" w:cs="Arial"/>
          <w:highlight w:val="yellow"/>
        </w:rPr>
      </w:pPr>
    </w:p>
    <w:p w14:paraId="3BAA65AA" w14:textId="130B0CB1" w:rsidR="00323417" w:rsidRDefault="00323417" w:rsidP="00E8323A">
      <w:pPr>
        <w:widowControl w:val="0"/>
        <w:autoSpaceDE w:val="0"/>
        <w:autoSpaceDN w:val="0"/>
        <w:adjustRightInd w:val="0"/>
        <w:rPr>
          <w:rFonts w:ascii="Arial" w:hAnsi="Arial" w:cs="Arial"/>
        </w:rPr>
      </w:pPr>
    </w:p>
    <w:p w14:paraId="2E3231D0" w14:textId="77777777" w:rsidR="00681E86" w:rsidRPr="002843F4" w:rsidRDefault="00681E86" w:rsidP="00681E86">
      <w:pPr>
        <w:rPr>
          <w:rFonts w:ascii="Arial" w:hAnsi="Arial" w:cs="Arial"/>
        </w:rPr>
      </w:pPr>
      <w:r w:rsidRPr="005A3172">
        <w:rPr>
          <w:rFonts w:ascii="Arial" w:eastAsia="MS Mincho" w:hAnsi="Arial" w:cs="Arial"/>
          <w:b/>
          <w:bCs/>
        </w:rPr>
        <w:t xml:space="preserve">Question </w:t>
      </w:r>
      <w:r>
        <w:rPr>
          <w:rFonts w:ascii="Arial" w:eastAsia="MS Mincho" w:hAnsi="Arial" w:cs="Arial"/>
          <w:b/>
          <w:bCs/>
        </w:rPr>
        <w:t>25</w:t>
      </w:r>
      <w:r w:rsidRPr="005A3172">
        <w:rPr>
          <w:rFonts w:ascii="Arial" w:eastAsia="MS Mincho" w:hAnsi="Arial" w:cs="Arial"/>
          <w:b/>
          <w:bCs/>
        </w:rPr>
        <w:t xml:space="preserve"> –</w:t>
      </w:r>
      <w:r w:rsidRPr="005A3172">
        <w:rPr>
          <w:rFonts w:ascii="Arial" w:eastAsia="MS Mincho" w:hAnsi="Arial" w:cs="Arial"/>
        </w:rPr>
        <w:t xml:space="preserve"> </w:t>
      </w:r>
      <w:r w:rsidRPr="002843F4">
        <w:rPr>
          <w:rFonts w:ascii="Arial" w:hAnsi="Arial" w:cs="Arial"/>
        </w:rPr>
        <w:t>In your opinion, could the proposed actions be formulated or changed so as to:</w:t>
      </w:r>
    </w:p>
    <w:p w14:paraId="64A73403" w14:textId="77777777" w:rsidR="00681E86" w:rsidRPr="0030044E" w:rsidRDefault="00681E86" w:rsidP="0030044E">
      <w:pPr>
        <w:pStyle w:val="ListParagraph"/>
        <w:numPr>
          <w:ilvl w:val="0"/>
          <w:numId w:val="4"/>
        </w:numPr>
        <w:rPr>
          <w:rFonts w:ascii="Arial" w:hAnsi="Arial" w:cs="Arial"/>
        </w:rPr>
      </w:pPr>
      <w:r w:rsidRPr="0030044E">
        <w:rPr>
          <w:rFonts w:ascii="Arial" w:hAnsi="Arial" w:cs="Arial"/>
        </w:rPr>
        <w:t>have positive effects, or more positive effects on using the Welsh language and not treating the Welsh language less favourably than the English, or</w:t>
      </w:r>
    </w:p>
    <w:p w14:paraId="2F46319F" w14:textId="77777777" w:rsidR="00681E86" w:rsidRPr="0030044E" w:rsidRDefault="00681E86" w:rsidP="0030044E">
      <w:pPr>
        <w:pStyle w:val="ListParagraph"/>
        <w:numPr>
          <w:ilvl w:val="0"/>
          <w:numId w:val="4"/>
        </w:numPr>
        <w:rPr>
          <w:rFonts w:ascii="Arial" w:hAnsi="Arial" w:cs="Arial"/>
        </w:rPr>
      </w:pPr>
      <w:r w:rsidRPr="0030044E">
        <w:rPr>
          <w:rFonts w:ascii="Arial" w:hAnsi="Arial" w:cs="Arial"/>
        </w:rPr>
        <w:t>mitigate any negative effects on using the Welsh language and on treating the Welsh language less favourably than English?</w:t>
      </w:r>
    </w:p>
    <w:p w14:paraId="70E9B86C" w14:textId="32EA7967" w:rsidR="00681E86" w:rsidRDefault="00681E86" w:rsidP="00681E86">
      <w:pPr>
        <w:widowControl w:val="0"/>
        <w:autoSpaceDE w:val="0"/>
        <w:autoSpaceDN w:val="0"/>
        <w:adjustRightInd w:val="0"/>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681E86" w:rsidRPr="001A711B" w14:paraId="169DA221"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5154F873" w14:textId="77777777" w:rsidR="00681E86" w:rsidRDefault="00681E86" w:rsidP="007776A6">
            <w:pPr>
              <w:pStyle w:val="NormalWeb"/>
              <w:spacing w:after="0" w:line="240" w:lineRule="auto"/>
              <w:rPr>
                <w:rFonts w:ascii="Arial" w:eastAsia="Calibri" w:hAnsi="Arial" w:cs="Arial"/>
                <w:bCs/>
                <w:color w:val="000000"/>
              </w:rPr>
            </w:pPr>
          </w:p>
          <w:p w14:paraId="43CC3F4D" w14:textId="77777777" w:rsidR="00681E86" w:rsidRDefault="00681E86" w:rsidP="007776A6">
            <w:pPr>
              <w:pStyle w:val="NormalWeb"/>
              <w:spacing w:after="0" w:line="240" w:lineRule="auto"/>
              <w:rPr>
                <w:rFonts w:ascii="Arial" w:eastAsia="Calibri" w:hAnsi="Arial" w:cs="Arial"/>
                <w:bCs/>
                <w:color w:val="000000"/>
              </w:rPr>
            </w:pPr>
          </w:p>
          <w:p w14:paraId="0DA5398E" w14:textId="77777777" w:rsidR="00681E86" w:rsidRDefault="00681E86" w:rsidP="007776A6">
            <w:pPr>
              <w:pStyle w:val="NormalWeb"/>
              <w:spacing w:after="0" w:line="240" w:lineRule="auto"/>
              <w:rPr>
                <w:rFonts w:ascii="Arial" w:eastAsia="Calibri" w:hAnsi="Arial" w:cs="Arial"/>
                <w:bCs/>
                <w:color w:val="000000"/>
              </w:rPr>
            </w:pPr>
          </w:p>
        </w:tc>
      </w:tr>
    </w:tbl>
    <w:p w14:paraId="5A92AC7C" w14:textId="77777777" w:rsidR="009830EE" w:rsidRPr="001A711B" w:rsidRDefault="009830EE" w:rsidP="00E8323A">
      <w:pPr>
        <w:widowControl w:val="0"/>
        <w:autoSpaceDE w:val="0"/>
        <w:autoSpaceDN w:val="0"/>
        <w:adjustRightInd w:val="0"/>
        <w:rPr>
          <w:rFonts w:ascii="Arial" w:hAnsi="Arial" w:cs="Arial"/>
        </w:rPr>
      </w:pPr>
    </w:p>
    <w:p w14:paraId="1F5661A8" w14:textId="7D9476FC" w:rsidR="007D190D" w:rsidRDefault="007D190D" w:rsidP="00E8323A">
      <w:pPr>
        <w:widowControl w:val="0"/>
        <w:autoSpaceDE w:val="0"/>
        <w:autoSpaceDN w:val="0"/>
        <w:adjustRightInd w:val="0"/>
        <w:rPr>
          <w:rFonts w:ascii="Arial" w:hAnsi="Arial" w:cs="Arial"/>
          <w:highlight w:val="yellow"/>
        </w:rPr>
      </w:pPr>
    </w:p>
    <w:p w14:paraId="36E69563" w14:textId="77777777" w:rsidR="00A3186B" w:rsidRDefault="00A3186B" w:rsidP="00A3186B">
      <w:pPr>
        <w:autoSpaceDE w:val="0"/>
        <w:autoSpaceDN w:val="0"/>
        <w:adjustRightInd w:val="0"/>
        <w:rPr>
          <w:rFonts w:ascii="Arial" w:eastAsia="Times New Roman" w:hAnsi="Arial" w:cs="Arial"/>
          <w:color w:val="000000"/>
        </w:rPr>
      </w:pPr>
    </w:p>
    <w:p w14:paraId="7CCE56AA" w14:textId="64DBDD90" w:rsidR="00681E86" w:rsidRDefault="00681E86" w:rsidP="00681E86">
      <w:pPr>
        <w:rPr>
          <w:rFonts w:ascii="Arial" w:hAnsi="Arial" w:cs="Arial"/>
        </w:rPr>
      </w:pPr>
      <w:r w:rsidRPr="005A3172">
        <w:rPr>
          <w:rFonts w:ascii="Arial" w:eastAsia="MS Mincho" w:hAnsi="Arial" w:cs="Arial"/>
          <w:b/>
          <w:bCs/>
        </w:rPr>
        <w:t xml:space="preserve">Question </w:t>
      </w:r>
      <w:r>
        <w:rPr>
          <w:rFonts w:ascii="Arial" w:eastAsia="MS Mincho" w:hAnsi="Arial" w:cs="Arial"/>
          <w:b/>
          <w:bCs/>
        </w:rPr>
        <w:t>26</w:t>
      </w:r>
      <w:r w:rsidRPr="005A3172">
        <w:rPr>
          <w:rFonts w:ascii="Arial" w:eastAsia="MS Mincho" w:hAnsi="Arial" w:cs="Arial"/>
          <w:b/>
          <w:bCs/>
        </w:rPr>
        <w:t xml:space="preserve"> –</w:t>
      </w:r>
      <w:r w:rsidRPr="005A3172">
        <w:rPr>
          <w:rFonts w:ascii="Arial" w:eastAsia="MS Mincho" w:hAnsi="Arial" w:cs="Arial"/>
        </w:rPr>
        <w:t xml:space="preserve"> </w:t>
      </w:r>
      <w:r w:rsidRPr="008C60B1">
        <w:rPr>
          <w:rFonts w:ascii="Arial" w:hAnsi="Arial" w:cs="Arial"/>
        </w:rPr>
        <w:t>We have asked a number of specific questions. If you have any related issues which we have not specifically addressed, please use this space to report them:</w:t>
      </w:r>
    </w:p>
    <w:p w14:paraId="459FD05C" w14:textId="77777777" w:rsidR="00681E86" w:rsidRDefault="00681E86" w:rsidP="00681E86">
      <w:pPr>
        <w:rPr>
          <w:rFonts w:ascii="Arial" w:eastAsia="MS Mincho" w:hAnsi="Arial" w:cs="Arial"/>
        </w:rPr>
      </w:pPr>
    </w:p>
    <w:tbl>
      <w:tblPr>
        <w:tblW w:w="94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9"/>
      </w:tblGrid>
      <w:tr w:rsidR="00681E86" w:rsidRPr="001A711B" w14:paraId="2F2FCE8D" w14:textId="77777777" w:rsidTr="007776A6">
        <w:trPr>
          <w:trHeight w:val="708"/>
        </w:trPr>
        <w:tc>
          <w:tcPr>
            <w:tcW w:w="9499" w:type="dxa"/>
            <w:tcBorders>
              <w:top w:val="single" w:sz="4" w:space="0" w:color="auto"/>
              <w:left w:val="single" w:sz="4" w:space="0" w:color="auto"/>
              <w:bottom w:val="single" w:sz="4" w:space="0" w:color="auto"/>
              <w:right w:val="single" w:sz="4" w:space="0" w:color="auto"/>
            </w:tcBorders>
            <w:shd w:val="clear" w:color="auto" w:fill="FFFFFF"/>
            <w:vAlign w:val="center"/>
          </w:tcPr>
          <w:p w14:paraId="12DFC440" w14:textId="77777777" w:rsidR="00681E86" w:rsidRDefault="00681E86" w:rsidP="007776A6">
            <w:pPr>
              <w:pStyle w:val="NormalWeb"/>
              <w:spacing w:after="0" w:line="240" w:lineRule="auto"/>
              <w:rPr>
                <w:rFonts w:ascii="Arial" w:eastAsia="Calibri" w:hAnsi="Arial" w:cs="Arial"/>
                <w:bCs/>
                <w:color w:val="000000"/>
              </w:rPr>
            </w:pPr>
          </w:p>
          <w:p w14:paraId="2D7894E8" w14:textId="77777777" w:rsidR="00681E86" w:rsidRDefault="00681E86" w:rsidP="007776A6">
            <w:pPr>
              <w:pStyle w:val="NormalWeb"/>
              <w:spacing w:after="0" w:line="240" w:lineRule="auto"/>
              <w:rPr>
                <w:rFonts w:ascii="Arial" w:eastAsia="Calibri" w:hAnsi="Arial" w:cs="Arial"/>
                <w:bCs/>
                <w:color w:val="000000"/>
              </w:rPr>
            </w:pPr>
          </w:p>
          <w:p w14:paraId="05F550F7" w14:textId="77777777" w:rsidR="00681E86" w:rsidRDefault="00681E86" w:rsidP="007776A6">
            <w:pPr>
              <w:pStyle w:val="NormalWeb"/>
              <w:spacing w:after="0" w:line="240" w:lineRule="auto"/>
              <w:rPr>
                <w:rFonts w:ascii="Arial" w:eastAsia="Calibri" w:hAnsi="Arial" w:cs="Arial"/>
                <w:bCs/>
                <w:color w:val="000000"/>
              </w:rPr>
            </w:pPr>
          </w:p>
        </w:tc>
      </w:tr>
    </w:tbl>
    <w:p w14:paraId="145B45A1" w14:textId="77777777" w:rsidR="00681E86" w:rsidRDefault="00681E86" w:rsidP="00A3186B">
      <w:pPr>
        <w:autoSpaceDE w:val="0"/>
        <w:autoSpaceDN w:val="0"/>
        <w:adjustRightInd w:val="0"/>
        <w:rPr>
          <w:rFonts w:ascii="Arial" w:eastAsia="Times New Roman" w:hAnsi="Arial" w:cs="Arial"/>
          <w:color w:val="000000"/>
        </w:rPr>
      </w:pPr>
    </w:p>
    <w:p w14:paraId="4AF9C150" w14:textId="77777777" w:rsidR="00681E86" w:rsidRDefault="00681E86" w:rsidP="00A3186B">
      <w:pPr>
        <w:autoSpaceDE w:val="0"/>
        <w:autoSpaceDN w:val="0"/>
        <w:adjustRightInd w:val="0"/>
        <w:rPr>
          <w:rFonts w:ascii="Arial" w:eastAsia="Times New Roman" w:hAnsi="Arial" w:cs="Arial"/>
          <w:color w:val="000000"/>
        </w:rPr>
      </w:pPr>
    </w:p>
    <w:p w14:paraId="3E508412" w14:textId="77777777" w:rsidR="002843F4" w:rsidRDefault="002843F4" w:rsidP="00A3186B">
      <w:pPr>
        <w:autoSpaceDE w:val="0"/>
        <w:autoSpaceDN w:val="0"/>
        <w:adjustRightInd w:val="0"/>
        <w:rPr>
          <w:rFonts w:ascii="Arial" w:eastAsia="Times New Roman" w:hAnsi="Arial" w:cs="Arial"/>
          <w:color w:val="000000"/>
        </w:rPr>
      </w:pPr>
    </w:p>
    <w:p w14:paraId="1F5E52D2" w14:textId="77777777" w:rsidR="00E2400D" w:rsidRPr="00681E86" w:rsidRDefault="00E2400D" w:rsidP="00E2400D">
      <w:pPr>
        <w:keepNext/>
        <w:keepLines/>
        <w:spacing w:before="240" w:after="160" w:line="259" w:lineRule="auto"/>
        <w:contextualSpacing/>
        <w:outlineLvl w:val="0"/>
        <w:rPr>
          <w:rFonts w:ascii="Arial" w:eastAsia="MS Gothic" w:hAnsi="Arial" w:cs="Times New Roman"/>
          <w:b/>
          <w:sz w:val="28"/>
          <w:szCs w:val="28"/>
        </w:rPr>
      </w:pPr>
      <w:bookmarkStart w:id="28" w:name="_Toc130559639"/>
      <w:bookmarkStart w:id="29" w:name="_Toc136523319"/>
      <w:bookmarkStart w:id="30" w:name="_Toc136523421"/>
      <w:bookmarkStart w:id="31" w:name="_Toc167963430"/>
      <w:r w:rsidRPr="00681E86">
        <w:rPr>
          <w:rFonts w:ascii="Arial" w:eastAsia="MS Gothic" w:hAnsi="Arial" w:cs="Times New Roman"/>
          <w:b/>
          <w:sz w:val="28"/>
          <w:szCs w:val="28"/>
        </w:rPr>
        <w:t>Next Steps</w:t>
      </w:r>
      <w:bookmarkEnd w:id="28"/>
      <w:bookmarkEnd w:id="29"/>
      <w:bookmarkEnd w:id="30"/>
      <w:bookmarkEnd w:id="31"/>
    </w:p>
    <w:p w14:paraId="08DCF2E1" w14:textId="77777777" w:rsidR="00E2400D" w:rsidRDefault="00E2400D" w:rsidP="00A3186B">
      <w:pPr>
        <w:autoSpaceDE w:val="0"/>
        <w:autoSpaceDN w:val="0"/>
        <w:adjustRightInd w:val="0"/>
        <w:rPr>
          <w:rFonts w:ascii="Arial" w:eastAsia="Times New Roman" w:hAnsi="Arial" w:cs="Arial"/>
          <w:color w:val="000000"/>
        </w:rPr>
      </w:pPr>
    </w:p>
    <w:p w14:paraId="46FDC677" w14:textId="7F86410A" w:rsidR="00A3186B" w:rsidRDefault="00A3186B" w:rsidP="00E2400D">
      <w:pPr>
        <w:autoSpaceDE w:val="0"/>
        <w:autoSpaceDN w:val="0"/>
        <w:adjustRightInd w:val="0"/>
        <w:rPr>
          <w:rFonts w:ascii="Arial" w:eastAsia="Times New Roman" w:hAnsi="Arial" w:cs="Arial"/>
          <w:color w:val="000000"/>
        </w:rPr>
      </w:pPr>
      <w:r w:rsidRPr="00C61503">
        <w:rPr>
          <w:rFonts w:ascii="Arial" w:eastAsia="Times New Roman" w:hAnsi="Arial" w:cs="Arial"/>
          <w:color w:val="000000"/>
          <w:lang w:eastAsia="en-GB"/>
        </w:rPr>
        <w:t>This consultation will close on</w:t>
      </w:r>
      <w:r w:rsidR="00324EC7">
        <w:rPr>
          <w:rFonts w:ascii="Arial" w:eastAsia="Times New Roman" w:hAnsi="Arial" w:cs="Arial"/>
          <w:color w:val="000000"/>
          <w:lang w:eastAsia="en-GB"/>
        </w:rPr>
        <w:t xml:space="preserve"> 29 November 2024.</w:t>
      </w:r>
      <w:r w:rsidRPr="00C61503">
        <w:rPr>
          <w:rFonts w:ascii="Arial" w:eastAsia="Times New Roman" w:hAnsi="Arial" w:cs="Arial"/>
          <w:color w:val="000000"/>
          <w:lang w:eastAsia="en-GB"/>
        </w:rPr>
        <w:t xml:space="preserve"> Responses to this </w:t>
      </w:r>
      <w:r w:rsidRPr="00C61503">
        <w:rPr>
          <w:rFonts w:ascii="Arial" w:eastAsia="Times New Roman" w:hAnsi="Arial" w:cs="Arial"/>
          <w:color w:val="000000"/>
        </w:rPr>
        <w:t>consultation</w:t>
      </w:r>
      <w:r w:rsidRPr="00C61503">
        <w:rPr>
          <w:rFonts w:ascii="Arial" w:eastAsia="Times New Roman" w:hAnsi="Arial" w:cs="Arial"/>
          <w:color w:val="000000"/>
          <w:lang w:eastAsia="en-GB"/>
        </w:rPr>
        <w:t xml:space="preserve"> will be analysed and a Welsh Government Response will follow.</w:t>
      </w:r>
    </w:p>
    <w:p w14:paraId="10B3925C" w14:textId="77777777" w:rsidR="00A3186B" w:rsidRDefault="00A3186B" w:rsidP="00A3186B">
      <w:pPr>
        <w:autoSpaceDE w:val="0"/>
        <w:autoSpaceDN w:val="0"/>
        <w:adjustRightInd w:val="0"/>
        <w:ind w:left="502"/>
        <w:rPr>
          <w:rFonts w:ascii="Arial" w:eastAsia="Times New Roman" w:hAnsi="Arial" w:cs="Arial"/>
          <w:color w:val="000000"/>
        </w:rPr>
      </w:pPr>
    </w:p>
    <w:p w14:paraId="43A5A26C" w14:textId="77777777" w:rsidR="00A3186B" w:rsidRDefault="00A3186B" w:rsidP="00E8323A">
      <w:pPr>
        <w:widowControl w:val="0"/>
        <w:autoSpaceDE w:val="0"/>
        <w:autoSpaceDN w:val="0"/>
        <w:adjustRightInd w:val="0"/>
        <w:rPr>
          <w:rFonts w:ascii="Arial" w:hAnsi="Arial" w:cs="Arial"/>
          <w:highlight w:val="yellow"/>
        </w:rPr>
      </w:pPr>
    </w:p>
    <w:sectPr w:rsidR="00A3186B" w:rsidSect="003855A6">
      <w:pgSz w:w="11906" w:h="16838"/>
      <w:pgMar w:top="993"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F2FC6" w14:textId="77777777" w:rsidR="007E0685" w:rsidRDefault="007E0685" w:rsidP="001D375A">
      <w:r>
        <w:separator/>
      </w:r>
    </w:p>
  </w:endnote>
  <w:endnote w:type="continuationSeparator" w:id="0">
    <w:p w14:paraId="1190C872" w14:textId="77777777" w:rsidR="007E0685" w:rsidRDefault="007E0685" w:rsidP="001D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501EF" w14:textId="77777777" w:rsidR="00636B78" w:rsidRPr="00636B78" w:rsidRDefault="00636B78" w:rsidP="00636B78">
    <w:pPr>
      <w:suppressAutoHyphens/>
      <w:autoSpaceDE w:val="0"/>
      <w:autoSpaceDN w:val="0"/>
      <w:adjustRightInd w:val="0"/>
      <w:spacing w:line="288" w:lineRule="auto"/>
      <w:textAlignment w:val="center"/>
      <w:rPr>
        <w:rFonts w:ascii="Arial" w:eastAsiaTheme="minorHAnsi" w:hAnsi="Arial" w:cs="Arial"/>
        <w:color w:val="000000"/>
        <w:sz w:val="18"/>
        <w:szCs w:val="18"/>
      </w:rPr>
    </w:pPr>
    <w:r w:rsidRPr="00636B78">
      <w:rPr>
        <w:rFonts w:ascii="Arial" w:eastAsiaTheme="minorHAnsi" w:hAnsi="Arial" w:cs="Arial"/>
        <w:color w:val="000000"/>
        <w:sz w:val="18"/>
        <w:szCs w:val="18"/>
      </w:rPr>
      <w:t>Mae’r ddogfen hon ar gael yn Gymraeg hefyd / This document is also available in Welsh</w:t>
    </w:r>
    <w:r w:rsidRPr="00636B78">
      <w:rPr>
        <w:rFonts w:ascii="Arial" w:eastAsiaTheme="minorHAnsi" w:hAnsi="Arial" w:cs="Arial"/>
        <w:color w:val="000000"/>
        <w:sz w:val="18"/>
        <w:szCs w:val="18"/>
      </w:rPr>
      <w:br/>
      <w:t xml:space="preserve">Rydym yn croesawu gohebiaeth a galwadau ffôn yn Gymraeg / </w:t>
    </w:r>
  </w:p>
  <w:p w14:paraId="42A7F395" w14:textId="77777777" w:rsidR="00636B78" w:rsidRPr="00636B78" w:rsidRDefault="00636B78" w:rsidP="00636B78">
    <w:pPr>
      <w:suppressAutoHyphens/>
      <w:autoSpaceDE w:val="0"/>
      <w:autoSpaceDN w:val="0"/>
      <w:adjustRightInd w:val="0"/>
      <w:spacing w:after="251" w:line="288" w:lineRule="auto"/>
      <w:textAlignment w:val="center"/>
      <w:rPr>
        <w:rFonts w:ascii="Arial" w:eastAsiaTheme="minorHAnsi" w:hAnsi="Arial" w:cs="Arial"/>
        <w:color w:val="000000"/>
        <w:sz w:val="18"/>
        <w:szCs w:val="18"/>
      </w:rPr>
    </w:pPr>
    <w:r w:rsidRPr="00636B78">
      <w:rPr>
        <w:rFonts w:ascii="Arial" w:eastAsiaTheme="minorHAnsi" w:hAnsi="Arial" w:cs="Arial"/>
        <w:color w:val="000000"/>
        <w:sz w:val="18"/>
        <w:szCs w:val="18"/>
      </w:rPr>
      <w:t>We welcome correspondence and telephone calls in Welsh</w:t>
    </w:r>
  </w:p>
  <w:p w14:paraId="40387917" w14:textId="386DA011" w:rsidR="00636B78" w:rsidRPr="00636B78" w:rsidRDefault="00636B78" w:rsidP="00636B78">
    <w:pPr>
      <w:spacing w:after="160" w:line="259" w:lineRule="auto"/>
      <w:rPr>
        <w:rFonts w:ascii="Arial" w:eastAsiaTheme="minorHAnsi" w:hAnsi="Arial" w:cs="Arial"/>
        <w:sz w:val="18"/>
        <w:szCs w:val="18"/>
      </w:rPr>
    </w:pPr>
    <w:r w:rsidRPr="00636B78">
      <w:rPr>
        <w:rFonts w:ascii="Arial" w:eastAsiaTheme="minorHAnsi" w:hAnsi="Arial" w:cs="Arial"/>
        <w:noProof/>
        <w:sz w:val="18"/>
        <w:szCs w:val="18"/>
        <w:lang w:eastAsia="en-GB"/>
      </w:rPr>
      <w:drawing>
        <wp:inline distT="0" distB="0" distL="0" distR="0" wp14:anchorId="518A38A7" wp14:editId="3EAC3B94">
          <wp:extent cx="248400" cy="97200"/>
          <wp:effectExtent l="0" t="0" r="0" b="0"/>
          <wp:docPr id="1280247747" name="Picture 3" descr="Logo OGL. 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 cy="97200"/>
                  </a:xfrm>
                  <a:prstGeom prst="rect">
                    <a:avLst/>
                  </a:prstGeom>
                  <a:noFill/>
                  <a:ln>
                    <a:noFill/>
                  </a:ln>
                </pic:spPr>
              </pic:pic>
            </a:graphicData>
          </a:graphic>
        </wp:inline>
      </w:drawing>
    </w:r>
    <w:r w:rsidRPr="00636B78">
      <w:rPr>
        <w:rFonts w:ascii="Arial" w:eastAsiaTheme="minorHAnsi" w:hAnsi="Arial" w:cs="Arial"/>
        <w:sz w:val="18"/>
        <w:szCs w:val="18"/>
      </w:rPr>
      <w:t xml:space="preserve">  © Crown copyright 2024, Welsh Government</w:t>
    </w:r>
    <w:r w:rsidR="00324EC7">
      <w:rPr>
        <w:rFonts w:ascii="Arial" w:eastAsiaTheme="minorHAnsi" w:hAnsi="Arial" w:cs="Arial"/>
        <w:sz w:val="18"/>
        <w:szCs w:val="18"/>
      </w:rPr>
      <w:t>,</w:t>
    </w:r>
    <w:r w:rsidRPr="00636B78">
      <w:rPr>
        <w:rFonts w:ascii="Arial" w:eastAsiaTheme="minorHAnsi" w:hAnsi="Arial" w:cs="Arial"/>
        <w:sz w:val="18"/>
        <w:szCs w:val="18"/>
      </w:rPr>
      <w:t xml:space="preserve"> WG50056</w:t>
    </w:r>
  </w:p>
  <w:p w14:paraId="79D7728B" w14:textId="75A6728A" w:rsidR="00593E38" w:rsidRPr="00636B78" w:rsidRDefault="00593E38" w:rsidP="00636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C291A" w14:textId="32FB44D7" w:rsidR="003855A6" w:rsidRPr="003855A6" w:rsidRDefault="003855A6" w:rsidP="00385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4C9E9" w14:textId="77777777" w:rsidR="007E0685" w:rsidRDefault="007E0685" w:rsidP="001D375A">
      <w:r>
        <w:separator/>
      </w:r>
    </w:p>
  </w:footnote>
  <w:footnote w:type="continuationSeparator" w:id="0">
    <w:p w14:paraId="17107E67" w14:textId="77777777" w:rsidR="007E0685" w:rsidRDefault="007E0685" w:rsidP="001D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08967" w14:textId="2B81DD69" w:rsidR="001D375A" w:rsidRDefault="00593E38" w:rsidP="00593E38">
    <w:pPr>
      <w:pStyle w:val="Header"/>
      <w:jc w:val="right"/>
    </w:pPr>
    <w:r w:rsidRPr="00593E38">
      <w:rPr>
        <w:rFonts w:ascii="Calibri" w:eastAsia="Calibri" w:hAnsi="Calibri" w:cs="Times New Roman"/>
        <w:noProof/>
        <w:sz w:val="22"/>
        <w:szCs w:val="22"/>
        <w:lang w:eastAsia="en-GB"/>
      </w:rPr>
      <w:drawing>
        <wp:inline distT="0" distB="0" distL="0" distR="0" wp14:anchorId="3017CFED" wp14:editId="1C907537">
          <wp:extent cx="1219911" cy="143443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9911" cy="14344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7126" w14:textId="77777777" w:rsidR="009F730D" w:rsidRDefault="009F73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4B2F" w14:textId="3038ACB4" w:rsidR="009F730D" w:rsidRDefault="009F730D" w:rsidP="00593E3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D77A1"/>
    <w:multiLevelType w:val="hybridMultilevel"/>
    <w:tmpl w:val="6AA0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DB32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2326D0"/>
    <w:multiLevelType w:val="hybridMultilevel"/>
    <w:tmpl w:val="2F96FC66"/>
    <w:lvl w:ilvl="0" w:tplc="78363802">
      <w:start w:val="1"/>
      <w:numFmt w:val="decimal"/>
      <w:lvlText w:val="%1."/>
      <w:lvlJc w:val="left"/>
      <w:pPr>
        <w:ind w:left="502" w:hanging="360"/>
      </w:pPr>
      <w:rPr>
        <w:rFonts w:ascii="Arial" w:hAnsi="Arial" w:cs="Arial"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C9662B"/>
    <w:multiLevelType w:val="hybridMultilevel"/>
    <w:tmpl w:val="81062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244450">
    <w:abstractNumId w:val="0"/>
  </w:num>
  <w:num w:numId="2" w16cid:durableId="1661539632">
    <w:abstractNumId w:val="2"/>
  </w:num>
  <w:num w:numId="3" w16cid:durableId="760491942">
    <w:abstractNumId w:val="1"/>
  </w:num>
  <w:num w:numId="4" w16cid:durableId="187454096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23A"/>
    <w:rsid w:val="00007CFC"/>
    <w:rsid w:val="0001077A"/>
    <w:rsid w:val="00025A01"/>
    <w:rsid w:val="00030CEA"/>
    <w:rsid w:val="0003309A"/>
    <w:rsid w:val="00043226"/>
    <w:rsid w:val="000449D4"/>
    <w:rsid w:val="00044DB1"/>
    <w:rsid w:val="00045387"/>
    <w:rsid w:val="000613EF"/>
    <w:rsid w:val="0006291F"/>
    <w:rsid w:val="00062A8D"/>
    <w:rsid w:val="000719EE"/>
    <w:rsid w:val="00085DA9"/>
    <w:rsid w:val="000B4CAB"/>
    <w:rsid w:val="000E18F8"/>
    <w:rsid w:val="000F39EB"/>
    <w:rsid w:val="000F50F4"/>
    <w:rsid w:val="00100449"/>
    <w:rsid w:val="00120124"/>
    <w:rsid w:val="00137F7B"/>
    <w:rsid w:val="00144E63"/>
    <w:rsid w:val="00177B48"/>
    <w:rsid w:val="00192F90"/>
    <w:rsid w:val="001978DF"/>
    <w:rsid w:val="001A0651"/>
    <w:rsid w:val="001A6FB2"/>
    <w:rsid w:val="001A711B"/>
    <w:rsid w:val="001C4169"/>
    <w:rsid w:val="001C7E6F"/>
    <w:rsid w:val="001D255F"/>
    <w:rsid w:val="001D375A"/>
    <w:rsid w:val="001D37E8"/>
    <w:rsid w:val="001D3C6C"/>
    <w:rsid w:val="001E7991"/>
    <w:rsid w:val="001F1649"/>
    <w:rsid w:val="001F172B"/>
    <w:rsid w:val="001F4228"/>
    <w:rsid w:val="00201880"/>
    <w:rsid w:val="002205C8"/>
    <w:rsid w:val="002216AA"/>
    <w:rsid w:val="00236EA4"/>
    <w:rsid w:val="00237412"/>
    <w:rsid w:val="00252F3D"/>
    <w:rsid w:val="00257DEE"/>
    <w:rsid w:val="00260E94"/>
    <w:rsid w:val="00263504"/>
    <w:rsid w:val="002843F4"/>
    <w:rsid w:val="002902F9"/>
    <w:rsid w:val="002A523A"/>
    <w:rsid w:val="002B781F"/>
    <w:rsid w:val="002E23DA"/>
    <w:rsid w:val="0030044E"/>
    <w:rsid w:val="00300EB6"/>
    <w:rsid w:val="00303F0E"/>
    <w:rsid w:val="00306DF2"/>
    <w:rsid w:val="00315AC1"/>
    <w:rsid w:val="00315DC0"/>
    <w:rsid w:val="0031628F"/>
    <w:rsid w:val="00323417"/>
    <w:rsid w:val="00324EC7"/>
    <w:rsid w:val="00325495"/>
    <w:rsid w:val="00325CB3"/>
    <w:rsid w:val="003374F8"/>
    <w:rsid w:val="00347224"/>
    <w:rsid w:val="003643D8"/>
    <w:rsid w:val="00366209"/>
    <w:rsid w:val="003768FC"/>
    <w:rsid w:val="00383D41"/>
    <w:rsid w:val="00384A80"/>
    <w:rsid w:val="003850DD"/>
    <w:rsid w:val="003855A6"/>
    <w:rsid w:val="003915BA"/>
    <w:rsid w:val="00392603"/>
    <w:rsid w:val="00392E44"/>
    <w:rsid w:val="00396525"/>
    <w:rsid w:val="003B244E"/>
    <w:rsid w:val="003B5102"/>
    <w:rsid w:val="003B79D3"/>
    <w:rsid w:val="003C242E"/>
    <w:rsid w:val="003C6E43"/>
    <w:rsid w:val="003D528E"/>
    <w:rsid w:val="003E72EE"/>
    <w:rsid w:val="00404DAC"/>
    <w:rsid w:val="00411953"/>
    <w:rsid w:val="00422523"/>
    <w:rsid w:val="00440751"/>
    <w:rsid w:val="004513B7"/>
    <w:rsid w:val="00451604"/>
    <w:rsid w:val="00451E81"/>
    <w:rsid w:val="0045588E"/>
    <w:rsid w:val="00460AFA"/>
    <w:rsid w:val="0047605E"/>
    <w:rsid w:val="004857C6"/>
    <w:rsid w:val="00494D99"/>
    <w:rsid w:val="004B0603"/>
    <w:rsid w:val="004D5200"/>
    <w:rsid w:val="004E3D2D"/>
    <w:rsid w:val="004E7E94"/>
    <w:rsid w:val="004F60A0"/>
    <w:rsid w:val="00501FDD"/>
    <w:rsid w:val="0051323B"/>
    <w:rsid w:val="0052167D"/>
    <w:rsid w:val="00521FC3"/>
    <w:rsid w:val="00524EE4"/>
    <w:rsid w:val="00526069"/>
    <w:rsid w:val="00526DF2"/>
    <w:rsid w:val="0053221D"/>
    <w:rsid w:val="00532724"/>
    <w:rsid w:val="0054370B"/>
    <w:rsid w:val="0055074F"/>
    <w:rsid w:val="0056188D"/>
    <w:rsid w:val="00562C4D"/>
    <w:rsid w:val="00563DE7"/>
    <w:rsid w:val="005675EB"/>
    <w:rsid w:val="005760DB"/>
    <w:rsid w:val="005826B6"/>
    <w:rsid w:val="00593E38"/>
    <w:rsid w:val="0059510E"/>
    <w:rsid w:val="005A0048"/>
    <w:rsid w:val="005A3172"/>
    <w:rsid w:val="005A6087"/>
    <w:rsid w:val="005A6307"/>
    <w:rsid w:val="005D0278"/>
    <w:rsid w:val="005D1B30"/>
    <w:rsid w:val="005E253B"/>
    <w:rsid w:val="005F7B05"/>
    <w:rsid w:val="0060209E"/>
    <w:rsid w:val="00605B2C"/>
    <w:rsid w:val="00615EB6"/>
    <w:rsid w:val="006225B6"/>
    <w:rsid w:val="00636B78"/>
    <w:rsid w:val="00641696"/>
    <w:rsid w:val="00642C01"/>
    <w:rsid w:val="0064346C"/>
    <w:rsid w:val="00653609"/>
    <w:rsid w:val="00655651"/>
    <w:rsid w:val="0066673B"/>
    <w:rsid w:val="006704DB"/>
    <w:rsid w:val="00672B13"/>
    <w:rsid w:val="00681E86"/>
    <w:rsid w:val="00683FC9"/>
    <w:rsid w:val="006855E6"/>
    <w:rsid w:val="0068567E"/>
    <w:rsid w:val="0068721C"/>
    <w:rsid w:val="006A19C0"/>
    <w:rsid w:val="006C0268"/>
    <w:rsid w:val="006D734A"/>
    <w:rsid w:val="006E2427"/>
    <w:rsid w:val="006F4CCA"/>
    <w:rsid w:val="00703CE5"/>
    <w:rsid w:val="00710462"/>
    <w:rsid w:val="007361F5"/>
    <w:rsid w:val="007362CF"/>
    <w:rsid w:val="0074524A"/>
    <w:rsid w:val="007518E2"/>
    <w:rsid w:val="0075606B"/>
    <w:rsid w:val="00762ED3"/>
    <w:rsid w:val="00766F8E"/>
    <w:rsid w:val="00775E18"/>
    <w:rsid w:val="00782D0F"/>
    <w:rsid w:val="00794839"/>
    <w:rsid w:val="007966D3"/>
    <w:rsid w:val="007B443C"/>
    <w:rsid w:val="007D0228"/>
    <w:rsid w:val="007D190D"/>
    <w:rsid w:val="007D510B"/>
    <w:rsid w:val="007E0685"/>
    <w:rsid w:val="007E18F2"/>
    <w:rsid w:val="007E2DA8"/>
    <w:rsid w:val="007E4DE1"/>
    <w:rsid w:val="007F6BBB"/>
    <w:rsid w:val="00803A73"/>
    <w:rsid w:val="00815AE9"/>
    <w:rsid w:val="00816419"/>
    <w:rsid w:val="0084628F"/>
    <w:rsid w:val="008749D1"/>
    <w:rsid w:val="0089329D"/>
    <w:rsid w:val="008941B9"/>
    <w:rsid w:val="008A30ED"/>
    <w:rsid w:val="008B5B72"/>
    <w:rsid w:val="008B5CC1"/>
    <w:rsid w:val="008B7C3E"/>
    <w:rsid w:val="008C20A3"/>
    <w:rsid w:val="008C60B1"/>
    <w:rsid w:val="008D1D61"/>
    <w:rsid w:val="008D7CF8"/>
    <w:rsid w:val="008E538F"/>
    <w:rsid w:val="008F2D0D"/>
    <w:rsid w:val="008F4DA6"/>
    <w:rsid w:val="00901316"/>
    <w:rsid w:val="00901E14"/>
    <w:rsid w:val="00902B69"/>
    <w:rsid w:val="009160AC"/>
    <w:rsid w:val="00936616"/>
    <w:rsid w:val="00936A01"/>
    <w:rsid w:val="009449C0"/>
    <w:rsid w:val="00944CF2"/>
    <w:rsid w:val="009470F2"/>
    <w:rsid w:val="00966FB2"/>
    <w:rsid w:val="009820D1"/>
    <w:rsid w:val="009830EE"/>
    <w:rsid w:val="00983AC3"/>
    <w:rsid w:val="009A67AF"/>
    <w:rsid w:val="009A6A6A"/>
    <w:rsid w:val="009B0669"/>
    <w:rsid w:val="009C1668"/>
    <w:rsid w:val="009C1722"/>
    <w:rsid w:val="009C41A3"/>
    <w:rsid w:val="009C56C7"/>
    <w:rsid w:val="009D0857"/>
    <w:rsid w:val="009E7279"/>
    <w:rsid w:val="009F64D6"/>
    <w:rsid w:val="009F730D"/>
    <w:rsid w:val="00A1236D"/>
    <w:rsid w:val="00A27A57"/>
    <w:rsid w:val="00A3186B"/>
    <w:rsid w:val="00A35DC1"/>
    <w:rsid w:val="00A3641B"/>
    <w:rsid w:val="00A40799"/>
    <w:rsid w:val="00A541D3"/>
    <w:rsid w:val="00A55B33"/>
    <w:rsid w:val="00A65992"/>
    <w:rsid w:val="00AA0A66"/>
    <w:rsid w:val="00AA0E6C"/>
    <w:rsid w:val="00AA48B2"/>
    <w:rsid w:val="00AA7E17"/>
    <w:rsid w:val="00AB10FF"/>
    <w:rsid w:val="00AB3751"/>
    <w:rsid w:val="00AD4A96"/>
    <w:rsid w:val="00AD4F1D"/>
    <w:rsid w:val="00AE75FE"/>
    <w:rsid w:val="00B20F32"/>
    <w:rsid w:val="00B24DD7"/>
    <w:rsid w:val="00B3783F"/>
    <w:rsid w:val="00B40EA1"/>
    <w:rsid w:val="00B51664"/>
    <w:rsid w:val="00B539A6"/>
    <w:rsid w:val="00B54DD2"/>
    <w:rsid w:val="00B71384"/>
    <w:rsid w:val="00B74E5E"/>
    <w:rsid w:val="00B77CB8"/>
    <w:rsid w:val="00B8343F"/>
    <w:rsid w:val="00B93E30"/>
    <w:rsid w:val="00B977E2"/>
    <w:rsid w:val="00BA14FF"/>
    <w:rsid w:val="00BA1671"/>
    <w:rsid w:val="00BB41ED"/>
    <w:rsid w:val="00BB5CA9"/>
    <w:rsid w:val="00BC50A3"/>
    <w:rsid w:val="00BC5887"/>
    <w:rsid w:val="00BE0393"/>
    <w:rsid w:val="00BF2FD7"/>
    <w:rsid w:val="00BF6249"/>
    <w:rsid w:val="00C038E4"/>
    <w:rsid w:val="00C317A9"/>
    <w:rsid w:val="00C33D6E"/>
    <w:rsid w:val="00C371CB"/>
    <w:rsid w:val="00C447F1"/>
    <w:rsid w:val="00C467F8"/>
    <w:rsid w:val="00C52CB7"/>
    <w:rsid w:val="00C550A9"/>
    <w:rsid w:val="00C57065"/>
    <w:rsid w:val="00C743E4"/>
    <w:rsid w:val="00C74F57"/>
    <w:rsid w:val="00C7585A"/>
    <w:rsid w:val="00C7640E"/>
    <w:rsid w:val="00C90A06"/>
    <w:rsid w:val="00C916F2"/>
    <w:rsid w:val="00C924AA"/>
    <w:rsid w:val="00C97CF0"/>
    <w:rsid w:val="00CB429C"/>
    <w:rsid w:val="00CC5209"/>
    <w:rsid w:val="00CD6D23"/>
    <w:rsid w:val="00CE285B"/>
    <w:rsid w:val="00CE538A"/>
    <w:rsid w:val="00CF128E"/>
    <w:rsid w:val="00CF2644"/>
    <w:rsid w:val="00CF28BD"/>
    <w:rsid w:val="00CF641C"/>
    <w:rsid w:val="00CF7EBB"/>
    <w:rsid w:val="00D06BB7"/>
    <w:rsid w:val="00D2450B"/>
    <w:rsid w:val="00D25C3F"/>
    <w:rsid w:val="00D308A2"/>
    <w:rsid w:val="00D34F86"/>
    <w:rsid w:val="00D46257"/>
    <w:rsid w:val="00D64091"/>
    <w:rsid w:val="00D7202C"/>
    <w:rsid w:val="00D72282"/>
    <w:rsid w:val="00D72D2C"/>
    <w:rsid w:val="00D72ED3"/>
    <w:rsid w:val="00D73E0A"/>
    <w:rsid w:val="00D747DC"/>
    <w:rsid w:val="00D75F35"/>
    <w:rsid w:val="00D77478"/>
    <w:rsid w:val="00D92699"/>
    <w:rsid w:val="00D97608"/>
    <w:rsid w:val="00DA31A0"/>
    <w:rsid w:val="00DA5811"/>
    <w:rsid w:val="00DB07AF"/>
    <w:rsid w:val="00DC0674"/>
    <w:rsid w:val="00DC4877"/>
    <w:rsid w:val="00DD7632"/>
    <w:rsid w:val="00DE0780"/>
    <w:rsid w:val="00DE2472"/>
    <w:rsid w:val="00DE5FA4"/>
    <w:rsid w:val="00DE7ADE"/>
    <w:rsid w:val="00DF20AB"/>
    <w:rsid w:val="00E05C10"/>
    <w:rsid w:val="00E2400D"/>
    <w:rsid w:val="00E34C16"/>
    <w:rsid w:val="00E5115F"/>
    <w:rsid w:val="00E53561"/>
    <w:rsid w:val="00E64EFB"/>
    <w:rsid w:val="00E679A5"/>
    <w:rsid w:val="00E7282D"/>
    <w:rsid w:val="00E75206"/>
    <w:rsid w:val="00E76B77"/>
    <w:rsid w:val="00E77CA6"/>
    <w:rsid w:val="00E8111E"/>
    <w:rsid w:val="00E8323A"/>
    <w:rsid w:val="00E93FBB"/>
    <w:rsid w:val="00EA1FF3"/>
    <w:rsid w:val="00EA38AC"/>
    <w:rsid w:val="00EA700C"/>
    <w:rsid w:val="00EA7E04"/>
    <w:rsid w:val="00EB6921"/>
    <w:rsid w:val="00EC7987"/>
    <w:rsid w:val="00EE38ED"/>
    <w:rsid w:val="00EF3C06"/>
    <w:rsid w:val="00EF5ECC"/>
    <w:rsid w:val="00F001DE"/>
    <w:rsid w:val="00F0577E"/>
    <w:rsid w:val="00F126D5"/>
    <w:rsid w:val="00F16C0D"/>
    <w:rsid w:val="00F56DB8"/>
    <w:rsid w:val="00F63328"/>
    <w:rsid w:val="00F712E2"/>
    <w:rsid w:val="00F76325"/>
    <w:rsid w:val="00F77276"/>
    <w:rsid w:val="00F83EDD"/>
    <w:rsid w:val="00F9251E"/>
    <w:rsid w:val="00F97E99"/>
    <w:rsid w:val="00FA3C5D"/>
    <w:rsid w:val="00FA4E7F"/>
    <w:rsid w:val="00FB6EC8"/>
    <w:rsid w:val="00FB7311"/>
    <w:rsid w:val="00FD1B38"/>
    <w:rsid w:val="00FE7AFE"/>
    <w:rsid w:val="00FF2262"/>
    <w:rsid w:val="00FF5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5D9A5"/>
  <w15:chartTrackingRefBased/>
  <w15:docId w15:val="{A23F8C46-B1B3-4861-99D1-CFC4F8CA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52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B5C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692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AC1"/>
    <w:rPr>
      <w:color w:val="0563C1" w:themeColor="hyperlink"/>
      <w:u w:val="single"/>
    </w:rPr>
  </w:style>
  <w:style w:type="table" w:customStyle="1" w:styleId="TableGrid2">
    <w:name w:val="Table Grid2"/>
    <w:basedOn w:val="TableNormal"/>
    <w:next w:val="TableGrid"/>
    <w:uiPriority w:val="39"/>
    <w:rsid w:val="00C317A9"/>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TableGrid">
    <w:name w:val="Table Grid"/>
    <w:basedOn w:val="TableNormal"/>
    <w:uiPriority w:val="39"/>
    <w:rsid w:val="00C3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
    <w:basedOn w:val="Normal"/>
    <w:link w:val="ListParagraphChar"/>
    <w:uiPriority w:val="34"/>
    <w:qFormat/>
    <w:rsid w:val="00501FDD"/>
    <w:pPr>
      <w:ind w:left="720"/>
      <w:contextualSpacing/>
    </w:pPr>
  </w:style>
  <w:style w:type="paragraph" w:styleId="BalloonText">
    <w:name w:val="Balloon Text"/>
    <w:basedOn w:val="Normal"/>
    <w:link w:val="BalloonTextChar"/>
    <w:uiPriority w:val="99"/>
    <w:semiHidden/>
    <w:unhideWhenUsed/>
    <w:rsid w:val="00E93F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FBB"/>
    <w:rPr>
      <w:rFonts w:ascii="Segoe UI" w:eastAsiaTheme="minorEastAsia" w:hAnsi="Segoe UI" w:cs="Segoe UI"/>
      <w:sz w:val="18"/>
      <w:szCs w:val="18"/>
    </w:rPr>
  </w:style>
  <w:style w:type="paragraph" w:customStyle="1" w:styleId="Default">
    <w:name w:val="Default"/>
    <w:rsid w:val="00C447F1"/>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unhideWhenUsed/>
    <w:rsid w:val="00FB6EC8"/>
    <w:pPr>
      <w:spacing w:after="160"/>
    </w:pPr>
    <w:rPr>
      <w:rFonts w:eastAsiaTheme="minorHAnsi"/>
      <w:sz w:val="20"/>
      <w:szCs w:val="20"/>
    </w:rPr>
  </w:style>
  <w:style w:type="character" w:customStyle="1" w:styleId="CommentTextChar">
    <w:name w:val="Comment Text Char"/>
    <w:basedOn w:val="DefaultParagraphFont"/>
    <w:link w:val="CommentText"/>
    <w:uiPriority w:val="99"/>
    <w:rsid w:val="00FB6EC8"/>
    <w:rPr>
      <w:sz w:val="20"/>
      <w:szCs w:val="20"/>
    </w:rPr>
  </w:style>
  <w:style w:type="character" w:styleId="CommentReference">
    <w:name w:val="annotation reference"/>
    <w:basedOn w:val="DefaultParagraphFont"/>
    <w:uiPriority w:val="99"/>
    <w:unhideWhenUsed/>
    <w:rsid w:val="00FB6EC8"/>
    <w:rPr>
      <w:sz w:val="16"/>
      <w:szCs w:val="16"/>
    </w:rPr>
  </w:style>
  <w:style w:type="table" w:customStyle="1" w:styleId="TableGrid1">
    <w:name w:val="Table Grid1"/>
    <w:basedOn w:val="TableNormal"/>
    <w:next w:val="TableGrid"/>
    <w:uiPriority w:val="39"/>
    <w:rsid w:val="00FB6EC8"/>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11">
    <w:name w:val="Table Grid11"/>
    <w:basedOn w:val="TableNormal"/>
    <w:next w:val="TableGrid"/>
    <w:uiPriority w:val="39"/>
    <w:rsid w:val="00FB6EC8"/>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AA0E6C"/>
    <w:rPr>
      <w:rFonts w:eastAsiaTheme="minorEastAsia"/>
      <w:sz w:val="24"/>
      <w:szCs w:val="24"/>
    </w:rPr>
  </w:style>
  <w:style w:type="paragraph" w:styleId="Revision">
    <w:name w:val="Revision"/>
    <w:hidden/>
    <w:uiPriority w:val="99"/>
    <w:semiHidden/>
    <w:rsid w:val="007D190D"/>
    <w:pPr>
      <w:spacing w:after="0" w:line="240" w:lineRule="auto"/>
    </w:pPr>
    <w:rPr>
      <w:rFonts w:eastAsiaTheme="minorEastAsia"/>
      <w:sz w:val="24"/>
      <w:szCs w:val="24"/>
    </w:rPr>
  </w:style>
  <w:style w:type="character" w:customStyle="1" w:styleId="Heading2Char">
    <w:name w:val="Heading 2 Char"/>
    <w:basedOn w:val="DefaultParagraphFont"/>
    <w:link w:val="Heading2"/>
    <w:uiPriority w:val="9"/>
    <w:rsid w:val="00EB692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D92699"/>
    <w:pPr>
      <w:spacing w:after="160" w:line="259" w:lineRule="auto"/>
    </w:pPr>
    <w:rPr>
      <w:rFonts w:ascii="Times New Roman" w:eastAsiaTheme="minorHAnsi" w:hAnsi="Times New Roman" w:cs="Times New Roman"/>
    </w:rPr>
  </w:style>
  <w:style w:type="paragraph" w:styleId="CommentSubject">
    <w:name w:val="annotation subject"/>
    <w:basedOn w:val="CommentText"/>
    <w:next w:val="CommentText"/>
    <w:link w:val="CommentSubjectChar"/>
    <w:uiPriority w:val="99"/>
    <w:semiHidden/>
    <w:unhideWhenUsed/>
    <w:rsid w:val="00683FC9"/>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683FC9"/>
    <w:rPr>
      <w:rFonts w:eastAsiaTheme="minorEastAsia"/>
      <w:b/>
      <w:bCs/>
      <w:sz w:val="20"/>
      <w:szCs w:val="20"/>
    </w:rPr>
  </w:style>
  <w:style w:type="paragraph" w:styleId="Header">
    <w:name w:val="header"/>
    <w:basedOn w:val="Normal"/>
    <w:link w:val="HeaderChar"/>
    <w:uiPriority w:val="99"/>
    <w:unhideWhenUsed/>
    <w:rsid w:val="001D375A"/>
    <w:pPr>
      <w:tabs>
        <w:tab w:val="center" w:pos="4513"/>
        <w:tab w:val="right" w:pos="9026"/>
      </w:tabs>
    </w:pPr>
  </w:style>
  <w:style w:type="character" w:customStyle="1" w:styleId="HeaderChar">
    <w:name w:val="Header Char"/>
    <w:basedOn w:val="DefaultParagraphFont"/>
    <w:link w:val="Header"/>
    <w:uiPriority w:val="99"/>
    <w:rsid w:val="001D375A"/>
    <w:rPr>
      <w:rFonts w:eastAsiaTheme="minorEastAsia"/>
      <w:sz w:val="24"/>
      <w:szCs w:val="24"/>
    </w:rPr>
  </w:style>
  <w:style w:type="paragraph" w:styleId="Footer">
    <w:name w:val="footer"/>
    <w:basedOn w:val="Normal"/>
    <w:link w:val="FooterChar"/>
    <w:uiPriority w:val="99"/>
    <w:unhideWhenUsed/>
    <w:rsid w:val="001D375A"/>
    <w:pPr>
      <w:tabs>
        <w:tab w:val="center" w:pos="4513"/>
        <w:tab w:val="right" w:pos="9026"/>
      </w:tabs>
    </w:pPr>
  </w:style>
  <w:style w:type="character" w:customStyle="1" w:styleId="FooterChar">
    <w:name w:val="Footer Char"/>
    <w:basedOn w:val="DefaultParagraphFont"/>
    <w:link w:val="Footer"/>
    <w:uiPriority w:val="99"/>
    <w:rsid w:val="001D375A"/>
    <w:rPr>
      <w:rFonts w:eastAsiaTheme="minorEastAsia"/>
      <w:sz w:val="24"/>
      <w:szCs w:val="24"/>
    </w:rPr>
  </w:style>
  <w:style w:type="character" w:customStyle="1" w:styleId="Heading1Char">
    <w:name w:val="Heading 1 Char"/>
    <w:basedOn w:val="DefaultParagraphFont"/>
    <w:link w:val="Heading1"/>
    <w:uiPriority w:val="9"/>
    <w:rsid w:val="00BB5CA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83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83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VChargerBuildingRegs@gov.wa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VChargerBuildingRegs@gov.wale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A54394326</value>
    </field>
    <field name="Objective-Title">
      <value order="0">Response form - ENG</value>
    </field>
    <field name="Objective-Description">
      <value order="0"/>
    </field>
    <field name="Objective-CreationStamp">
      <value order="0">2024-07-23T15:10:06Z</value>
    </field>
    <field name="Objective-IsApproved">
      <value order="0">false</value>
    </field>
    <field name="Objective-IsPublished">
      <value order="0">true</value>
    </field>
    <field name="Objective-DatePublished">
      <value order="0">2024-09-04T16:49:31Z</value>
    </field>
    <field name="Objective-ModificationStamp">
      <value order="0">2024-09-04T16:49:31Z</value>
    </field>
    <field name="Objective-Owner">
      <value order="0">Cudlip, Wendy (LGHCCRA - Planning - Planning)</value>
    </field>
    <field name="Objective-Path">
      <value order="0">Objective Global Folder:#Business File Plan:WG Organisational Groups:Post April 2024 - Local Government, Housing, Climate Change &amp; Rural Affairs:Local Government, Housing, Climate Change &amp; Rural Affairs (LGHCCRA) - Planning:1 - Save:Building Regulations:Building Regulations - 2022-2026:Building Regulations - Consultations:WG50056 - Electric Vehicle Charging in Residential and Non-Residential Buildings - 2024:Consultation docs</value>
    </field>
    <field name="Objective-Parent">
      <value order="0">Consultation docs</value>
    </field>
    <field name="Objective-State">
      <value order="0">Published</value>
    </field>
    <field name="Objective-VersionId">
      <value order="0">vA99857524</value>
    </field>
    <field name="Objective-Version">
      <value order="0">9.0</value>
    </field>
    <field name="Objective-VersionNumber">
      <value order="0">13</value>
    </field>
    <field name="Objective-VersionComment">
      <value order="0"/>
    </field>
    <field name="Objective-FileNumber">
      <value order="0">qA2176951</value>
    </field>
    <field name="Objective-Classification">
      <value order="0">Official</value>
    </field>
    <field name="Objective-Caveats">
      <value order="0"/>
    </field>
  </systemFields>
  <catalogues>
    <catalogue name="Document Type Catalogue" type="type" ori="id:cA14">
      <field name="Objective-Date Acquired">
        <value order="0">2024-07-22T23:00:00Z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C4635250-1694-4CB6-8812-7C1CA3AAD7DF}">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1494</Words>
  <Characters>8521</Characters>
  <Application>Microsoft Office Word</Application>
  <DocSecurity>4</DocSecurity>
  <Lines>71</Lines>
  <Paragraphs>19</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Electric Vehicle Charging in Residential and Non-Residential Buildings</vt:lpstr>
      <vt:lpstr/>
    </vt:vector>
  </TitlesOfParts>
  <Company>Welsh Government</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Vehicle Charging in Residential and Non-Residential Buildings</dc:title>
  <dc:subject/>
  <dc:creator>Samuel, Tracy  (ESNR - Planning)</dc:creator>
  <cp:keywords/>
  <dc:description/>
  <cp:lastModifiedBy>Sayers, Joanna (LGHCCRA - LGHCCRA Operations - CCRA Operations)</cp:lastModifiedBy>
  <cp:revision>2</cp:revision>
  <dcterms:created xsi:type="dcterms:W3CDTF">2024-09-05T13:38:00Z</dcterms:created>
  <dcterms:modified xsi:type="dcterms:W3CDTF">2024-09-05T13:38:00Z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A54394326</vt:lpwstr>
  </property>
  <property fmtid="{D5CDD505-2E9C-101B-9397-08002B2CF9AE}" pid="4" name="Objective-Title">
    <vt:lpwstr>Response form - ENG</vt:lpwstr>
  </property>
  <property fmtid="{D5CDD505-2E9C-101B-9397-08002B2CF9AE}" pid="5" name="Objective-Description">
    <vt:lpwstr/>
  </property>
  <property fmtid="{D5CDD505-2E9C-101B-9397-08002B2CF9AE}" pid="6" name="Objective-CreationStamp">
    <vt:filetime>2024-07-23T15:10:06Z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2024-09-04T16:49:31Z</vt:filetime>
  </property>
  <property fmtid="{D5CDD505-2E9C-101B-9397-08002B2CF9AE}" pid="10" name="Objective-ModificationStamp">
    <vt:filetime>2024-09-04T16:49:31Z</vt:filetime>
  </property>
  <property fmtid="{D5CDD505-2E9C-101B-9397-08002B2CF9AE}" pid="11" name="Objective-Owner">
    <vt:lpwstr>Cudlip, Wendy (LGHCCRA - Planning - Planning)</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Planning:1 - Save:Building Regulations:Building Regulations - 2022-2026:Building Regulations - Consultations:WG50056 - Electric Vehicle Charging in Residential and Non-Residential Buildings - 2024:Consultation docs:</vt:lpwstr>
  </property>
  <property fmtid="{D5CDD505-2E9C-101B-9397-08002B2CF9AE}" pid="13" name="Objective-Parent">
    <vt:lpwstr>Consultation docs</vt:lpwstr>
  </property>
  <property fmtid="{D5CDD505-2E9C-101B-9397-08002B2CF9AE}" pid="14" name="Objective-State">
    <vt:lpwstr>Published</vt:lpwstr>
  </property>
  <property fmtid="{D5CDD505-2E9C-101B-9397-08002B2CF9AE}" pid="15" name="Objective-VersionId">
    <vt:lpwstr>vA99857524</vt:lpwstr>
  </property>
  <property fmtid="{D5CDD505-2E9C-101B-9397-08002B2CF9AE}" pid="16" name="Objective-Version">
    <vt:lpwstr>9.0</vt:lpwstr>
  </property>
  <property fmtid="{D5CDD505-2E9C-101B-9397-08002B2CF9AE}" pid="17" name="Objective-VersionNumber">
    <vt:r8>13</vt:r8>
  </property>
  <property fmtid="{D5CDD505-2E9C-101B-9397-08002B2CF9AE}" pid="18" name="Objective-VersionComment">
    <vt:lpwstr/>
  </property>
  <property fmtid="{D5CDD505-2E9C-101B-9397-08002B2CF9AE}" pid="19" name="Objective-FileNumber">
    <vt:lpwstr>qA2176951</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
  </property>
  <property fmtid="{D5CDD505-2E9C-101B-9397-08002B2CF9AE}" pid="23" name="Objective-Date Acquired">
    <vt:filetime>2024-07-22T23:00:00Z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