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E5E27" w14:textId="77777777" w:rsidR="00AB10B4" w:rsidRDefault="00A727E4">
      <w:pPr>
        <w:rPr>
          <w:rFonts w:ascii="Arial" w:hAnsi="Arial" w:cs="Arial"/>
          <w:sz w:val="24"/>
          <w:szCs w:val="24"/>
        </w:rPr>
      </w:pPr>
    </w:p>
    <w:p w14:paraId="341ED443" w14:textId="77777777" w:rsidR="00CF0920" w:rsidRPr="00CF0920" w:rsidRDefault="00CF0920" w:rsidP="00CF0920">
      <w:pPr>
        <w:rPr>
          <w:rFonts w:ascii="Arial" w:hAnsi="Arial" w:cs="Arial"/>
          <w:b/>
          <w:sz w:val="28"/>
          <w:szCs w:val="28"/>
        </w:rPr>
      </w:pPr>
      <w:r w:rsidRPr="00CF0920">
        <w:rPr>
          <w:rFonts w:ascii="Arial" w:hAnsi="Arial" w:cs="Arial"/>
          <w:b/>
          <w:sz w:val="28"/>
          <w:szCs w:val="28"/>
        </w:rPr>
        <w:t>Proposal to end the sale of energy drinks to children under 16</w:t>
      </w:r>
    </w:p>
    <w:p w14:paraId="1DC1DCDE" w14:textId="77777777" w:rsidR="00CF0920" w:rsidRDefault="00CF0920" w:rsidP="00CF0920">
      <w:pPr>
        <w:rPr>
          <w:rFonts w:ascii="Arial" w:hAnsi="Arial" w:cs="Arial"/>
          <w:b/>
          <w:sz w:val="24"/>
          <w:szCs w:val="24"/>
        </w:rPr>
      </w:pPr>
      <w:r w:rsidRPr="000A43A1">
        <w:rPr>
          <w:rFonts w:ascii="Arial" w:hAnsi="Arial" w:cs="Arial"/>
          <w:b/>
          <w:sz w:val="24"/>
          <w:szCs w:val="24"/>
        </w:rPr>
        <w:t>Consultation questions</w:t>
      </w:r>
    </w:p>
    <w:p w14:paraId="3142F1EA" w14:textId="77777777" w:rsidR="00CF0920" w:rsidRDefault="00CF0920" w:rsidP="00CF0920">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CF0920" w14:paraId="08B18A36" w14:textId="77777777" w:rsidTr="00D52507">
        <w:tc>
          <w:tcPr>
            <w:tcW w:w="9016" w:type="dxa"/>
          </w:tcPr>
          <w:p w14:paraId="70475980" w14:textId="77777777" w:rsidR="00CF0920" w:rsidRDefault="00CF0920" w:rsidP="00D52507">
            <w:pPr>
              <w:rPr>
                <w:rFonts w:ascii="Arial" w:hAnsi="Arial" w:cs="Arial"/>
                <w:b/>
                <w:sz w:val="24"/>
                <w:szCs w:val="24"/>
              </w:rPr>
            </w:pPr>
          </w:p>
          <w:p w14:paraId="7C4165E1" w14:textId="77777777" w:rsidR="00CF0920" w:rsidRPr="000A6463" w:rsidRDefault="00CF0920" w:rsidP="00D52507">
            <w:pPr>
              <w:jc w:val="both"/>
              <w:rPr>
                <w:rFonts w:ascii="Arial" w:hAnsi="Arial" w:cs="Arial"/>
                <w:b/>
                <w:sz w:val="24"/>
                <w:szCs w:val="24"/>
              </w:rPr>
            </w:pPr>
            <w:r w:rsidRPr="000A6463">
              <w:rPr>
                <w:rFonts w:ascii="Arial" w:hAnsi="Arial" w:cs="Arial"/>
                <w:b/>
                <w:sz w:val="24"/>
                <w:szCs w:val="24"/>
              </w:rPr>
              <w:t>Q.1 Do you agree with the proposal to ban the sale of energy drinks to children under 16?</w:t>
            </w:r>
          </w:p>
          <w:p w14:paraId="73EE559B" w14:textId="77777777" w:rsidR="00CF0920" w:rsidRDefault="00CF0920" w:rsidP="00CF0920">
            <w:pPr>
              <w:pStyle w:val="ListParagraph"/>
              <w:numPr>
                <w:ilvl w:val="0"/>
                <w:numId w:val="1"/>
              </w:numPr>
              <w:jc w:val="both"/>
              <w:rPr>
                <w:rFonts w:ascii="Arial" w:hAnsi="Arial" w:cs="Arial"/>
                <w:sz w:val="24"/>
                <w:szCs w:val="24"/>
              </w:rPr>
            </w:pPr>
            <w:r w:rsidRPr="002D18C1">
              <w:rPr>
                <w:rFonts w:ascii="Arial" w:hAnsi="Arial" w:cs="Arial"/>
                <w:sz w:val="24"/>
                <w:szCs w:val="24"/>
              </w:rPr>
              <w:t>Yes</w:t>
            </w:r>
          </w:p>
          <w:p w14:paraId="195718AB" w14:textId="77777777" w:rsidR="00CF0920" w:rsidRDefault="00CF0920" w:rsidP="00CF0920">
            <w:pPr>
              <w:pStyle w:val="ListParagraph"/>
              <w:numPr>
                <w:ilvl w:val="0"/>
                <w:numId w:val="1"/>
              </w:numPr>
              <w:jc w:val="both"/>
              <w:rPr>
                <w:rFonts w:ascii="Arial" w:hAnsi="Arial" w:cs="Arial"/>
                <w:sz w:val="24"/>
                <w:szCs w:val="24"/>
              </w:rPr>
            </w:pPr>
            <w:r w:rsidRPr="002D18C1">
              <w:rPr>
                <w:rFonts w:ascii="Arial" w:hAnsi="Arial" w:cs="Arial"/>
                <w:sz w:val="24"/>
                <w:szCs w:val="24"/>
              </w:rPr>
              <w:t>No – the mandatory age limit should be 18</w:t>
            </w:r>
          </w:p>
          <w:p w14:paraId="3D5A0740" w14:textId="77777777" w:rsidR="00CF0920" w:rsidRDefault="00CF0920" w:rsidP="00CF0920">
            <w:pPr>
              <w:pStyle w:val="ListParagraph"/>
              <w:numPr>
                <w:ilvl w:val="0"/>
                <w:numId w:val="1"/>
              </w:numPr>
              <w:jc w:val="both"/>
              <w:rPr>
                <w:rFonts w:ascii="Arial" w:hAnsi="Arial" w:cs="Arial"/>
                <w:sz w:val="24"/>
                <w:szCs w:val="24"/>
              </w:rPr>
            </w:pPr>
            <w:r w:rsidRPr="002D18C1">
              <w:rPr>
                <w:rFonts w:ascii="Arial" w:hAnsi="Arial" w:cs="Arial"/>
                <w:sz w:val="24"/>
                <w:szCs w:val="24"/>
              </w:rPr>
              <w:t>No – there should be no mandatory age restrictions</w:t>
            </w:r>
          </w:p>
          <w:p w14:paraId="41D505C1" w14:textId="77777777" w:rsidR="00CF0920" w:rsidRDefault="00CF0920" w:rsidP="00CF0920">
            <w:pPr>
              <w:pStyle w:val="ListParagraph"/>
              <w:numPr>
                <w:ilvl w:val="0"/>
                <w:numId w:val="1"/>
              </w:numPr>
              <w:jc w:val="both"/>
              <w:rPr>
                <w:rFonts w:ascii="Arial" w:hAnsi="Arial" w:cs="Arial"/>
                <w:sz w:val="24"/>
                <w:szCs w:val="24"/>
              </w:rPr>
            </w:pPr>
            <w:r>
              <w:rPr>
                <w:rFonts w:ascii="Arial" w:hAnsi="Arial" w:cs="Arial"/>
                <w:sz w:val="24"/>
                <w:szCs w:val="24"/>
              </w:rPr>
              <w:t>Not sure</w:t>
            </w:r>
          </w:p>
          <w:p w14:paraId="244A9F59" w14:textId="77777777" w:rsidR="00CF0920" w:rsidRDefault="00CF0920" w:rsidP="00CF0920">
            <w:pPr>
              <w:pStyle w:val="ListParagraph"/>
              <w:numPr>
                <w:ilvl w:val="0"/>
                <w:numId w:val="1"/>
              </w:numPr>
              <w:jc w:val="both"/>
              <w:rPr>
                <w:rFonts w:ascii="Arial" w:hAnsi="Arial" w:cs="Arial"/>
                <w:sz w:val="24"/>
                <w:szCs w:val="24"/>
              </w:rPr>
            </w:pPr>
            <w:r w:rsidRPr="002D18C1">
              <w:rPr>
                <w:rFonts w:ascii="Arial" w:hAnsi="Arial" w:cs="Arial"/>
                <w:sz w:val="24"/>
                <w:szCs w:val="24"/>
              </w:rPr>
              <w:t>Other (please specify)</w:t>
            </w:r>
          </w:p>
          <w:p w14:paraId="5DCFD1D4" w14:textId="77777777" w:rsidR="00CF0920" w:rsidRDefault="00CF0920" w:rsidP="00D52507">
            <w:pPr>
              <w:rPr>
                <w:rFonts w:ascii="Arial" w:hAnsi="Arial" w:cs="Arial"/>
                <w:b/>
                <w:sz w:val="24"/>
                <w:szCs w:val="24"/>
              </w:rPr>
            </w:pPr>
          </w:p>
        </w:tc>
      </w:tr>
    </w:tbl>
    <w:p w14:paraId="1E0FE514" w14:textId="77777777" w:rsidR="00CF0920" w:rsidRPr="000A43A1" w:rsidRDefault="00CF0920" w:rsidP="00CF0920">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CF0920" w14:paraId="763B256E" w14:textId="77777777" w:rsidTr="00D52507">
        <w:tc>
          <w:tcPr>
            <w:tcW w:w="9016" w:type="dxa"/>
          </w:tcPr>
          <w:p w14:paraId="62D3F13A" w14:textId="77777777" w:rsidR="00CF0920" w:rsidRDefault="00CF0920" w:rsidP="00D52507">
            <w:pPr>
              <w:rPr>
                <w:rFonts w:ascii="Arial" w:hAnsi="Arial" w:cs="Arial"/>
                <w:b/>
                <w:sz w:val="24"/>
                <w:szCs w:val="24"/>
              </w:rPr>
            </w:pPr>
            <w:r w:rsidRPr="000A6463">
              <w:rPr>
                <w:rFonts w:ascii="Arial" w:hAnsi="Arial" w:cs="Arial"/>
                <w:b/>
                <w:sz w:val="24"/>
                <w:szCs w:val="24"/>
              </w:rPr>
              <w:t>Q.2 Should the ban be widened to consider other drinks typically high in caffeine such as tea and coffee?</w:t>
            </w:r>
          </w:p>
          <w:p w14:paraId="77DA2A6A" w14:textId="77777777" w:rsidR="00CF0920" w:rsidRDefault="00CF0920" w:rsidP="00D52507">
            <w:pPr>
              <w:rPr>
                <w:rFonts w:ascii="Arial" w:hAnsi="Arial" w:cs="Arial"/>
                <w:b/>
                <w:sz w:val="24"/>
                <w:szCs w:val="24"/>
              </w:rPr>
            </w:pPr>
          </w:p>
          <w:p w14:paraId="079A1760" w14:textId="77777777" w:rsidR="00CF0920" w:rsidRDefault="00CF0920" w:rsidP="00CF0920">
            <w:pPr>
              <w:pStyle w:val="ListParagraph"/>
              <w:numPr>
                <w:ilvl w:val="0"/>
                <w:numId w:val="1"/>
              </w:numPr>
              <w:jc w:val="both"/>
              <w:rPr>
                <w:rFonts w:ascii="Arial" w:hAnsi="Arial" w:cs="Arial"/>
                <w:sz w:val="24"/>
                <w:szCs w:val="24"/>
              </w:rPr>
            </w:pPr>
            <w:r w:rsidRPr="002D18C1">
              <w:rPr>
                <w:rFonts w:ascii="Arial" w:hAnsi="Arial" w:cs="Arial"/>
                <w:sz w:val="24"/>
                <w:szCs w:val="24"/>
              </w:rPr>
              <w:t>Yes</w:t>
            </w:r>
          </w:p>
          <w:p w14:paraId="3D7F82E2" w14:textId="77777777" w:rsidR="00CF0920" w:rsidRDefault="00CF0920" w:rsidP="00CF0920">
            <w:pPr>
              <w:pStyle w:val="ListParagraph"/>
              <w:numPr>
                <w:ilvl w:val="0"/>
                <w:numId w:val="1"/>
              </w:numPr>
              <w:jc w:val="both"/>
              <w:rPr>
                <w:rFonts w:ascii="Arial" w:hAnsi="Arial" w:cs="Arial"/>
                <w:sz w:val="24"/>
                <w:szCs w:val="24"/>
              </w:rPr>
            </w:pPr>
            <w:r>
              <w:rPr>
                <w:rFonts w:ascii="Arial" w:hAnsi="Arial" w:cs="Arial"/>
                <w:sz w:val="24"/>
                <w:szCs w:val="24"/>
              </w:rPr>
              <w:t>No</w:t>
            </w:r>
          </w:p>
          <w:p w14:paraId="5FCCFD1A" w14:textId="77777777" w:rsidR="00CF0920" w:rsidRPr="000A6463" w:rsidRDefault="00CF0920" w:rsidP="00CF0920">
            <w:pPr>
              <w:pStyle w:val="ListParagraph"/>
              <w:numPr>
                <w:ilvl w:val="0"/>
                <w:numId w:val="1"/>
              </w:numPr>
              <w:jc w:val="both"/>
              <w:rPr>
                <w:rFonts w:ascii="Arial" w:hAnsi="Arial" w:cs="Arial"/>
                <w:sz w:val="24"/>
                <w:szCs w:val="24"/>
              </w:rPr>
            </w:pPr>
            <w:r>
              <w:rPr>
                <w:rFonts w:ascii="Arial" w:hAnsi="Arial" w:cs="Arial"/>
                <w:sz w:val="24"/>
                <w:szCs w:val="24"/>
              </w:rPr>
              <w:t>N</w:t>
            </w:r>
            <w:r w:rsidRPr="000A6463">
              <w:rPr>
                <w:rFonts w:ascii="Arial" w:hAnsi="Arial" w:cs="Arial"/>
                <w:sz w:val="24"/>
                <w:szCs w:val="24"/>
              </w:rPr>
              <w:t>ot sure</w:t>
            </w:r>
          </w:p>
          <w:p w14:paraId="5616C8F4" w14:textId="77777777" w:rsidR="00CF0920" w:rsidRDefault="00CF0920" w:rsidP="00D52507">
            <w:pPr>
              <w:rPr>
                <w:rFonts w:ascii="Arial" w:hAnsi="Arial" w:cs="Arial"/>
                <w:b/>
                <w:sz w:val="24"/>
                <w:szCs w:val="24"/>
              </w:rPr>
            </w:pPr>
          </w:p>
          <w:p w14:paraId="432811CE" w14:textId="77777777" w:rsidR="00CF0920" w:rsidRPr="000A6463" w:rsidRDefault="00CF0920" w:rsidP="00D52507">
            <w:pPr>
              <w:rPr>
                <w:rFonts w:ascii="Arial" w:hAnsi="Arial" w:cs="Arial"/>
                <w:b/>
                <w:sz w:val="24"/>
                <w:szCs w:val="24"/>
              </w:rPr>
            </w:pPr>
            <w:r>
              <w:rPr>
                <w:rFonts w:ascii="Arial" w:hAnsi="Arial" w:cs="Arial"/>
                <w:b/>
                <w:sz w:val="24"/>
                <w:szCs w:val="24"/>
              </w:rPr>
              <w:t>Please explain</w:t>
            </w:r>
          </w:p>
          <w:p w14:paraId="733FEB84" w14:textId="77777777" w:rsidR="00CF0920" w:rsidRDefault="00CF0920" w:rsidP="00D52507">
            <w:pPr>
              <w:rPr>
                <w:rFonts w:ascii="Arial" w:hAnsi="Arial" w:cs="Arial"/>
                <w:sz w:val="24"/>
                <w:szCs w:val="24"/>
              </w:rPr>
            </w:pPr>
          </w:p>
        </w:tc>
      </w:tr>
    </w:tbl>
    <w:p w14:paraId="5617DE2D" w14:textId="77777777" w:rsidR="00CF0920" w:rsidRDefault="00CF0920" w:rsidP="00CF0920">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F0920" w14:paraId="5C7AF5B9" w14:textId="77777777" w:rsidTr="00D52507">
        <w:tc>
          <w:tcPr>
            <w:tcW w:w="9016" w:type="dxa"/>
          </w:tcPr>
          <w:p w14:paraId="6CB34FDE" w14:textId="77777777" w:rsidR="00CF0920" w:rsidRDefault="00CF0920" w:rsidP="00D52507">
            <w:pPr>
              <w:rPr>
                <w:rFonts w:ascii="Arial" w:hAnsi="Arial" w:cs="Arial"/>
                <w:b/>
                <w:sz w:val="24"/>
                <w:szCs w:val="24"/>
              </w:rPr>
            </w:pPr>
            <w:r w:rsidRPr="000A6463">
              <w:rPr>
                <w:rFonts w:ascii="Arial" w:hAnsi="Arial" w:cs="Arial"/>
                <w:b/>
                <w:sz w:val="24"/>
                <w:szCs w:val="24"/>
              </w:rPr>
              <w:t>Q.3 Do you agree</w:t>
            </w:r>
            <w:r>
              <w:rPr>
                <w:rFonts w:ascii="Arial" w:hAnsi="Arial" w:cs="Arial"/>
                <w:b/>
                <w:sz w:val="24"/>
                <w:szCs w:val="24"/>
              </w:rPr>
              <w:t xml:space="preserve"> that the ban should cover</w:t>
            </w:r>
            <w:r w:rsidRPr="000A6463">
              <w:rPr>
                <w:rFonts w:ascii="Arial" w:hAnsi="Arial" w:cs="Arial"/>
                <w:b/>
                <w:sz w:val="24"/>
                <w:szCs w:val="24"/>
              </w:rPr>
              <w:t xml:space="preserve"> all shops, including through online environments?</w:t>
            </w:r>
          </w:p>
          <w:p w14:paraId="360BEA97" w14:textId="77777777" w:rsidR="00CF0920" w:rsidRDefault="00CF0920" w:rsidP="00D52507">
            <w:pPr>
              <w:rPr>
                <w:rFonts w:ascii="Arial" w:hAnsi="Arial" w:cs="Arial"/>
                <w:b/>
                <w:sz w:val="24"/>
                <w:szCs w:val="24"/>
              </w:rPr>
            </w:pPr>
          </w:p>
          <w:p w14:paraId="02336EE9" w14:textId="77777777" w:rsidR="00CF0920" w:rsidRDefault="00CF0920" w:rsidP="00CF0920">
            <w:pPr>
              <w:pStyle w:val="ListParagraph"/>
              <w:numPr>
                <w:ilvl w:val="0"/>
                <w:numId w:val="1"/>
              </w:numPr>
              <w:jc w:val="both"/>
              <w:rPr>
                <w:rFonts w:ascii="Arial" w:hAnsi="Arial" w:cs="Arial"/>
                <w:sz w:val="24"/>
                <w:szCs w:val="24"/>
              </w:rPr>
            </w:pPr>
            <w:r w:rsidRPr="002D18C1">
              <w:rPr>
                <w:rFonts w:ascii="Arial" w:hAnsi="Arial" w:cs="Arial"/>
                <w:sz w:val="24"/>
                <w:szCs w:val="24"/>
              </w:rPr>
              <w:t>Yes</w:t>
            </w:r>
          </w:p>
          <w:p w14:paraId="0A32A223" w14:textId="77777777" w:rsidR="00CF0920" w:rsidRDefault="00CF0920" w:rsidP="00CF0920">
            <w:pPr>
              <w:pStyle w:val="ListParagraph"/>
              <w:numPr>
                <w:ilvl w:val="0"/>
                <w:numId w:val="1"/>
              </w:numPr>
              <w:jc w:val="both"/>
              <w:rPr>
                <w:rFonts w:ascii="Arial" w:hAnsi="Arial" w:cs="Arial"/>
                <w:sz w:val="24"/>
                <w:szCs w:val="24"/>
              </w:rPr>
            </w:pPr>
            <w:r>
              <w:rPr>
                <w:rFonts w:ascii="Arial" w:hAnsi="Arial" w:cs="Arial"/>
                <w:sz w:val="24"/>
                <w:szCs w:val="24"/>
              </w:rPr>
              <w:t>No</w:t>
            </w:r>
          </w:p>
          <w:p w14:paraId="5382C2C0" w14:textId="77777777" w:rsidR="00CF0920" w:rsidRPr="000A6463" w:rsidRDefault="00CF0920" w:rsidP="00CF0920">
            <w:pPr>
              <w:pStyle w:val="ListParagraph"/>
              <w:numPr>
                <w:ilvl w:val="0"/>
                <w:numId w:val="1"/>
              </w:numPr>
              <w:jc w:val="both"/>
              <w:rPr>
                <w:rFonts w:ascii="Arial" w:hAnsi="Arial" w:cs="Arial"/>
                <w:sz w:val="24"/>
                <w:szCs w:val="24"/>
              </w:rPr>
            </w:pPr>
            <w:r>
              <w:rPr>
                <w:rFonts w:ascii="Arial" w:hAnsi="Arial" w:cs="Arial"/>
                <w:sz w:val="24"/>
                <w:szCs w:val="24"/>
              </w:rPr>
              <w:t>N</w:t>
            </w:r>
            <w:r w:rsidRPr="000A6463">
              <w:rPr>
                <w:rFonts w:ascii="Arial" w:hAnsi="Arial" w:cs="Arial"/>
                <w:sz w:val="24"/>
                <w:szCs w:val="24"/>
              </w:rPr>
              <w:t>ot sure</w:t>
            </w:r>
          </w:p>
          <w:p w14:paraId="5A762CC3" w14:textId="77777777" w:rsidR="00CF0920" w:rsidRDefault="00CF0920" w:rsidP="00D52507">
            <w:pPr>
              <w:rPr>
                <w:rFonts w:ascii="Arial" w:hAnsi="Arial" w:cs="Arial"/>
                <w:b/>
                <w:sz w:val="24"/>
                <w:szCs w:val="24"/>
              </w:rPr>
            </w:pPr>
          </w:p>
          <w:p w14:paraId="02A00A69" w14:textId="77777777" w:rsidR="00CF0920" w:rsidRPr="000A6463" w:rsidRDefault="00CF0920" w:rsidP="00D52507">
            <w:pPr>
              <w:rPr>
                <w:rFonts w:ascii="Arial" w:hAnsi="Arial" w:cs="Arial"/>
                <w:b/>
                <w:sz w:val="24"/>
                <w:szCs w:val="24"/>
              </w:rPr>
            </w:pPr>
            <w:r>
              <w:rPr>
                <w:rFonts w:ascii="Arial" w:hAnsi="Arial" w:cs="Arial"/>
                <w:b/>
                <w:sz w:val="24"/>
                <w:szCs w:val="24"/>
              </w:rPr>
              <w:t>Please explain</w:t>
            </w:r>
          </w:p>
          <w:p w14:paraId="50BC2241" w14:textId="77777777" w:rsidR="00CF0920" w:rsidRDefault="00CF0920" w:rsidP="00D52507">
            <w:pPr>
              <w:rPr>
                <w:rFonts w:ascii="Arial" w:hAnsi="Arial" w:cs="Arial"/>
                <w:sz w:val="24"/>
                <w:szCs w:val="24"/>
              </w:rPr>
            </w:pPr>
          </w:p>
        </w:tc>
      </w:tr>
    </w:tbl>
    <w:p w14:paraId="7431B071" w14:textId="77777777" w:rsidR="00CF0920" w:rsidRDefault="00CF0920" w:rsidP="00CF0920">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F0920" w14:paraId="36D431DC" w14:textId="77777777" w:rsidTr="00D52507">
        <w:tc>
          <w:tcPr>
            <w:tcW w:w="9016" w:type="dxa"/>
          </w:tcPr>
          <w:p w14:paraId="314AD105" w14:textId="77777777" w:rsidR="00CF0920" w:rsidRDefault="00CF0920" w:rsidP="00D52507">
            <w:pPr>
              <w:autoSpaceDE w:val="0"/>
              <w:autoSpaceDN w:val="0"/>
              <w:adjustRightInd w:val="0"/>
              <w:rPr>
                <w:rFonts w:ascii="Arial" w:hAnsi="Arial" w:cs="Arial"/>
                <w:b/>
                <w:color w:val="000000"/>
                <w:sz w:val="24"/>
                <w:szCs w:val="24"/>
              </w:rPr>
            </w:pPr>
            <w:r w:rsidRPr="009951F0">
              <w:rPr>
                <w:rFonts w:ascii="Arial" w:hAnsi="Arial" w:cs="Arial"/>
                <w:b/>
                <w:color w:val="000000"/>
                <w:sz w:val="24"/>
                <w:szCs w:val="24"/>
              </w:rPr>
              <w:t xml:space="preserve">Q.4 If children are prevented from buying energy drinks from vending machines, how should this be done? </w:t>
            </w:r>
          </w:p>
          <w:p w14:paraId="1E416AEF" w14:textId="77777777" w:rsidR="00CF0920" w:rsidRDefault="00CF0920" w:rsidP="00D52507">
            <w:pPr>
              <w:autoSpaceDE w:val="0"/>
              <w:autoSpaceDN w:val="0"/>
              <w:adjustRightInd w:val="0"/>
              <w:rPr>
                <w:rFonts w:ascii="Arial" w:hAnsi="Arial" w:cs="Arial"/>
                <w:b/>
                <w:color w:val="000000"/>
                <w:sz w:val="24"/>
                <w:szCs w:val="24"/>
              </w:rPr>
            </w:pPr>
          </w:p>
          <w:p w14:paraId="4EB01C8E" w14:textId="77777777" w:rsidR="00CF0920" w:rsidRPr="009951F0" w:rsidRDefault="00CF0920" w:rsidP="00D52507">
            <w:pPr>
              <w:autoSpaceDE w:val="0"/>
              <w:autoSpaceDN w:val="0"/>
              <w:adjustRightInd w:val="0"/>
              <w:rPr>
                <w:rFonts w:ascii="Arial" w:hAnsi="Arial" w:cs="Arial"/>
                <w:color w:val="000000"/>
                <w:sz w:val="24"/>
                <w:szCs w:val="24"/>
              </w:rPr>
            </w:pPr>
            <w:r w:rsidRPr="009951F0">
              <w:rPr>
                <w:rFonts w:ascii="Arial" w:hAnsi="Arial" w:cs="Arial"/>
                <w:color w:val="000000"/>
                <w:sz w:val="24"/>
                <w:szCs w:val="24"/>
              </w:rPr>
              <w:t>Please explain</w:t>
            </w:r>
          </w:p>
          <w:p w14:paraId="5544433C" w14:textId="77777777" w:rsidR="00CF0920" w:rsidRDefault="00CF0920" w:rsidP="00D52507">
            <w:pPr>
              <w:rPr>
                <w:rFonts w:ascii="Arial" w:hAnsi="Arial" w:cs="Arial"/>
                <w:sz w:val="24"/>
                <w:szCs w:val="24"/>
              </w:rPr>
            </w:pPr>
          </w:p>
        </w:tc>
      </w:tr>
    </w:tbl>
    <w:p w14:paraId="05898F54" w14:textId="77777777" w:rsidR="00CF0920" w:rsidRPr="000A6463" w:rsidRDefault="00CF0920" w:rsidP="00CF0920">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F0920" w14:paraId="334A4E1C" w14:textId="77777777" w:rsidTr="00D52507">
        <w:tc>
          <w:tcPr>
            <w:tcW w:w="9016" w:type="dxa"/>
          </w:tcPr>
          <w:p w14:paraId="094C4B28" w14:textId="77777777" w:rsidR="00CF0920" w:rsidRPr="009951F0" w:rsidRDefault="00CF0920" w:rsidP="00D52507">
            <w:pPr>
              <w:rPr>
                <w:rFonts w:ascii="Arial" w:hAnsi="Arial" w:cs="Arial"/>
                <w:b/>
                <w:sz w:val="24"/>
                <w:szCs w:val="24"/>
              </w:rPr>
            </w:pPr>
            <w:r w:rsidRPr="009951F0">
              <w:rPr>
                <w:rFonts w:ascii="Arial" w:hAnsi="Arial" w:cs="Arial"/>
                <w:b/>
                <w:sz w:val="24"/>
                <w:szCs w:val="24"/>
              </w:rPr>
              <w:t xml:space="preserve">Q.5 Do you think the proposals in this consultation document might have an effect on the following? </w:t>
            </w:r>
          </w:p>
          <w:p w14:paraId="4EEBF581" w14:textId="77777777" w:rsidR="00CF0920" w:rsidRPr="00712DAB" w:rsidRDefault="00CF0920" w:rsidP="00CF0920">
            <w:pPr>
              <w:pStyle w:val="ListParagraph"/>
              <w:numPr>
                <w:ilvl w:val="0"/>
                <w:numId w:val="2"/>
              </w:numPr>
              <w:rPr>
                <w:rFonts w:ascii="Arial" w:hAnsi="Arial" w:cs="Arial"/>
                <w:sz w:val="24"/>
                <w:szCs w:val="24"/>
              </w:rPr>
            </w:pPr>
            <w:r w:rsidRPr="00712DAB">
              <w:rPr>
                <w:rFonts w:ascii="Arial" w:hAnsi="Arial" w:cs="Arial"/>
                <w:sz w:val="24"/>
                <w:szCs w:val="24"/>
              </w:rPr>
              <w:t>Those living in rural areas</w:t>
            </w:r>
          </w:p>
          <w:p w14:paraId="4D3623A3" w14:textId="77777777" w:rsidR="00CF0920" w:rsidRDefault="00CF0920" w:rsidP="00CF0920">
            <w:pPr>
              <w:pStyle w:val="ListParagraph"/>
              <w:numPr>
                <w:ilvl w:val="0"/>
                <w:numId w:val="2"/>
              </w:numPr>
              <w:rPr>
                <w:rFonts w:ascii="Arial" w:hAnsi="Arial" w:cs="Arial"/>
                <w:sz w:val="24"/>
                <w:szCs w:val="24"/>
              </w:rPr>
            </w:pPr>
            <w:r>
              <w:rPr>
                <w:rFonts w:ascii="Arial" w:hAnsi="Arial" w:cs="Arial"/>
                <w:sz w:val="24"/>
                <w:szCs w:val="24"/>
              </w:rPr>
              <w:t>Specific socio-economic groups</w:t>
            </w:r>
          </w:p>
          <w:p w14:paraId="310212E3" w14:textId="77777777" w:rsidR="00CF0920" w:rsidRDefault="00CF0920" w:rsidP="00CF0920">
            <w:pPr>
              <w:pStyle w:val="ListParagraph"/>
              <w:numPr>
                <w:ilvl w:val="0"/>
                <w:numId w:val="2"/>
              </w:numPr>
              <w:rPr>
                <w:rFonts w:ascii="Arial" w:hAnsi="Arial" w:cs="Arial"/>
                <w:sz w:val="24"/>
                <w:szCs w:val="24"/>
              </w:rPr>
            </w:pPr>
            <w:r w:rsidRPr="00712DAB">
              <w:rPr>
                <w:rFonts w:ascii="Arial" w:hAnsi="Arial" w:cs="Arial"/>
                <w:sz w:val="24"/>
                <w:szCs w:val="24"/>
              </w:rPr>
              <w:lastRenderedPageBreak/>
              <w:t>Children and young people</w:t>
            </w:r>
          </w:p>
          <w:p w14:paraId="379B4CCE" w14:textId="77777777" w:rsidR="00CF0920" w:rsidRPr="000A6463" w:rsidRDefault="00CF0920" w:rsidP="00CF0920">
            <w:pPr>
              <w:pStyle w:val="ListParagraph"/>
              <w:numPr>
                <w:ilvl w:val="0"/>
                <w:numId w:val="2"/>
              </w:numPr>
              <w:rPr>
                <w:rFonts w:ascii="Arial" w:hAnsi="Arial" w:cs="Arial"/>
                <w:sz w:val="24"/>
                <w:szCs w:val="24"/>
              </w:rPr>
            </w:pPr>
            <w:r w:rsidRPr="000A6463">
              <w:rPr>
                <w:rFonts w:ascii="Arial" w:hAnsi="Arial" w:cs="Arial"/>
                <w:sz w:val="24"/>
                <w:szCs w:val="24"/>
              </w:rPr>
              <w:t>Equality in relation to;</w:t>
            </w:r>
          </w:p>
          <w:p w14:paraId="5BDE5978" w14:textId="77777777" w:rsidR="00CF0920" w:rsidRPr="00712DAB" w:rsidRDefault="00CF0920" w:rsidP="00CF0920">
            <w:pPr>
              <w:pStyle w:val="ListParagraph"/>
              <w:numPr>
                <w:ilvl w:val="1"/>
                <w:numId w:val="3"/>
              </w:numPr>
              <w:rPr>
                <w:rFonts w:ascii="Arial" w:hAnsi="Arial" w:cs="Arial"/>
                <w:sz w:val="24"/>
                <w:szCs w:val="24"/>
              </w:rPr>
            </w:pPr>
            <w:r w:rsidRPr="00712DAB">
              <w:rPr>
                <w:rFonts w:ascii="Arial" w:hAnsi="Arial" w:cs="Arial"/>
                <w:sz w:val="24"/>
                <w:szCs w:val="24"/>
              </w:rPr>
              <w:t xml:space="preserve">Age </w:t>
            </w:r>
          </w:p>
          <w:p w14:paraId="7C1B3A3D" w14:textId="77777777" w:rsidR="00CF0920" w:rsidRPr="00712DAB" w:rsidRDefault="00CF0920" w:rsidP="00CF0920">
            <w:pPr>
              <w:pStyle w:val="ListParagraph"/>
              <w:numPr>
                <w:ilvl w:val="1"/>
                <w:numId w:val="3"/>
              </w:numPr>
              <w:rPr>
                <w:rFonts w:ascii="Arial" w:hAnsi="Arial" w:cs="Arial"/>
                <w:sz w:val="24"/>
                <w:szCs w:val="24"/>
              </w:rPr>
            </w:pPr>
            <w:r w:rsidRPr="00712DAB">
              <w:rPr>
                <w:rFonts w:ascii="Arial" w:hAnsi="Arial" w:cs="Arial"/>
                <w:sz w:val="24"/>
                <w:szCs w:val="24"/>
              </w:rPr>
              <w:t xml:space="preserve">Sex </w:t>
            </w:r>
          </w:p>
          <w:p w14:paraId="3B963AB5" w14:textId="77777777" w:rsidR="00CF0920" w:rsidRPr="00712DAB" w:rsidRDefault="00CF0920" w:rsidP="00CF0920">
            <w:pPr>
              <w:pStyle w:val="ListParagraph"/>
              <w:numPr>
                <w:ilvl w:val="1"/>
                <w:numId w:val="3"/>
              </w:numPr>
              <w:rPr>
                <w:rFonts w:ascii="Arial" w:hAnsi="Arial" w:cs="Arial"/>
                <w:sz w:val="24"/>
                <w:szCs w:val="24"/>
              </w:rPr>
            </w:pPr>
            <w:r w:rsidRPr="00712DAB">
              <w:rPr>
                <w:rFonts w:ascii="Arial" w:hAnsi="Arial" w:cs="Arial"/>
                <w:sz w:val="24"/>
                <w:szCs w:val="24"/>
              </w:rPr>
              <w:t xml:space="preserve">Race </w:t>
            </w:r>
          </w:p>
          <w:p w14:paraId="0D571809" w14:textId="77777777" w:rsidR="00CF0920" w:rsidRPr="00712DAB" w:rsidRDefault="00CF0920" w:rsidP="00CF0920">
            <w:pPr>
              <w:pStyle w:val="ListParagraph"/>
              <w:numPr>
                <w:ilvl w:val="1"/>
                <w:numId w:val="3"/>
              </w:numPr>
              <w:rPr>
                <w:rFonts w:ascii="Arial" w:hAnsi="Arial" w:cs="Arial"/>
                <w:sz w:val="24"/>
                <w:szCs w:val="24"/>
              </w:rPr>
            </w:pPr>
            <w:r w:rsidRPr="00712DAB">
              <w:rPr>
                <w:rFonts w:ascii="Arial" w:hAnsi="Arial" w:cs="Arial"/>
                <w:sz w:val="24"/>
                <w:szCs w:val="24"/>
              </w:rPr>
              <w:t xml:space="preserve">Religion </w:t>
            </w:r>
          </w:p>
          <w:p w14:paraId="6141C26C" w14:textId="77777777" w:rsidR="00CF0920" w:rsidRPr="00712DAB" w:rsidRDefault="00CF0920" w:rsidP="00CF0920">
            <w:pPr>
              <w:pStyle w:val="ListParagraph"/>
              <w:numPr>
                <w:ilvl w:val="1"/>
                <w:numId w:val="3"/>
              </w:numPr>
              <w:rPr>
                <w:rFonts w:ascii="Arial" w:hAnsi="Arial" w:cs="Arial"/>
                <w:sz w:val="24"/>
                <w:szCs w:val="24"/>
              </w:rPr>
            </w:pPr>
            <w:r w:rsidRPr="00712DAB">
              <w:rPr>
                <w:rFonts w:ascii="Arial" w:hAnsi="Arial" w:cs="Arial"/>
                <w:sz w:val="24"/>
                <w:szCs w:val="24"/>
              </w:rPr>
              <w:t xml:space="preserve">Sexual orientation </w:t>
            </w:r>
          </w:p>
          <w:p w14:paraId="32CC8912" w14:textId="77777777" w:rsidR="00CF0920" w:rsidRPr="00712DAB" w:rsidRDefault="00CF0920" w:rsidP="00CF0920">
            <w:pPr>
              <w:pStyle w:val="ListParagraph"/>
              <w:numPr>
                <w:ilvl w:val="1"/>
                <w:numId w:val="3"/>
              </w:numPr>
              <w:rPr>
                <w:rFonts w:ascii="Arial" w:hAnsi="Arial" w:cs="Arial"/>
                <w:sz w:val="24"/>
                <w:szCs w:val="24"/>
              </w:rPr>
            </w:pPr>
            <w:r w:rsidRPr="00712DAB">
              <w:rPr>
                <w:rFonts w:ascii="Arial" w:hAnsi="Arial" w:cs="Arial"/>
                <w:sz w:val="24"/>
                <w:szCs w:val="24"/>
              </w:rPr>
              <w:t xml:space="preserve">Pregnancy and maternity </w:t>
            </w:r>
          </w:p>
          <w:p w14:paraId="6BB3373A" w14:textId="77777777" w:rsidR="00CF0920" w:rsidRPr="00712DAB" w:rsidRDefault="00CF0920" w:rsidP="00CF0920">
            <w:pPr>
              <w:pStyle w:val="ListParagraph"/>
              <w:numPr>
                <w:ilvl w:val="1"/>
                <w:numId w:val="3"/>
              </w:numPr>
              <w:rPr>
                <w:rFonts w:ascii="Arial" w:hAnsi="Arial" w:cs="Arial"/>
                <w:sz w:val="24"/>
                <w:szCs w:val="24"/>
              </w:rPr>
            </w:pPr>
            <w:r w:rsidRPr="00712DAB">
              <w:rPr>
                <w:rFonts w:ascii="Arial" w:hAnsi="Arial" w:cs="Arial"/>
                <w:sz w:val="24"/>
                <w:szCs w:val="24"/>
              </w:rPr>
              <w:t xml:space="preserve">Disability </w:t>
            </w:r>
          </w:p>
          <w:p w14:paraId="555A950B" w14:textId="77777777" w:rsidR="00CF0920" w:rsidRPr="00712DAB" w:rsidRDefault="00CF0920" w:rsidP="00CF0920">
            <w:pPr>
              <w:pStyle w:val="ListParagraph"/>
              <w:numPr>
                <w:ilvl w:val="1"/>
                <w:numId w:val="3"/>
              </w:numPr>
              <w:rPr>
                <w:rFonts w:ascii="Arial" w:hAnsi="Arial" w:cs="Arial"/>
                <w:sz w:val="24"/>
                <w:szCs w:val="24"/>
              </w:rPr>
            </w:pPr>
            <w:r w:rsidRPr="00712DAB">
              <w:rPr>
                <w:rFonts w:ascii="Arial" w:hAnsi="Arial" w:cs="Arial"/>
                <w:sz w:val="24"/>
                <w:szCs w:val="24"/>
              </w:rPr>
              <w:t xml:space="preserve">Gender reassignment </w:t>
            </w:r>
          </w:p>
          <w:p w14:paraId="0F14B345" w14:textId="77777777" w:rsidR="00CF0920" w:rsidRDefault="00CF0920" w:rsidP="00CF0920">
            <w:pPr>
              <w:pStyle w:val="ListParagraph"/>
              <w:numPr>
                <w:ilvl w:val="1"/>
                <w:numId w:val="3"/>
              </w:numPr>
              <w:rPr>
                <w:rFonts w:ascii="Arial" w:hAnsi="Arial" w:cs="Arial"/>
                <w:sz w:val="24"/>
                <w:szCs w:val="24"/>
              </w:rPr>
            </w:pPr>
            <w:r w:rsidRPr="00712DAB">
              <w:rPr>
                <w:rFonts w:ascii="Arial" w:hAnsi="Arial" w:cs="Arial"/>
                <w:sz w:val="24"/>
                <w:szCs w:val="24"/>
              </w:rPr>
              <w:t xml:space="preserve">Marriage/civil partnership </w:t>
            </w:r>
          </w:p>
          <w:p w14:paraId="282E239A" w14:textId="77777777" w:rsidR="00CF0920" w:rsidRDefault="00CF0920" w:rsidP="00D52507">
            <w:pPr>
              <w:pStyle w:val="ListParagraph"/>
              <w:ind w:left="1440"/>
              <w:rPr>
                <w:rFonts w:ascii="Arial" w:hAnsi="Arial" w:cs="Arial"/>
                <w:sz w:val="24"/>
                <w:szCs w:val="24"/>
              </w:rPr>
            </w:pPr>
          </w:p>
          <w:p w14:paraId="0D189401" w14:textId="77777777" w:rsidR="00CF0920" w:rsidRPr="009951F0" w:rsidRDefault="00CF0920" w:rsidP="00D52507">
            <w:pPr>
              <w:jc w:val="both"/>
              <w:rPr>
                <w:rFonts w:ascii="Arial" w:hAnsi="Arial" w:cs="Arial"/>
                <w:b/>
                <w:sz w:val="24"/>
                <w:szCs w:val="24"/>
              </w:rPr>
            </w:pPr>
            <w:r w:rsidRPr="009951F0">
              <w:rPr>
                <w:rFonts w:ascii="Arial" w:hAnsi="Arial" w:cs="Arial"/>
                <w:b/>
                <w:sz w:val="24"/>
                <w:szCs w:val="24"/>
              </w:rPr>
              <w:t>If yes, which and please explain</w:t>
            </w:r>
          </w:p>
          <w:p w14:paraId="02F2A1AA" w14:textId="77777777" w:rsidR="00CF0920" w:rsidRDefault="00CF0920" w:rsidP="00D52507">
            <w:pPr>
              <w:rPr>
                <w:rFonts w:ascii="Arial" w:hAnsi="Arial" w:cs="Arial"/>
                <w:b/>
                <w:sz w:val="24"/>
                <w:szCs w:val="24"/>
              </w:rPr>
            </w:pPr>
          </w:p>
          <w:p w14:paraId="3130AC2F" w14:textId="77777777" w:rsidR="00CF0920" w:rsidRDefault="00CF0920" w:rsidP="00D52507">
            <w:pPr>
              <w:rPr>
                <w:rFonts w:ascii="Arial" w:hAnsi="Arial" w:cs="Arial"/>
                <w:sz w:val="24"/>
                <w:szCs w:val="24"/>
              </w:rPr>
            </w:pPr>
          </w:p>
        </w:tc>
      </w:tr>
    </w:tbl>
    <w:p w14:paraId="44A35A25" w14:textId="77777777" w:rsidR="00CF0920" w:rsidRDefault="00CF0920" w:rsidP="00CF0920">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F0920" w14:paraId="73763A51" w14:textId="77777777" w:rsidTr="00D52507">
        <w:tc>
          <w:tcPr>
            <w:tcW w:w="9016" w:type="dxa"/>
          </w:tcPr>
          <w:p w14:paraId="49C60C57" w14:textId="77777777" w:rsidR="00CF0920" w:rsidRPr="009951F0" w:rsidRDefault="00CF0920" w:rsidP="00D52507">
            <w:pPr>
              <w:rPr>
                <w:rFonts w:ascii="Arial" w:hAnsi="Arial" w:cs="Arial"/>
                <w:b/>
                <w:color w:val="000000"/>
                <w:sz w:val="24"/>
                <w:szCs w:val="24"/>
              </w:rPr>
            </w:pPr>
            <w:r w:rsidRPr="009951F0">
              <w:rPr>
                <w:rFonts w:ascii="Arial" w:hAnsi="Arial" w:cs="Arial"/>
                <w:b/>
                <w:color w:val="000000"/>
                <w:sz w:val="24"/>
                <w:szCs w:val="24"/>
              </w:rPr>
              <w:t>Q.6 We would like to know your views on the effects the consultation would have on the Welsh language, specifically on opportunities for people to use Welsh and on treating the Welsh language no less favourably than English.</w:t>
            </w:r>
            <w:r w:rsidRPr="009951F0">
              <w:rPr>
                <w:rFonts w:ascii="Arial" w:hAnsi="Arial" w:cs="Arial"/>
                <w:b/>
                <w:sz w:val="24"/>
                <w:szCs w:val="24"/>
              </w:rPr>
              <w:t xml:space="preserve"> </w:t>
            </w:r>
            <w:r w:rsidRPr="009951F0">
              <w:rPr>
                <w:rFonts w:ascii="Arial" w:hAnsi="Arial" w:cs="Arial"/>
                <w:b/>
                <w:color w:val="000000"/>
                <w:sz w:val="24"/>
                <w:szCs w:val="24"/>
              </w:rPr>
              <w:t>What effects do you think there would be? How could positive effects be increased, or negative effects be mitigated?</w:t>
            </w:r>
          </w:p>
          <w:p w14:paraId="4DD449B6" w14:textId="77777777" w:rsidR="00CF0920" w:rsidRDefault="00CF0920" w:rsidP="00D52507">
            <w:pPr>
              <w:rPr>
                <w:rFonts w:ascii="Arial" w:hAnsi="Arial" w:cs="Arial"/>
                <w:color w:val="000000"/>
                <w:sz w:val="24"/>
                <w:szCs w:val="24"/>
              </w:rPr>
            </w:pPr>
          </w:p>
          <w:p w14:paraId="641C985E" w14:textId="77777777" w:rsidR="00CF0920" w:rsidRDefault="00CF0920" w:rsidP="00D52507">
            <w:pPr>
              <w:rPr>
                <w:rFonts w:ascii="Arial" w:hAnsi="Arial" w:cs="Arial"/>
                <w:b/>
                <w:color w:val="000000"/>
                <w:sz w:val="24"/>
                <w:szCs w:val="24"/>
              </w:rPr>
            </w:pPr>
            <w:r w:rsidRPr="00620B4A">
              <w:rPr>
                <w:rFonts w:ascii="Arial" w:hAnsi="Arial" w:cs="Arial"/>
                <w:b/>
                <w:color w:val="000000"/>
                <w:sz w:val="24"/>
                <w:szCs w:val="24"/>
              </w:rPr>
              <w:t>Please explain</w:t>
            </w:r>
          </w:p>
          <w:p w14:paraId="380E3267" w14:textId="77777777" w:rsidR="00CF0920" w:rsidRDefault="00CF0920" w:rsidP="00D52507">
            <w:pPr>
              <w:rPr>
                <w:rFonts w:ascii="Arial" w:hAnsi="Arial" w:cs="Arial"/>
                <w:b/>
                <w:color w:val="000000"/>
                <w:sz w:val="24"/>
                <w:szCs w:val="24"/>
              </w:rPr>
            </w:pPr>
          </w:p>
          <w:p w14:paraId="13B0749C" w14:textId="77777777" w:rsidR="00CF0920" w:rsidRPr="00620B4A" w:rsidRDefault="00CF0920" w:rsidP="00D52507">
            <w:pPr>
              <w:rPr>
                <w:rFonts w:ascii="Arial" w:hAnsi="Arial" w:cs="Arial"/>
                <w:b/>
                <w:sz w:val="24"/>
                <w:szCs w:val="24"/>
              </w:rPr>
            </w:pPr>
          </w:p>
        </w:tc>
      </w:tr>
    </w:tbl>
    <w:p w14:paraId="19A837BB" w14:textId="77777777" w:rsidR="00CF0920" w:rsidRPr="000A6463" w:rsidRDefault="00CF0920" w:rsidP="00CF0920">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F0920" w14:paraId="4AAE3F50" w14:textId="77777777" w:rsidTr="00D52507">
        <w:tc>
          <w:tcPr>
            <w:tcW w:w="9016" w:type="dxa"/>
          </w:tcPr>
          <w:p w14:paraId="656EAF9D" w14:textId="77777777" w:rsidR="00CF0920" w:rsidRPr="009951F0" w:rsidRDefault="00CF0920" w:rsidP="00D52507">
            <w:pPr>
              <w:autoSpaceDE w:val="0"/>
              <w:autoSpaceDN w:val="0"/>
              <w:adjustRightInd w:val="0"/>
              <w:rPr>
                <w:rFonts w:ascii="Arial" w:hAnsi="Arial" w:cs="Arial"/>
                <w:b/>
                <w:color w:val="000000"/>
                <w:sz w:val="24"/>
                <w:szCs w:val="24"/>
              </w:rPr>
            </w:pPr>
            <w:r w:rsidRPr="009951F0">
              <w:rPr>
                <w:rFonts w:ascii="Arial" w:hAnsi="Arial" w:cs="Arial"/>
                <w:b/>
                <w:color w:val="000000"/>
                <w:sz w:val="24"/>
                <w:szCs w:val="24"/>
              </w:rPr>
              <w:t>Q.7 If there are any further matters that you would like to raise or any further information that you would like to provide in relation to this consultation, please give details here.</w:t>
            </w:r>
          </w:p>
          <w:p w14:paraId="6253FA17" w14:textId="77777777" w:rsidR="00CF0920" w:rsidRDefault="00CF0920" w:rsidP="00D52507">
            <w:pPr>
              <w:rPr>
                <w:rFonts w:ascii="Arial" w:hAnsi="Arial" w:cs="Arial"/>
                <w:sz w:val="24"/>
                <w:szCs w:val="24"/>
              </w:rPr>
            </w:pPr>
          </w:p>
        </w:tc>
      </w:tr>
    </w:tbl>
    <w:p w14:paraId="19BFBCAD" w14:textId="77777777" w:rsidR="00CF0920" w:rsidRPr="000A6463" w:rsidRDefault="00CF0920" w:rsidP="00CF0920">
      <w:pPr>
        <w:rPr>
          <w:rFonts w:ascii="Arial" w:hAnsi="Arial" w:cs="Arial"/>
          <w:sz w:val="24"/>
          <w:szCs w:val="24"/>
        </w:rPr>
      </w:pPr>
    </w:p>
    <w:p w14:paraId="6BB5FFCD" w14:textId="77777777" w:rsidR="00CF0920" w:rsidRPr="00404DAC" w:rsidRDefault="00CF0920">
      <w:pPr>
        <w:rPr>
          <w:rFonts w:ascii="Arial" w:hAnsi="Arial" w:cs="Arial"/>
          <w:sz w:val="24"/>
          <w:szCs w:val="24"/>
        </w:rPr>
      </w:pPr>
    </w:p>
    <w:sectPr w:rsidR="00CF0920"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E592A"/>
    <w:multiLevelType w:val="hybridMultilevel"/>
    <w:tmpl w:val="F8BAC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8B63A74"/>
    <w:multiLevelType w:val="hybridMultilevel"/>
    <w:tmpl w:val="8906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233BF6"/>
    <w:multiLevelType w:val="hybridMultilevel"/>
    <w:tmpl w:val="2C2AD29E"/>
    <w:lvl w:ilvl="0" w:tplc="1806FDB0">
      <w:start w:val="1"/>
      <w:numFmt w:val="bullet"/>
      <w:lvlText w:val=""/>
      <w:lvlJc w:val="left"/>
      <w:pPr>
        <w:ind w:left="720" w:hanging="360"/>
      </w:pPr>
      <w:rPr>
        <w:rFonts w:ascii="Symbol" w:hAnsi="Symbol" w:hint="default"/>
      </w:rPr>
    </w:lvl>
    <w:lvl w:ilvl="1" w:tplc="1806FDB0">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5428603">
    <w:abstractNumId w:val="0"/>
  </w:num>
  <w:num w:numId="2" w16cid:durableId="95249818">
    <w:abstractNumId w:val="1"/>
  </w:num>
  <w:num w:numId="3" w16cid:durableId="1539006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20"/>
    <w:rsid w:val="00404DAC"/>
    <w:rsid w:val="009C56C7"/>
    <w:rsid w:val="00A727E4"/>
    <w:rsid w:val="00CF0920"/>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4ECC4"/>
  <w15:chartTrackingRefBased/>
  <w15:docId w15:val="{DF3E424F-A5F5-43FC-9C39-2F10E779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920"/>
    <w:pPr>
      <w:ind w:left="720"/>
      <w:contextualSpacing/>
    </w:pPr>
  </w:style>
  <w:style w:type="table" w:styleId="TableGrid">
    <w:name w:val="Table Grid"/>
    <w:basedOn w:val="TableNormal"/>
    <w:uiPriority w:val="39"/>
    <w:rsid w:val="00CF0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A40738577</value>
    </field>
    <field name="Objective-Title">
      <value order="0">Proposal to end the sale of energy drinks to children under 16 - Question to Digital Comms</value>
    </field>
    <field name="Objective-Description">
      <value order="0"/>
    </field>
    <field name="Objective-CreationStamp">
      <value order="0">2022-05-19T15:09:21Z</value>
    </field>
    <field name="Objective-IsApproved">
      <value order="0">false</value>
    </field>
    <field name="Objective-IsPublished">
      <value order="0">true</value>
    </field>
    <field name="Objective-DatePublished">
      <value order="0">2022-05-19T15:10:19Z</value>
    </field>
    <field name="Objective-ModificationStamp">
      <value order="0">2022-05-19T15:10:19Z</value>
    </field>
    <field name="Objective-Owner">
      <value order="0">Clarke, Sarah (HSS - DHP - Public Health Improvement)</value>
    </field>
    <field name="Objective-Path">
      <value order="0">Objective Global Folder:Business File Plan:WG Organisational Groups:NEW - Post April 2022 - Health &amp; Social Services:HSS Population Health DIrectorate / Chief Medical Officer:Health &amp; Social Services (HSS) - DPH - Public Health:1 - Save:2 - Healthy and Active - Nathan Cook:Healthier Lifestyles Branch:Obesity NEW:Obesity Strategy:Obesity Strategy - Phase 4 - Launch of Final Strategy &amp; implementation:Healthy &amp; Active Branch - Obesity Strategy - Phase 4 - 2018-2021:Leg Consult- Master doc</value>
    </field>
    <field name="Objective-Parent">
      <value order="0">Leg Consult- Master doc</value>
    </field>
    <field name="Objective-State">
      <value order="0">Published</value>
    </field>
    <field name="Objective-VersionId">
      <value order="0">vA78162342</value>
    </field>
    <field name="Objective-Version">
      <value order="0">1.0</value>
    </field>
    <field name="Objective-VersionNumber">
      <value order="0">2</value>
    </field>
    <field name="Objective-VersionComment">
      <value order="0">Version 2</value>
    </field>
    <field name="Objective-FileNumber">
      <value order="0">qA1350548</value>
    </field>
    <field name="Objective-Classification">
      <value order="0">Official</value>
    </field>
    <field name="Objective-Caveats">
      <value order="0"/>
    </field>
  </systemFields>
  <catalogues>
    <catalogue name="Document Type Catalogue" type="type" ori="id:cA14">
      <field name="Objective-Date Acquired">
        <value order="0">2022-05-18T23:00:00Z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Sarah (HSS - DHP - Public Health Improvement)</dc:creator>
  <cp:keywords/>
  <dc:description/>
  <cp:lastModifiedBy>Norman, Richard (HSS - Communications)</cp:lastModifiedBy>
  <cp:revision>2</cp:revision>
  <dcterms:created xsi:type="dcterms:W3CDTF">2022-06-08T08:20:00Z</dcterms:created>
  <dcterms:modified xsi:type="dcterms:W3CDTF">2022-06-08T08:20:00Z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A40738577</vt:lpwstr>
  </property>
  <property fmtid="{D5CDD505-2E9C-101B-9397-08002B2CF9AE}" pid="4" name="Objective-Title">
    <vt:lpwstr>Proposal to end the sale of energy drinks to children under 16 - Question to Digital Comms</vt:lpwstr>
  </property>
  <property fmtid="{D5CDD505-2E9C-101B-9397-08002B2CF9AE}" pid="5" name="Objective-Description">
    <vt:lpwstr/>
  </property>
  <property fmtid="{D5CDD505-2E9C-101B-9397-08002B2CF9AE}" pid="6" name="Objective-CreationStamp">
    <vt:filetime>2022-05-19T15:09:33Z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2022-05-19T15:10:19Z</vt:filetime>
  </property>
  <property fmtid="{D5CDD505-2E9C-101B-9397-08002B2CF9AE}" pid="10" name="Objective-ModificationStamp">
    <vt:filetime>2022-05-19T15:10:19Z</vt:filetime>
  </property>
  <property fmtid="{D5CDD505-2E9C-101B-9397-08002B2CF9AE}" pid="11" name="Objective-Owner">
    <vt:lpwstr>Clarke, Sarah (HSS - DHP - Public Health Improvement)</vt:lpwstr>
  </property>
  <property fmtid="{D5CDD505-2E9C-101B-9397-08002B2CF9AE}" pid="12" name="Objective-Path">
    <vt:lpwstr>Objective Global Folder:Business File Plan:WG Organisational Groups:NEW - Post April 2022 - Health &amp; Social Services:HSS Population Health DIrectorate / Chief Medical Officer:Health &amp; Social Services (HSS) - DPH - Public Health:1 - Save:2 - Healthy and Active - Nathan Cook:Healthier Lifestyles Branch:Obesity NEW:Obesity Strategy:Obesity Strategy - Phase 4 - Launch of Final Strategy &amp; implementation:Healthy &amp; Active Branch - Obesity Strategy - Phase 4 - 2018-2021:Leg Consult- Master doc:</vt:lpwstr>
  </property>
  <property fmtid="{D5CDD505-2E9C-101B-9397-08002B2CF9AE}" pid="13" name="Objective-Parent">
    <vt:lpwstr>Leg Consult- Master doc</vt:lpwstr>
  </property>
  <property fmtid="{D5CDD505-2E9C-101B-9397-08002B2CF9AE}" pid="14" name="Objective-State">
    <vt:lpwstr>Published</vt:lpwstr>
  </property>
  <property fmtid="{D5CDD505-2E9C-101B-9397-08002B2CF9AE}" pid="15" name="Objective-VersionId">
    <vt:lpwstr>vA78162342</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2022-05-18T23:00:00Z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