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Toc282782213" w:displacedByCustomXml="next"/>
    <w:bookmarkStart w:id="1" w:name="_Toc282782402" w:displacedByCustomXml="next"/>
    <w:bookmarkStart w:id="2" w:name="_Toc282782448" w:displacedByCustomXml="next"/>
    <w:bookmarkStart w:id="3" w:name="_Toc282782503" w:displacedByCustomXml="next"/>
    <w:bookmarkStart w:id="4" w:name="_Toc283048818" w:displacedByCustomXml="next"/>
    <w:bookmarkStart w:id="5" w:name="_Toc283303915" w:displacedByCustomXml="next"/>
    <w:bookmarkStart w:id="6" w:name="_Toc283636239" w:displacedByCustomXml="next"/>
    <w:bookmarkStart w:id="7" w:name="_Toc311044892" w:displacedByCustomXml="next"/>
    <w:bookmarkStart w:id="8" w:name="_Toc282782218" w:displacedByCustomXml="next"/>
    <w:bookmarkStart w:id="9" w:name="_Toc282782407" w:displacedByCustomXml="next"/>
    <w:bookmarkStart w:id="10" w:name="_Toc282782453" w:displacedByCustomXml="next"/>
    <w:bookmarkStart w:id="11" w:name="_Toc282782508" w:displacedByCustomXml="next"/>
    <w:bookmarkStart w:id="12" w:name="_Toc283048823" w:displacedByCustomXml="next"/>
    <w:bookmarkStart w:id="13" w:name="_Toc283303920" w:displacedByCustomXml="next"/>
    <w:bookmarkStart w:id="14" w:name="_Toc283636244" w:displacedByCustomXml="next"/>
    <w:bookmarkStart w:id="15" w:name="_Toc284594491" w:displacedByCustomXml="next"/>
    <w:bookmarkStart w:id="16" w:name="_Toc285531226" w:displacedByCustomXml="next"/>
    <w:bookmarkStart w:id="17" w:name="_Toc285531366" w:displacedByCustomXml="next"/>
    <w:bookmarkStart w:id="18" w:name="_Toc285534701" w:displacedByCustomXml="next"/>
    <w:bookmarkStart w:id="19" w:name="_Toc285534823" w:displacedByCustomXml="next"/>
    <w:bookmarkStart w:id="20" w:name="_Toc285545153" w:displacedByCustomXml="next"/>
    <w:bookmarkStart w:id="21" w:name="_Toc285545223" w:displacedByCustomXml="next"/>
    <w:bookmarkStart w:id="22" w:name="_Toc285545652" w:displacedByCustomXml="next"/>
    <w:bookmarkStart w:id="23" w:name="_Toc285629132" w:displacedByCustomXml="next"/>
    <w:bookmarkStart w:id="24" w:name="_Toc285632462" w:displacedByCustomXml="next"/>
    <w:bookmarkStart w:id="25" w:name="_Toc289239275" w:displacedByCustomXml="next"/>
    <w:bookmarkStart w:id="26" w:name="_Toc311044896" w:displacedByCustomXml="next"/>
    <w:bookmarkStart w:id="27" w:name="_Toc311044903" w:displacedByCustomXml="next"/>
    <w:sdt>
      <w:sdtPr>
        <w:rPr>
          <w:rFonts w:eastAsiaTheme="majorEastAsia" w:cs="Arial"/>
          <w:color w:val="595959" w:themeColor="text1" w:themeTint="A6"/>
          <w:sz w:val="96"/>
          <w:szCs w:val="96"/>
        </w:rPr>
        <w:alias w:val="Title"/>
        <w:tag w:val=""/>
        <w:id w:val="1752777937"/>
        <w:dataBinding w:prefixMappings="xmlns:ns0='http://purl.org/dc/elements/1.1/' xmlns:ns1='http://schemas.openxmlformats.org/package/2006/metadata/core-properties' " w:xpath="/ns1:coreProperties[1]/ns0:title[1]" w:storeItemID="{6C3C8BC8-F283-45AE-878A-BAB7291924A1}"/>
        <w:text/>
      </w:sdtPr>
      <w:sdtEndPr/>
      <w:sdtContent>
        <w:p w14:paraId="32C67EF1" w14:textId="77777777" w:rsidR="00730B9D" w:rsidRPr="001871A2" w:rsidRDefault="00D26010" w:rsidP="00DE3FD9">
          <w:pPr>
            <w:pStyle w:val="NoSpacing"/>
            <w:pBdr>
              <w:bottom w:val="single" w:sz="6" w:space="4" w:color="7F7F7F" w:themeColor="text1" w:themeTint="80"/>
            </w:pBdr>
            <w:spacing w:after="240" w:line="276" w:lineRule="auto"/>
            <w:rPr>
              <w:rFonts w:eastAsiaTheme="majorEastAsia" w:cs="Arial"/>
              <w:color w:val="595959" w:themeColor="text1" w:themeTint="A6"/>
              <w:sz w:val="96"/>
              <w:szCs w:val="96"/>
            </w:rPr>
          </w:pPr>
          <w:r>
            <w:rPr>
              <w:rFonts w:eastAsiaTheme="majorEastAsia" w:cs="Arial"/>
              <w:color w:val="595959" w:themeColor="text1" w:themeTint="A6"/>
              <w:sz w:val="96"/>
              <w:szCs w:val="96"/>
            </w:rPr>
            <w:t>National Minimum Standards for Regulated Childcare (NMS)</w:t>
          </w:r>
        </w:p>
      </w:sdtContent>
    </w:sdt>
    <w:p w14:paraId="55E87DA9" w14:textId="22731605" w:rsidR="00040118" w:rsidRDefault="001871A2" w:rsidP="00DE3FD9">
      <w:pPr>
        <w:spacing w:after="240" w:line="276" w:lineRule="auto"/>
        <w:rPr>
          <w:rFonts w:cs="Arial"/>
          <w:highlight w:val="yellow"/>
        </w:rPr>
      </w:pPr>
      <w:r>
        <w:rPr>
          <w:rFonts w:cs="Arial"/>
          <w:highlight w:val="yellow"/>
        </w:rPr>
        <w:t>XXX</w:t>
      </w:r>
      <w:r w:rsidR="00730B9D" w:rsidRPr="001871A2">
        <w:rPr>
          <w:rFonts w:cs="Arial"/>
          <w:highlight w:val="yellow"/>
        </w:rPr>
        <w:t xml:space="preserve"> 2022</w:t>
      </w:r>
    </w:p>
    <w:p w14:paraId="34208214" w14:textId="77777777" w:rsidR="00040118" w:rsidRDefault="00040118">
      <w:pPr>
        <w:rPr>
          <w:rFonts w:cs="Arial"/>
          <w:highlight w:val="yellow"/>
        </w:rPr>
      </w:pPr>
      <w:r>
        <w:rPr>
          <w:rFonts w:cs="Arial"/>
          <w:highlight w:val="yellow"/>
        </w:rPr>
        <w:br w:type="page"/>
      </w:r>
    </w:p>
    <w:p w14:paraId="6BBBE5FD" w14:textId="77777777" w:rsidR="00730B9D" w:rsidRPr="001871A2" w:rsidRDefault="00730B9D" w:rsidP="00DE3FD9">
      <w:pPr>
        <w:spacing w:after="240" w:line="276" w:lineRule="auto"/>
        <w:rPr>
          <w:rFonts w:cs="Arial"/>
        </w:rPr>
      </w:pPr>
    </w:p>
    <w:p w14:paraId="43224463" w14:textId="77777777" w:rsidR="00343363" w:rsidRDefault="00343363" w:rsidP="00DE3FD9">
      <w:pPr>
        <w:spacing w:after="240" w:line="276" w:lineRule="auto"/>
        <w:rPr>
          <w:rFonts w:cs="Arial"/>
        </w:rPr>
      </w:pPr>
    </w:p>
    <w:p w14:paraId="65F8DC87" w14:textId="77777777" w:rsidR="00343363" w:rsidRDefault="00343363" w:rsidP="00343363">
      <w:pPr>
        <w:pStyle w:val="TOC1"/>
        <w:rPr>
          <w:rStyle w:val="Heading3Char"/>
          <w:bCs/>
        </w:rPr>
        <w:sectPr w:rsidR="00343363" w:rsidSect="00756DC6">
          <w:headerReference w:type="default" r:id="rId12"/>
          <w:footerReference w:type="default" r:id="rId13"/>
          <w:headerReference w:type="first" r:id="rId14"/>
          <w:footerReference w:type="first" r:id="rId15"/>
          <w:type w:val="continuous"/>
          <w:pgSz w:w="11909" w:h="16834" w:code="9"/>
          <w:pgMar w:top="1440" w:right="1440" w:bottom="1440" w:left="1440" w:header="706" w:footer="706" w:gutter="0"/>
          <w:pgNumType w:start="0"/>
          <w:cols w:space="708"/>
          <w:titlePg/>
          <w:docGrid w:linePitch="360"/>
        </w:sectPr>
      </w:pPr>
    </w:p>
    <w:p w14:paraId="05DF5C3E" w14:textId="005F2100" w:rsidR="00040118" w:rsidRDefault="003C753B">
      <w:pPr>
        <w:pStyle w:val="TOC1"/>
        <w:rPr>
          <w:rFonts w:asciiTheme="minorHAnsi" w:eastAsiaTheme="minorEastAsia" w:hAnsiTheme="minorHAnsi" w:cstheme="minorBidi"/>
          <w:bCs w:val="0"/>
          <w:sz w:val="22"/>
          <w:szCs w:val="22"/>
        </w:rPr>
      </w:pPr>
      <w:r>
        <w:rPr>
          <w:rStyle w:val="Heading3Char"/>
          <w:bCs/>
        </w:rPr>
        <w:lastRenderedPageBreak/>
        <w:fldChar w:fldCharType="begin"/>
      </w:r>
      <w:r>
        <w:rPr>
          <w:rStyle w:val="Heading3Char"/>
          <w:bCs/>
        </w:rPr>
        <w:instrText xml:space="preserve"> TOC \o "1-1" \h \z \u </w:instrText>
      </w:r>
      <w:r>
        <w:rPr>
          <w:rStyle w:val="Heading3Char"/>
          <w:bCs/>
        </w:rPr>
        <w:fldChar w:fldCharType="separate"/>
      </w:r>
      <w:hyperlink w:anchor="_Toc107211696" w:history="1">
        <w:r w:rsidR="00040118" w:rsidRPr="00BC7BFD">
          <w:rPr>
            <w:rStyle w:val="Hyperlink"/>
          </w:rPr>
          <w:t>Introduction</w:t>
        </w:r>
        <w:r w:rsidR="00040118">
          <w:rPr>
            <w:webHidden/>
          </w:rPr>
          <w:tab/>
        </w:r>
        <w:r w:rsidR="00040118">
          <w:rPr>
            <w:webHidden/>
          </w:rPr>
          <w:fldChar w:fldCharType="begin"/>
        </w:r>
        <w:r w:rsidR="00040118">
          <w:rPr>
            <w:webHidden/>
          </w:rPr>
          <w:instrText xml:space="preserve"> PAGEREF _Toc107211696 \h </w:instrText>
        </w:r>
        <w:r w:rsidR="00040118">
          <w:rPr>
            <w:webHidden/>
          </w:rPr>
        </w:r>
        <w:r w:rsidR="00040118">
          <w:rPr>
            <w:webHidden/>
          </w:rPr>
          <w:fldChar w:fldCharType="separate"/>
        </w:r>
        <w:r w:rsidR="00040118">
          <w:rPr>
            <w:webHidden/>
          </w:rPr>
          <w:t>1</w:t>
        </w:r>
        <w:r w:rsidR="00040118">
          <w:rPr>
            <w:webHidden/>
          </w:rPr>
          <w:fldChar w:fldCharType="end"/>
        </w:r>
      </w:hyperlink>
    </w:p>
    <w:p w14:paraId="64E27802" w14:textId="0C00EB1A" w:rsidR="00040118" w:rsidRDefault="006D44D3">
      <w:pPr>
        <w:pStyle w:val="TOC1"/>
        <w:rPr>
          <w:rFonts w:asciiTheme="minorHAnsi" w:eastAsiaTheme="minorEastAsia" w:hAnsiTheme="minorHAnsi" w:cstheme="minorBidi"/>
          <w:bCs w:val="0"/>
          <w:sz w:val="22"/>
          <w:szCs w:val="22"/>
        </w:rPr>
      </w:pPr>
      <w:hyperlink w:anchor="_Toc107211697" w:history="1">
        <w:r w:rsidR="00040118" w:rsidRPr="00BC7BFD">
          <w:rPr>
            <w:rStyle w:val="Hyperlink"/>
          </w:rPr>
          <w:t>How to use the National Minimum Standards</w:t>
        </w:r>
        <w:r w:rsidR="00040118">
          <w:rPr>
            <w:webHidden/>
          </w:rPr>
          <w:tab/>
        </w:r>
        <w:r w:rsidR="00040118">
          <w:rPr>
            <w:webHidden/>
          </w:rPr>
          <w:fldChar w:fldCharType="begin"/>
        </w:r>
        <w:r w:rsidR="00040118">
          <w:rPr>
            <w:webHidden/>
          </w:rPr>
          <w:instrText xml:space="preserve"> PAGEREF _Toc107211697 \h </w:instrText>
        </w:r>
        <w:r w:rsidR="00040118">
          <w:rPr>
            <w:webHidden/>
          </w:rPr>
        </w:r>
        <w:r w:rsidR="00040118">
          <w:rPr>
            <w:webHidden/>
          </w:rPr>
          <w:fldChar w:fldCharType="separate"/>
        </w:r>
        <w:r w:rsidR="00040118">
          <w:rPr>
            <w:webHidden/>
          </w:rPr>
          <w:t>1</w:t>
        </w:r>
        <w:r w:rsidR="00040118">
          <w:rPr>
            <w:webHidden/>
          </w:rPr>
          <w:fldChar w:fldCharType="end"/>
        </w:r>
      </w:hyperlink>
    </w:p>
    <w:p w14:paraId="5F22DB7C" w14:textId="22574927" w:rsidR="00040118" w:rsidRDefault="006D44D3">
      <w:pPr>
        <w:pStyle w:val="TOC1"/>
        <w:rPr>
          <w:rFonts w:asciiTheme="minorHAnsi" w:eastAsiaTheme="minorEastAsia" w:hAnsiTheme="minorHAnsi" w:cstheme="minorBidi"/>
          <w:bCs w:val="0"/>
          <w:sz w:val="22"/>
          <w:szCs w:val="22"/>
        </w:rPr>
      </w:pPr>
      <w:hyperlink w:anchor="_Toc107211698" w:history="1">
        <w:r w:rsidR="00040118" w:rsidRPr="00BC7BFD">
          <w:rPr>
            <w:rStyle w:val="Hyperlink"/>
          </w:rPr>
          <w:t>What do we mean by Regulated Childcare?</w:t>
        </w:r>
        <w:r w:rsidR="00040118">
          <w:rPr>
            <w:webHidden/>
          </w:rPr>
          <w:tab/>
        </w:r>
        <w:r w:rsidR="00040118">
          <w:rPr>
            <w:webHidden/>
          </w:rPr>
          <w:fldChar w:fldCharType="begin"/>
        </w:r>
        <w:r w:rsidR="00040118">
          <w:rPr>
            <w:webHidden/>
          </w:rPr>
          <w:instrText xml:space="preserve"> PAGEREF _Toc107211698 \h </w:instrText>
        </w:r>
        <w:r w:rsidR="00040118">
          <w:rPr>
            <w:webHidden/>
          </w:rPr>
        </w:r>
        <w:r w:rsidR="00040118">
          <w:rPr>
            <w:webHidden/>
          </w:rPr>
          <w:fldChar w:fldCharType="separate"/>
        </w:r>
        <w:r w:rsidR="00040118">
          <w:rPr>
            <w:webHidden/>
          </w:rPr>
          <w:t>3</w:t>
        </w:r>
        <w:r w:rsidR="00040118">
          <w:rPr>
            <w:webHidden/>
          </w:rPr>
          <w:fldChar w:fldCharType="end"/>
        </w:r>
      </w:hyperlink>
    </w:p>
    <w:p w14:paraId="574B206D" w14:textId="5633A75C" w:rsidR="00040118" w:rsidRDefault="006D44D3">
      <w:pPr>
        <w:pStyle w:val="TOC1"/>
        <w:rPr>
          <w:rFonts w:asciiTheme="minorHAnsi" w:eastAsiaTheme="minorEastAsia" w:hAnsiTheme="minorHAnsi" w:cstheme="minorBidi"/>
          <w:bCs w:val="0"/>
          <w:sz w:val="22"/>
          <w:szCs w:val="22"/>
        </w:rPr>
      </w:pPr>
      <w:hyperlink w:anchor="_Toc107211699" w:history="1">
        <w:r w:rsidR="00040118" w:rsidRPr="00BC7BFD">
          <w:rPr>
            <w:rStyle w:val="Hyperlink"/>
          </w:rPr>
          <w:t>Exceptions: When don’t you need to register?</w:t>
        </w:r>
        <w:r w:rsidR="00040118">
          <w:rPr>
            <w:webHidden/>
          </w:rPr>
          <w:tab/>
        </w:r>
        <w:r w:rsidR="00040118">
          <w:rPr>
            <w:webHidden/>
          </w:rPr>
          <w:fldChar w:fldCharType="begin"/>
        </w:r>
        <w:r w:rsidR="00040118">
          <w:rPr>
            <w:webHidden/>
          </w:rPr>
          <w:instrText xml:space="preserve"> PAGEREF _Toc107211699 \h </w:instrText>
        </w:r>
        <w:r w:rsidR="00040118">
          <w:rPr>
            <w:webHidden/>
          </w:rPr>
        </w:r>
        <w:r w:rsidR="00040118">
          <w:rPr>
            <w:webHidden/>
          </w:rPr>
          <w:fldChar w:fldCharType="separate"/>
        </w:r>
        <w:r w:rsidR="00040118">
          <w:rPr>
            <w:webHidden/>
          </w:rPr>
          <w:t>6</w:t>
        </w:r>
        <w:r w:rsidR="00040118">
          <w:rPr>
            <w:webHidden/>
          </w:rPr>
          <w:fldChar w:fldCharType="end"/>
        </w:r>
      </w:hyperlink>
    </w:p>
    <w:p w14:paraId="7827E384" w14:textId="2C008ADA" w:rsidR="00040118" w:rsidRDefault="006D44D3">
      <w:pPr>
        <w:pStyle w:val="TOC1"/>
        <w:rPr>
          <w:rFonts w:asciiTheme="minorHAnsi" w:eastAsiaTheme="minorEastAsia" w:hAnsiTheme="minorHAnsi" w:cstheme="minorBidi"/>
          <w:bCs w:val="0"/>
          <w:sz w:val="22"/>
          <w:szCs w:val="22"/>
        </w:rPr>
      </w:pPr>
      <w:hyperlink w:anchor="_Toc107211700" w:history="1">
        <w:r w:rsidR="00040118" w:rsidRPr="00BC7BFD">
          <w:rPr>
            <w:rStyle w:val="Hyperlink"/>
          </w:rPr>
          <w:t>What do we mean by High Quality Provision?</w:t>
        </w:r>
        <w:r w:rsidR="00040118">
          <w:rPr>
            <w:webHidden/>
          </w:rPr>
          <w:tab/>
        </w:r>
        <w:r w:rsidR="00040118">
          <w:rPr>
            <w:webHidden/>
          </w:rPr>
          <w:fldChar w:fldCharType="begin"/>
        </w:r>
        <w:r w:rsidR="00040118">
          <w:rPr>
            <w:webHidden/>
          </w:rPr>
          <w:instrText xml:space="preserve"> PAGEREF _Toc107211700 \h </w:instrText>
        </w:r>
        <w:r w:rsidR="00040118">
          <w:rPr>
            <w:webHidden/>
          </w:rPr>
        </w:r>
        <w:r w:rsidR="00040118">
          <w:rPr>
            <w:webHidden/>
          </w:rPr>
          <w:fldChar w:fldCharType="separate"/>
        </w:r>
        <w:r w:rsidR="00040118">
          <w:rPr>
            <w:webHidden/>
          </w:rPr>
          <w:t>7</w:t>
        </w:r>
        <w:r w:rsidR="00040118">
          <w:rPr>
            <w:webHidden/>
          </w:rPr>
          <w:fldChar w:fldCharType="end"/>
        </w:r>
      </w:hyperlink>
    </w:p>
    <w:p w14:paraId="2D502AB4" w14:textId="5961A010" w:rsidR="00040118" w:rsidRDefault="006D44D3">
      <w:pPr>
        <w:pStyle w:val="TOC1"/>
        <w:rPr>
          <w:rFonts w:asciiTheme="minorHAnsi" w:eastAsiaTheme="minorEastAsia" w:hAnsiTheme="minorHAnsi" w:cstheme="minorBidi"/>
          <w:bCs w:val="0"/>
          <w:sz w:val="22"/>
          <w:szCs w:val="22"/>
        </w:rPr>
      </w:pPr>
      <w:hyperlink w:anchor="_Toc107211701" w:history="1">
        <w:r w:rsidR="00040118" w:rsidRPr="00BC7BFD">
          <w:rPr>
            <w:rStyle w:val="Hyperlink"/>
          </w:rPr>
          <w:t>Standard 1: Information [about the setting]</w:t>
        </w:r>
        <w:r w:rsidR="00040118">
          <w:rPr>
            <w:webHidden/>
          </w:rPr>
          <w:tab/>
        </w:r>
        <w:r w:rsidR="00040118">
          <w:rPr>
            <w:webHidden/>
          </w:rPr>
          <w:fldChar w:fldCharType="begin"/>
        </w:r>
        <w:r w:rsidR="00040118">
          <w:rPr>
            <w:webHidden/>
          </w:rPr>
          <w:instrText xml:space="preserve"> PAGEREF _Toc107211701 \h </w:instrText>
        </w:r>
        <w:r w:rsidR="00040118">
          <w:rPr>
            <w:webHidden/>
          </w:rPr>
        </w:r>
        <w:r w:rsidR="00040118">
          <w:rPr>
            <w:webHidden/>
          </w:rPr>
          <w:fldChar w:fldCharType="separate"/>
        </w:r>
        <w:r w:rsidR="00040118">
          <w:rPr>
            <w:webHidden/>
          </w:rPr>
          <w:t>12</w:t>
        </w:r>
        <w:r w:rsidR="00040118">
          <w:rPr>
            <w:webHidden/>
          </w:rPr>
          <w:fldChar w:fldCharType="end"/>
        </w:r>
      </w:hyperlink>
    </w:p>
    <w:p w14:paraId="7782F6A8" w14:textId="6832DC55" w:rsidR="00040118" w:rsidRDefault="006D44D3">
      <w:pPr>
        <w:pStyle w:val="TOC1"/>
        <w:rPr>
          <w:rFonts w:asciiTheme="minorHAnsi" w:eastAsiaTheme="minorEastAsia" w:hAnsiTheme="minorHAnsi" w:cstheme="minorBidi"/>
          <w:bCs w:val="0"/>
          <w:sz w:val="22"/>
          <w:szCs w:val="22"/>
        </w:rPr>
      </w:pPr>
      <w:hyperlink w:anchor="_Toc107211702" w:history="1">
        <w:r w:rsidR="00040118" w:rsidRPr="00BC7BFD">
          <w:rPr>
            <w:rStyle w:val="Hyperlink"/>
          </w:rPr>
          <w:t>Standard 2: The Contract</w:t>
        </w:r>
        <w:r w:rsidR="00040118">
          <w:rPr>
            <w:webHidden/>
          </w:rPr>
          <w:tab/>
        </w:r>
        <w:r w:rsidR="00040118">
          <w:rPr>
            <w:webHidden/>
          </w:rPr>
          <w:fldChar w:fldCharType="begin"/>
        </w:r>
        <w:r w:rsidR="00040118">
          <w:rPr>
            <w:webHidden/>
          </w:rPr>
          <w:instrText xml:space="preserve"> PAGEREF _Toc107211702 \h </w:instrText>
        </w:r>
        <w:r w:rsidR="00040118">
          <w:rPr>
            <w:webHidden/>
          </w:rPr>
        </w:r>
        <w:r w:rsidR="00040118">
          <w:rPr>
            <w:webHidden/>
          </w:rPr>
          <w:fldChar w:fldCharType="separate"/>
        </w:r>
        <w:r w:rsidR="00040118">
          <w:rPr>
            <w:webHidden/>
          </w:rPr>
          <w:t>14</w:t>
        </w:r>
        <w:r w:rsidR="00040118">
          <w:rPr>
            <w:webHidden/>
          </w:rPr>
          <w:fldChar w:fldCharType="end"/>
        </w:r>
      </w:hyperlink>
    </w:p>
    <w:p w14:paraId="763D7EDE" w14:textId="265E97AA" w:rsidR="00040118" w:rsidRDefault="006D44D3">
      <w:pPr>
        <w:pStyle w:val="TOC1"/>
        <w:rPr>
          <w:rFonts w:asciiTheme="minorHAnsi" w:eastAsiaTheme="minorEastAsia" w:hAnsiTheme="minorHAnsi" w:cstheme="minorBidi"/>
          <w:bCs w:val="0"/>
          <w:sz w:val="22"/>
          <w:szCs w:val="22"/>
        </w:rPr>
      </w:pPr>
      <w:hyperlink w:anchor="_Toc107211703" w:history="1">
        <w:r w:rsidR="00040118" w:rsidRPr="00BC7BFD">
          <w:rPr>
            <w:rStyle w:val="Hyperlink"/>
          </w:rPr>
          <w:t>Standard 3: Assessment</w:t>
        </w:r>
        <w:r w:rsidR="00040118">
          <w:rPr>
            <w:webHidden/>
          </w:rPr>
          <w:tab/>
        </w:r>
        <w:r w:rsidR="00040118">
          <w:rPr>
            <w:webHidden/>
          </w:rPr>
          <w:fldChar w:fldCharType="begin"/>
        </w:r>
        <w:r w:rsidR="00040118">
          <w:rPr>
            <w:webHidden/>
          </w:rPr>
          <w:instrText xml:space="preserve"> PAGEREF _Toc107211703 \h </w:instrText>
        </w:r>
        <w:r w:rsidR="00040118">
          <w:rPr>
            <w:webHidden/>
          </w:rPr>
        </w:r>
        <w:r w:rsidR="00040118">
          <w:rPr>
            <w:webHidden/>
          </w:rPr>
          <w:fldChar w:fldCharType="separate"/>
        </w:r>
        <w:r w:rsidR="00040118">
          <w:rPr>
            <w:webHidden/>
          </w:rPr>
          <w:t>15</w:t>
        </w:r>
        <w:r w:rsidR="00040118">
          <w:rPr>
            <w:webHidden/>
          </w:rPr>
          <w:fldChar w:fldCharType="end"/>
        </w:r>
      </w:hyperlink>
    </w:p>
    <w:p w14:paraId="303903F5" w14:textId="5582C7B5" w:rsidR="00040118" w:rsidRDefault="006D44D3">
      <w:pPr>
        <w:pStyle w:val="TOC1"/>
        <w:rPr>
          <w:rFonts w:asciiTheme="minorHAnsi" w:eastAsiaTheme="minorEastAsia" w:hAnsiTheme="minorHAnsi" w:cstheme="minorBidi"/>
          <w:bCs w:val="0"/>
          <w:sz w:val="22"/>
          <w:szCs w:val="22"/>
        </w:rPr>
      </w:pPr>
      <w:hyperlink w:anchor="_Toc107211704" w:history="1">
        <w:r w:rsidR="00040118" w:rsidRPr="00BC7BFD">
          <w:rPr>
            <w:rStyle w:val="Hyperlink"/>
          </w:rPr>
          <w:t>Standard 4: Meeting individual needs</w:t>
        </w:r>
        <w:r w:rsidR="00040118">
          <w:rPr>
            <w:webHidden/>
          </w:rPr>
          <w:tab/>
        </w:r>
        <w:r w:rsidR="00040118">
          <w:rPr>
            <w:webHidden/>
          </w:rPr>
          <w:fldChar w:fldCharType="begin"/>
        </w:r>
        <w:r w:rsidR="00040118">
          <w:rPr>
            <w:webHidden/>
          </w:rPr>
          <w:instrText xml:space="preserve"> PAGEREF _Toc107211704 \h </w:instrText>
        </w:r>
        <w:r w:rsidR="00040118">
          <w:rPr>
            <w:webHidden/>
          </w:rPr>
        </w:r>
        <w:r w:rsidR="00040118">
          <w:rPr>
            <w:webHidden/>
          </w:rPr>
          <w:fldChar w:fldCharType="separate"/>
        </w:r>
        <w:r w:rsidR="00040118">
          <w:rPr>
            <w:webHidden/>
          </w:rPr>
          <w:t>16</w:t>
        </w:r>
        <w:r w:rsidR="00040118">
          <w:rPr>
            <w:webHidden/>
          </w:rPr>
          <w:fldChar w:fldCharType="end"/>
        </w:r>
      </w:hyperlink>
    </w:p>
    <w:p w14:paraId="1659AAD8" w14:textId="39100DD8" w:rsidR="00040118" w:rsidRDefault="006D44D3">
      <w:pPr>
        <w:pStyle w:val="TOC1"/>
        <w:rPr>
          <w:rFonts w:asciiTheme="minorHAnsi" w:eastAsiaTheme="minorEastAsia" w:hAnsiTheme="minorHAnsi" w:cstheme="minorBidi"/>
          <w:bCs w:val="0"/>
          <w:sz w:val="22"/>
          <w:szCs w:val="22"/>
        </w:rPr>
      </w:pPr>
      <w:hyperlink w:anchor="_Toc107211705" w:history="1">
        <w:r w:rsidR="00040118" w:rsidRPr="00BC7BFD">
          <w:rPr>
            <w:rStyle w:val="Hyperlink"/>
          </w:rPr>
          <w:t>Standard 5: Records</w:t>
        </w:r>
        <w:r w:rsidR="00040118">
          <w:rPr>
            <w:webHidden/>
          </w:rPr>
          <w:tab/>
        </w:r>
        <w:r w:rsidR="00040118">
          <w:rPr>
            <w:webHidden/>
          </w:rPr>
          <w:fldChar w:fldCharType="begin"/>
        </w:r>
        <w:r w:rsidR="00040118">
          <w:rPr>
            <w:webHidden/>
          </w:rPr>
          <w:instrText xml:space="preserve"> PAGEREF _Toc107211705 \h </w:instrText>
        </w:r>
        <w:r w:rsidR="00040118">
          <w:rPr>
            <w:webHidden/>
          </w:rPr>
        </w:r>
        <w:r w:rsidR="00040118">
          <w:rPr>
            <w:webHidden/>
          </w:rPr>
          <w:fldChar w:fldCharType="separate"/>
        </w:r>
        <w:r w:rsidR="00040118">
          <w:rPr>
            <w:webHidden/>
          </w:rPr>
          <w:t>18</w:t>
        </w:r>
        <w:r w:rsidR="00040118">
          <w:rPr>
            <w:webHidden/>
          </w:rPr>
          <w:fldChar w:fldCharType="end"/>
        </w:r>
      </w:hyperlink>
    </w:p>
    <w:p w14:paraId="08FBD5F9" w14:textId="60960BFE" w:rsidR="00040118" w:rsidRDefault="006D44D3">
      <w:pPr>
        <w:pStyle w:val="TOC1"/>
        <w:rPr>
          <w:rFonts w:asciiTheme="minorHAnsi" w:eastAsiaTheme="minorEastAsia" w:hAnsiTheme="minorHAnsi" w:cstheme="minorBidi"/>
          <w:bCs w:val="0"/>
          <w:sz w:val="22"/>
          <w:szCs w:val="22"/>
        </w:rPr>
      </w:pPr>
      <w:hyperlink w:anchor="_Toc107211706" w:history="1">
        <w:r w:rsidR="00040118" w:rsidRPr="00BC7BFD">
          <w:rPr>
            <w:rStyle w:val="Hyperlink"/>
          </w:rPr>
          <w:t>Standard 6: Working in partnership with parents</w:t>
        </w:r>
        <w:r w:rsidR="00040118">
          <w:rPr>
            <w:webHidden/>
          </w:rPr>
          <w:tab/>
        </w:r>
        <w:r w:rsidR="00040118">
          <w:rPr>
            <w:webHidden/>
          </w:rPr>
          <w:fldChar w:fldCharType="begin"/>
        </w:r>
        <w:r w:rsidR="00040118">
          <w:rPr>
            <w:webHidden/>
          </w:rPr>
          <w:instrText xml:space="preserve"> PAGEREF _Toc107211706 \h </w:instrText>
        </w:r>
        <w:r w:rsidR="00040118">
          <w:rPr>
            <w:webHidden/>
          </w:rPr>
        </w:r>
        <w:r w:rsidR="00040118">
          <w:rPr>
            <w:webHidden/>
          </w:rPr>
          <w:fldChar w:fldCharType="separate"/>
        </w:r>
        <w:r w:rsidR="00040118">
          <w:rPr>
            <w:webHidden/>
          </w:rPr>
          <w:t>20</w:t>
        </w:r>
        <w:r w:rsidR="00040118">
          <w:rPr>
            <w:webHidden/>
          </w:rPr>
          <w:fldChar w:fldCharType="end"/>
        </w:r>
      </w:hyperlink>
    </w:p>
    <w:p w14:paraId="404C5918" w14:textId="30F5677C" w:rsidR="00040118" w:rsidRDefault="006D44D3">
      <w:pPr>
        <w:pStyle w:val="TOC1"/>
        <w:rPr>
          <w:rFonts w:asciiTheme="minorHAnsi" w:eastAsiaTheme="minorEastAsia" w:hAnsiTheme="minorHAnsi" w:cstheme="minorBidi"/>
          <w:bCs w:val="0"/>
          <w:sz w:val="22"/>
          <w:szCs w:val="22"/>
        </w:rPr>
      </w:pPr>
      <w:hyperlink w:anchor="_Toc107211707" w:history="1">
        <w:r w:rsidR="00040118" w:rsidRPr="00BC7BFD">
          <w:rPr>
            <w:rStyle w:val="Hyperlink"/>
          </w:rPr>
          <w:t>Standard 7: Opportunities for play and learning</w:t>
        </w:r>
        <w:r w:rsidR="00040118">
          <w:rPr>
            <w:webHidden/>
          </w:rPr>
          <w:tab/>
        </w:r>
        <w:r w:rsidR="00040118">
          <w:rPr>
            <w:webHidden/>
          </w:rPr>
          <w:fldChar w:fldCharType="begin"/>
        </w:r>
        <w:r w:rsidR="00040118">
          <w:rPr>
            <w:webHidden/>
          </w:rPr>
          <w:instrText xml:space="preserve"> PAGEREF _Toc107211707 \h </w:instrText>
        </w:r>
        <w:r w:rsidR="00040118">
          <w:rPr>
            <w:webHidden/>
          </w:rPr>
        </w:r>
        <w:r w:rsidR="00040118">
          <w:rPr>
            <w:webHidden/>
          </w:rPr>
          <w:fldChar w:fldCharType="separate"/>
        </w:r>
        <w:r w:rsidR="00040118">
          <w:rPr>
            <w:webHidden/>
          </w:rPr>
          <w:t>22</w:t>
        </w:r>
        <w:r w:rsidR="00040118">
          <w:rPr>
            <w:webHidden/>
          </w:rPr>
          <w:fldChar w:fldCharType="end"/>
        </w:r>
      </w:hyperlink>
    </w:p>
    <w:p w14:paraId="4C02CAEE" w14:textId="733CF3F2" w:rsidR="00040118" w:rsidRDefault="006D44D3">
      <w:pPr>
        <w:pStyle w:val="TOC1"/>
        <w:rPr>
          <w:rFonts w:asciiTheme="minorHAnsi" w:eastAsiaTheme="minorEastAsia" w:hAnsiTheme="minorHAnsi" w:cstheme="minorBidi"/>
          <w:bCs w:val="0"/>
          <w:sz w:val="22"/>
          <w:szCs w:val="22"/>
        </w:rPr>
      </w:pPr>
      <w:hyperlink w:anchor="_Toc107211708" w:history="1">
        <w:r w:rsidR="00040118" w:rsidRPr="00BC7BFD">
          <w:rPr>
            <w:rStyle w:val="Hyperlink"/>
          </w:rPr>
          <w:t>Standard 8: Nurture and well-being</w:t>
        </w:r>
        <w:r w:rsidR="00040118">
          <w:rPr>
            <w:webHidden/>
          </w:rPr>
          <w:tab/>
        </w:r>
        <w:r w:rsidR="00040118">
          <w:rPr>
            <w:webHidden/>
          </w:rPr>
          <w:fldChar w:fldCharType="begin"/>
        </w:r>
        <w:r w:rsidR="00040118">
          <w:rPr>
            <w:webHidden/>
          </w:rPr>
          <w:instrText xml:space="preserve"> PAGEREF _Toc107211708 \h </w:instrText>
        </w:r>
        <w:r w:rsidR="00040118">
          <w:rPr>
            <w:webHidden/>
          </w:rPr>
        </w:r>
        <w:r w:rsidR="00040118">
          <w:rPr>
            <w:webHidden/>
          </w:rPr>
          <w:fldChar w:fldCharType="separate"/>
        </w:r>
        <w:r w:rsidR="00040118">
          <w:rPr>
            <w:webHidden/>
          </w:rPr>
          <w:t>24</w:t>
        </w:r>
        <w:r w:rsidR="00040118">
          <w:rPr>
            <w:webHidden/>
          </w:rPr>
          <w:fldChar w:fldCharType="end"/>
        </w:r>
      </w:hyperlink>
    </w:p>
    <w:p w14:paraId="222FE4CE" w14:textId="4D18A230" w:rsidR="00040118" w:rsidRDefault="006D44D3">
      <w:pPr>
        <w:pStyle w:val="TOC1"/>
        <w:rPr>
          <w:rFonts w:asciiTheme="minorHAnsi" w:eastAsiaTheme="minorEastAsia" w:hAnsiTheme="minorHAnsi" w:cstheme="minorBidi"/>
          <w:bCs w:val="0"/>
          <w:sz w:val="22"/>
          <w:szCs w:val="22"/>
        </w:rPr>
      </w:pPr>
      <w:hyperlink w:anchor="_Toc107211709" w:history="1">
        <w:r w:rsidR="00040118" w:rsidRPr="00BC7BFD">
          <w:rPr>
            <w:rStyle w:val="Hyperlink"/>
          </w:rPr>
          <w:t>Standard 9: Behaviour</w:t>
        </w:r>
        <w:r w:rsidR="00040118">
          <w:rPr>
            <w:webHidden/>
          </w:rPr>
          <w:tab/>
        </w:r>
        <w:r w:rsidR="00040118">
          <w:rPr>
            <w:webHidden/>
          </w:rPr>
          <w:fldChar w:fldCharType="begin"/>
        </w:r>
        <w:r w:rsidR="00040118">
          <w:rPr>
            <w:webHidden/>
          </w:rPr>
          <w:instrText xml:space="preserve"> PAGEREF _Toc107211709 \h </w:instrText>
        </w:r>
        <w:r w:rsidR="00040118">
          <w:rPr>
            <w:webHidden/>
          </w:rPr>
        </w:r>
        <w:r w:rsidR="00040118">
          <w:rPr>
            <w:webHidden/>
          </w:rPr>
          <w:fldChar w:fldCharType="separate"/>
        </w:r>
        <w:r w:rsidR="00040118">
          <w:rPr>
            <w:webHidden/>
          </w:rPr>
          <w:t>25</w:t>
        </w:r>
        <w:r w:rsidR="00040118">
          <w:rPr>
            <w:webHidden/>
          </w:rPr>
          <w:fldChar w:fldCharType="end"/>
        </w:r>
      </w:hyperlink>
    </w:p>
    <w:p w14:paraId="22696C3C" w14:textId="1C82C0ED" w:rsidR="00040118" w:rsidRDefault="006D44D3">
      <w:pPr>
        <w:pStyle w:val="TOC1"/>
        <w:rPr>
          <w:rFonts w:asciiTheme="minorHAnsi" w:eastAsiaTheme="minorEastAsia" w:hAnsiTheme="minorHAnsi" w:cstheme="minorBidi"/>
          <w:bCs w:val="0"/>
          <w:sz w:val="22"/>
          <w:szCs w:val="22"/>
        </w:rPr>
      </w:pPr>
      <w:hyperlink w:anchor="_Toc107211710" w:history="1">
        <w:r w:rsidR="00040118" w:rsidRPr="00BC7BFD">
          <w:rPr>
            <w:rStyle w:val="Hyperlink"/>
          </w:rPr>
          <w:t>Standard 10: Healthcare</w:t>
        </w:r>
        <w:r w:rsidR="00040118">
          <w:rPr>
            <w:webHidden/>
          </w:rPr>
          <w:tab/>
        </w:r>
        <w:r w:rsidR="00040118">
          <w:rPr>
            <w:webHidden/>
          </w:rPr>
          <w:fldChar w:fldCharType="begin"/>
        </w:r>
        <w:r w:rsidR="00040118">
          <w:rPr>
            <w:webHidden/>
          </w:rPr>
          <w:instrText xml:space="preserve"> PAGEREF _Toc107211710 \h </w:instrText>
        </w:r>
        <w:r w:rsidR="00040118">
          <w:rPr>
            <w:webHidden/>
          </w:rPr>
        </w:r>
        <w:r w:rsidR="00040118">
          <w:rPr>
            <w:webHidden/>
          </w:rPr>
          <w:fldChar w:fldCharType="separate"/>
        </w:r>
        <w:r w:rsidR="00040118">
          <w:rPr>
            <w:webHidden/>
          </w:rPr>
          <w:t>26</w:t>
        </w:r>
        <w:r w:rsidR="00040118">
          <w:rPr>
            <w:webHidden/>
          </w:rPr>
          <w:fldChar w:fldCharType="end"/>
        </w:r>
      </w:hyperlink>
    </w:p>
    <w:p w14:paraId="4169F285" w14:textId="45C0ED2F" w:rsidR="00040118" w:rsidRDefault="006D44D3">
      <w:pPr>
        <w:pStyle w:val="TOC1"/>
        <w:rPr>
          <w:rFonts w:asciiTheme="minorHAnsi" w:eastAsiaTheme="minorEastAsia" w:hAnsiTheme="minorHAnsi" w:cstheme="minorBidi"/>
          <w:bCs w:val="0"/>
          <w:sz w:val="22"/>
          <w:szCs w:val="22"/>
        </w:rPr>
      </w:pPr>
      <w:hyperlink w:anchor="_Toc107211711" w:history="1">
        <w:r w:rsidR="00040118" w:rsidRPr="00BC7BFD">
          <w:rPr>
            <w:rStyle w:val="Hyperlink"/>
          </w:rPr>
          <w:t>Standard 11: Medication</w:t>
        </w:r>
        <w:r w:rsidR="00040118">
          <w:rPr>
            <w:webHidden/>
          </w:rPr>
          <w:tab/>
        </w:r>
        <w:r w:rsidR="00040118">
          <w:rPr>
            <w:webHidden/>
          </w:rPr>
          <w:fldChar w:fldCharType="begin"/>
        </w:r>
        <w:r w:rsidR="00040118">
          <w:rPr>
            <w:webHidden/>
          </w:rPr>
          <w:instrText xml:space="preserve"> PAGEREF _Toc107211711 \h </w:instrText>
        </w:r>
        <w:r w:rsidR="00040118">
          <w:rPr>
            <w:webHidden/>
          </w:rPr>
        </w:r>
        <w:r w:rsidR="00040118">
          <w:rPr>
            <w:webHidden/>
          </w:rPr>
          <w:fldChar w:fldCharType="separate"/>
        </w:r>
        <w:r w:rsidR="00040118">
          <w:rPr>
            <w:webHidden/>
          </w:rPr>
          <w:t>30</w:t>
        </w:r>
        <w:r w:rsidR="00040118">
          <w:rPr>
            <w:webHidden/>
          </w:rPr>
          <w:fldChar w:fldCharType="end"/>
        </w:r>
      </w:hyperlink>
    </w:p>
    <w:p w14:paraId="18899F0D" w14:textId="353A0623" w:rsidR="00040118" w:rsidRDefault="006D44D3">
      <w:pPr>
        <w:pStyle w:val="TOC1"/>
        <w:rPr>
          <w:rFonts w:asciiTheme="minorHAnsi" w:eastAsiaTheme="minorEastAsia" w:hAnsiTheme="minorHAnsi" w:cstheme="minorBidi"/>
          <w:bCs w:val="0"/>
          <w:sz w:val="22"/>
          <w:szCs w:val="22"/>
        </w:rPr>
      </w:pPr>
      <w:hyperlink w:anchor="_Toc107211712" w:history="1">
        <w:r w:rsidR="00040118" w:rsidRPr="00BC7BFD">
          <w:rPr>
            <w:rStyle w:val="Hyperlink"/>
          </w:rPr>
          <w:t>Standard 12: Food and drink</w:t>
        </w:r>
        <w:r w:rsidR="00040118">
          <w:rPr>
            <w:webHidden/>
          </w:rPr>
          <w:tab/>
        </w:r>
        <w:r w:rsidR="00040118">
          <w:rPr>
            <w:webHidden/>
          </w:rPr>
          <w:fldChar w:fldCharType="begin"/>
        </w:r>
        <w:r w:rsidR="00040118">
          <w:rPr>
            <w:webHidden/>
          </w:rPr>
          <w:instrText xml:space="preserve"> PAGEREF _Toc107211712 \h </w:instrText>
        </w:r>
        <w:r w:rsidR="00040118">
          <w:rPr>
            <w:webHidden/>
          </w:rPr>
        </w:r>
        <w:r w:rsidR="00040118">
          <w:rPr>
            <w:webHidden/>
          </w:rPr>
          <w:fldChar w:fldCharType="separate"/>
        </w:r>
        <w:r w:rsidR="00040118">
          <w:rPr>
            <w:webHidden/>
          </w:rPr>
          <w:t>31</w:t>
        </w:r>
        <w:r w:rsidR="00040118">
          <w:rPr>
            <w:webHidden/>
          </w:rPr>
          <w:fldChar w:fldCharType="end"/>
        </w:r>
      </w:hyperlink>
    </w:p>
    <w:p w14:paraId="72A77B2E" w14:textId="4BB01AD5" w:rsidR="00040118" w:rsidRDefault="006D44D3">
      <w:pPr>
        <w:pStyle w:val="TOC1"/>
        <w:rPr>
          <w:rFonts w:asciiTheme="minorHAnsi" w:eastAsiaTheme="minorEastAsia" w:hAnsiTheme="minorHAnsi" w:cstheme="minorBidi"/>
          <w:bCs w:val="0"/>
          <w:sz w:val="22"/>
          <w:szCs w:val="22"/>
        </w:rPr>
      </w:pPr>
      <w:hyperlink w:anchor="_Toc107211713" w:history="1">
        <w:r w:rsidR="00040118" w:rsidRPr="00BC7BFD">
          <w:rPr>
            <w:rStyle w:val="Hyperlink"/>
          </w:rPr>
          <w:t>Standard 13: Suitable person</w:t>
        </w:r>
        <w:r w:rsidR="00040118">
          <w:rPr>
            <w:webHidden/>
          </w:rPr>
          <w:tab/>
        </w:r>
        <w:r w:rsidR="00040118">
          <w:rPr>
            <w:webHidden/>
          </w:rPr>
          <w:fldChar w:fldCharType="begin"/>
        </w:r>
        <w:r w:rsidR="00040118">
          <w:rPr>
            <w:webHidden/>
          </w:rPr>
          <w:instrText xml:space="preserve"> PAGEREF _Toc107211713 \h </w:instrText>
        </w:r>
        <w:r w:rsidR="00040118">
          <w:rPr>
            <w:webHidden/>
          </w:rPr>
        </w:r>
        <w:r w:rsidR="00040118">
          <w:rPr>
            <w:webHidden/>
          </w:rPr>
          <w:fldChar w:fldCharType="separate"/>
        </w:r>
        <w:r w:rsidR="00040118">
          <w:rPr>
            <w:webHidden/>
          </w:rPr>
          <w:t>33</w:t>
        </w:r>
        <w:r w:rsidR="00040118">
          <w:rPr>
            <w:webHidden/>
          </w:rPr>
          <w:fldChar w:fldCharType="end"/>
        </w:r>
      </w:hyperlink>
    </w:p>
    <w:p w14:paraId="1E2D7C2A" w14:textId="617A95B3" w:rsidR="00040118" w:rsidRDefault="006D44D3">
      <w:pPr>
        <w:pStyle w:val="TOC1"/>
        <w:rPr>
          <w:rFonts w:asciiTheme="minorHAnsi" w:eastAsiaTheme="minorEastAsia" w:hAnsiTheme="minorHAnsi" w:cstheme="minorBidi"/>
          <w:bCs w:val="0"/>
          <w:sz w:val="22"/>
          <w:szCs w:val="22"/>
        </w:rPr>
      </w:pPr>
      <w:hyperlink w:anchor="_Toc107211714" w:history="1">
        <w:r w:rsidR="00040118" w:rsidRPr="00BC7BFD">
          <w:rPr>
            <w:rStyle w:val="Hyperlink"/>
          </w:rPr>
          <w:t>Standard 14: Organisation</w:t>
        </w:r>
        <w:r w:rsidR="00040118">
          <w:rPr>
            <w:webHidden/>
          </w:rPr>
          <w:tab/>
        </w:r>
        <w:r w:rsidR="00040118">
          <w:rPr>
            <w:webHidden/>
          </w:rPr>
          <w:fldChar w:fldCharType="begin"/>
        </w:r>
        <w:r w:rsidR="00040118">
          <w:rPr>
            <w:webHidden/>
          </w:rPr>
          <w:instrText xml:space="preserve"> PAGEREF _Toc107211714 \h </w:instrText>
        </w:r>
        <w:r w:rsidR="00040118">
          <w:rPr>
            <w:webHidden/>
          </w:rPr>
        </w:r>
        <w:r w:rsidR="00040118">
          <w:rPr>
            <w:webHidden/>
          </w:rPr>
          <w:fldChar w:fldCharType="separate"/>
        </w:r>
        <w:r w:rsidR="00040118">
          <w:rPr>
            <w:webHidden/>
          </w:rPr>
          <w:t>38</w:t>
        </w:r>
        <w:r w:rsidR="00040118">
          <w:rPr>
            <w:webHidden/>
          </w:rPr>
          <w:fldChar w:fldCharType="end"/>
        </w:r>
      </w:hyperlink>
    </w:p>
    <w:p w14:paraId="520112D3" w14:textId="55E856F2" w:rsidR="00040118" w:rsidRDefault="006D44D3">
      <w:pPr>
        <w:pStyle w:val="TOC1"/>
        <w:rPr>
          <w:rFonts w:asciiTheme="minorHAnsi" w:eastAsiaTheme="minorEastAsia" w:hAnsiTheme="minorHAnsi" w:cstheme="minorBidi"/>
          <w:bCs w:val="0"/>
          <w:sz w:val="22"/>
          <w:szCs w:val="22"/>
        </w:rPr>
      </w:pPr>
      <w:hyperlink w:anchor="_Toc107211715" w:history="1">
        <w:r w:rsidR="00040118" w:rsidRPr="00BC7BFD">
          <w:rPr>
            <w:rStyle w:val="Hyperlink"/>
          </w:rPr>
          <w:t>Standard 15: Staffing ratios</w:t>
        </w:r>
        <w:r w:rsidR="00040118">
          <w:rPr>
            <w:webHidden/>
          </w:rPr>
          <w:tab/>
        </w:r>
        <w:r w:rsidR="00040118">
          <w:rPr>
            <w:webHidden/>
          </w:rPr>
          <w:fldChar w:fldCharType="begin"/>
        </w:r>
        <w:r w:rsidR="00040118">
          <w:rPr>
            <w:webHidden/>
          </w:rPr>
          <w:instrText xml:space="preserve"> PAGEREF _Toc107211715 \h </w:instrText>
        </w:r>
        <w:r w:rsidR="00040118">
          <w:rPr>
            <w:webHidden/>
          </w:rPr>
        </w:r>
        <w:r w:rsidR="00040118">
          <w:rPr>
            <w:webHidden/>
          </w:rPr>
          <w:fldChar w:fldCharType="separate"/>
        </w:r>
        <w:r w:rsidR="00040118">
          <w:rPr>
            <w:webHidden/>
          </w:rPr>
          <w:t>40</w:t>
        </w:r>
        <w:r w:rsidR="00040118">
          <w:rPr>
            <w:webHidden/>
          </w:rPr>
          <w:fldChar w:fldCharType="end"/>
        </w:r>
      </w:hyperlink>
    </w:p>
    <w:p w14:paraId="0E3C1201" w14:textId="32FE63E1" w:rsidR="00040118" w:rsidRDefault="006D44D3">
      <w:pPr>
        <w:pStyle w:val="TOC1"/>
        <w:rPr>
          <w:rFonts w:asciiTheme="minorHAnsi" w:eastAsiaTheme="minorEastAsia" w:hAnsiTheme="minorHAnsi" w:cstheme="minorBidi"/>
          <w:bCs w:val="0"/>
          <w:sz w:val="22"/>
          <w:szCs w:val="22"/>
        </w:rPr>
      </w:pPr>
      <w:hyperlink w:anchor="_Toc107211716" w:history="1">
        <w:r w:rsidR="00040118" w:rsidRPr="00BC7BFD">
          <w:rPr>
            <w:rStyle w:val="Hyperlink"/>
          </w:rPr>
          <w:t>Standard 16: Equal opportunities</w:t>
        </w:r>
        <w:r w:rsidR="00040118">
          <w:rPr>
            <w:webHidden/>
          </w:rPr>
          <w:tab/>
        </w:r>
        <w:r w:rsidR="00040118">
          <w:rPr>
            <w:webHidden/>
          </w:rPr>
          <w:fldChar w:fldCharType="begin"/>
        </w:r>
        <w:r w:rsidR="00040118">
          <w:rPr>
            <w:webHidden/>
          </w:rPr>
          <w:instrText xml:space="preserve"> PAGEREF _Toc107211716 \h </w:instrText>
        </w:r>
        <w:r w:rsidR="00040118">
          <w:rPr>
            <w:webHidden/>
          </w:rPr>
        </w:r>
        <w:r w:rsidR="00040118">
          <w:rPr>
            <w:webHidden/>
          </w:rPr>
          <w:fldChar w:fldCharType="separate"/>
        </w:r>
        <w:r w:rsidR="00040118">
          <w:rPr>
            <w:webHidden/>
          </w:rPr>
          <w:t>44</w:t>
        </w:r>
        <w:r w:rsidR="00040118">
          <w:rPr>
            <w:webHidden/>
          </w:rPr>
          <w:fldChar w:fldCharType="end"/>
        </w:r>
      </w:hyperlink>
    </w:p>
    <w:p w14:paraId="318B72AD" w14:textId="0D6F69A3" w:rsidR="00040118" w:rsidRDefault="006D44D3">
      <w:pPr>
        <w:pStyle w:val="TOC1"/>
        <w:rPr>
          <w:rFonts w:asciiTheme="minorHAnsi" w:eastAsiaTheme="minorEastAsia" w:hAnsiTheme="minorHAnsi" w:cstheme="minorBidi"/>
          <w:bCs w:val="0"/>
          <w:sz w:val="22"/>
          <w:szCs w:val="22"/>
        </w:rPr>
      </w:pPr>
      <w:hyperlink w:anchor="_Toc107211717" w:history="1">
        <w:r w:rsidR="00040118" w:rsidRPr="00BC7BFD">
          <w:rPr>
            <w:rStyle w:val="Hyperlink"/>
          </w:rPr>
          <w:t>Standard 17: Financial procedures</w:t>
        </w:r>
        <w:r w:rsidR="00040118">
          <w:rPr>
            <w:webHidden/>
          </w:rPr>
          <w:tab/>
        </w:r>
        <w:r w:rsidR="00040118">
          <w:rPr>
            <w:webHidden/>
          </w:rPr>
          <w:fldChar w:fldCharType="begin"/>
        </w:r>
        <w:r w:rsidR="00040118">
          <w:rPr>
            <w:webHidden/>
          </w:rPr>
          <w:instrText xml:space="preserve"> PAGEREF _Toc107211717 \h </w:instrText>
        </w:r>
        <w:r w:rsidR="00040118">
          <w:rPr>
            <w:webHidden/>
          </w:rPr>
        </w:r>
        <w:r w:rsidR="00040118">
          <w:rPr>
            <w:webHidden/>
          </w:rPr>
          <w:fldChar w:fldCharType="separate"/>
        </w:r>
        <w:r w:rsidR="00040118">
          <w:rPr>
            <w:webHidden/>
          </w:rPr>
          <w:t>45</w:t>
        </w:r>
        <w:r w:rsidR="00040118">
          <w:rPr>
            <w:webHidden/>
          </w:rPr>
          <w:fldChar w:fldCharType="end"/>
        </w:r>
      </w:hyperlink>
    </w:p>
    <w:p w14:paraId="4DBB272C" w14:textId="3938C132" w:rsidR="00040118" w:rsidRDefault="006D44D3">
      <w:pPr>
        <w:pStyle w:val="TOC1"/>
        <w:rPr>
          <w:rFonts w:asciiTheme="minorHAnsi" w:eastAsiaTheme="minorEastAsia" w:hAnsiTheme="minorHAnsi" w:cstheme="minorBidi"/>
          <w:bCs w:val="0"/>
          <w:sz w:val="22"/>
          <w:szCs w:val="22"/>
        </w:rPr>
      </w:pPr>
      <w:hyperlink w:anchor="_Toc107211718" w:history="1">
        <w:r w:rsidR="00040118" w:rsidRPr="00BC7BFD">
          <w:rPr>
            <w:rStyle w:val="Hyperlink"/>
          </w:rPr>
          <w:t>Standard 18: Quality</w:t>
        </w:r>
        <w:r w:rsidR="00040118">
          <w:rPr>
            <w:webHidden/>
          </w:rPr>
          <w:tab/>
        </w:r>
        <w:r w:rsidR="00040118">
          <w:rPr>
            <w:webHidden/>
          </w:rPr>
          <w:fldChar w:fldCharType="begin"/>
        </w:r>
        <w:r w:rsidR="00040118">
          <w:rPr>
            <w:webHidden/>
          </w:rPr>
          <w:instrText xml:space="preserve"> PAGEREF _Toc107211718 \h </w:instrText>
        </w:r>
        <w:r w:rsidR="00040118">
          <w:rPr>
            <w:webHidden/>
          </w:rPr>
        </w:r>
        <w:r w:rsidR="00040118">
          <w:rPr>
            <w:webHidden/>
          </w:rPr>
          <w:fldChar w:fldCharType="separate"/>
        </w:r>
        <w:r w:rsidR="00040118">
          <w:rPr>
            <w:webHidden/>
          </w:rPr>
          <w:t>46</w:t>
        </w:r>
        <w:r w:rsidR="00040118">
          <w:rPr>
            <w:webHidden/>
          </w:rPr>
          <w:fldChar w:fldCharType="end"/>
        </w:r>
      </w:hyperlink>
    </w:p>
    <w:p w14:paraId="1FDA9209" w14:textId="739EA40B" w:rsidR="00040118" w:rsidRDefault="006D44D3">
      <w:pPr>
        <w:pStyle w:val="TOC1"/>
        <w:rPr>
          <w:rFonts w:asciiTheme="minorHAnsi" w:eastAsiaTheme="minorEastAsia" w:hAnsiTheme="minorHAnsi" w:cstheme="minorBidi"/>
          <w:bCs w:val="0"/>
          <w:sz w:val="22"/>
          <w:szCs w:val="22"/>
        </w:rPr>
      </w:pPr>
      <w:hyperlink w:anchor="_Toc107211719" w:history="1">
        <w:r w:rsidR="00040118" w:rsidRPr="00BC7BFD">
          <w:rPr>
            <w:rStyle w:val="Hyperlink"/>
          </w:rPr>
          <w:t>Standard 19: Complaints</w:t>
        </w:r>
        <w:r w:rsidR="00040118">
          <w:rPr>
            <w:webHidden/>
          </w:rPr>
          <w:tab/>
        </w:r>
        <w:r w:rsidR="00040118">
          <w:rPr>
            <w:webHidden/>
          </w:rPr>
          <w:fldChar w:fldCharType="begin"/>
        </w:r>
        <w:r w:rsidR="00040118">
          <w:rPr>
            <w:webHidden/>
          </w:rPr>
          <w:instrText xml:space="preserve"> PAGEREF _Toc107211719 \h </w:instrText>
        </w:r>
        <w:r w:rsidR="00040118">
          <w:rPr>
            <w:webHidden/>
          </w:rPr>
        </w:r>
        <w:r w:rsidR="00040118">
          <w:rPr>
            <w:webHidden/>
          </w:rPr>
          <w:fldChar w:fldCharType="separate"/>
        </w:r>
        <w:r w:rsidR="00040118">
          <w:rPr>
            <w:webHidden/>
          </w:rPr>
          <w:t>47</w:t>
        </w:r>
        <w:r w:rsidR="00040118">
          <w:rPr>
            <w:webHidden/>
          </w:rPr>
          <w:fldChar w:fldCharType="end"/>
        </w:r>
      </w:hyperlink>
    </w:p>
    <w:p w14:paraId="1F212EF3" w14:textId="02B3547B" w:rsidR="00040118" w:rsidRDefault="006D44D3">
      <w:pPr>
        <w:pStyle w:val="TOC1"/>
        <w:rPr>
          <w:rFonts w:asciiTheme="minorHAnsi" w:eastAsiaTheme="minorEastAsia" w:hAnsiTheme="minorHAnsi" w:cstheme="minorBidi"/>
          <w:bCs w:val="0"/>
          <w:sz w:val="22"/>
          <w:szCs w:val="22"/>
        </w:rPr>
      </w:pPr>
      <w:hyperlink w:anchor="_Toc107211720" w:history="1">
        <w:r w:rsidR="00040118" w:rsidRPr="00BC7BFD">
          <w:rPr>
            <w:rStyle w:val="Hyperlink"/>
          </w:rPr>
          <w:t>Standard 20: Safeguarding</w:t>
        </w:r>
        <w:r w:rsidR="00040118">
          <w:rPr>
            <w:webHidden/>
          </w:rPr>
          <w:tab/>
        </w:r>
        <w:r w:rsidR="00040118">
          <w:rPr>
            <w:webHidden/>
          </w:rPr>
          <w:fldChar w:fldCharType="begin"/>
        </w:r>
        <w:r w:rsidR="00040118">
          <w:rPr>
            <w:webHidden/>
          </w:rPr>
          <w:instrText xml:space="preserve"> PAGEREF _Toc107211720 \h </w:instrText>
        </w:r>
        <w:r w:rsidR="00040118">
          <w:rPr>
            <w:webHidden/>
          </w:rPr>
        </w:r>
        <w:r w:rsidR="00040118">
          <w:rPr>
            <w:webHidden/>
          </w:rPr>
          <w:fldChar w:fldCharType="separate"/>
        </w:r>
        <w:r w:rsidR="00040118">
          <w:rPr>
            <w:webHidden/>
          </w:rPr>
          <w:t>48</w:t>
        </w:r>
        <w:r w:rsidR="00040118">
          <w:rPr>
            <w:webHidden/>
          </w:rPr>
          <w:fldChar w:fldCharType="end"/>
        </w:r>
      </w:hyperlink>
    </w:p>
    <w:p w14:paraId="5712E549" w14:textId="23760BA9" w:rsidR="00040118" w:rsidRDefault="006D44D3">
      <w:pPr>
        <w:pStyle w:val="TOC1"/>
        <w:rPr>
          <w:rFonts w:asciiTheme="minorHAnsi" w:eastAsiaTheme="minorEastAsia" w:hAnsiTheme="minorHAnsi" w:cstheme="minorBidi"/>
          <w:bCs w:val="0"/>
          <w:sz w:val="22"/>
          <w:szCs w:val="22"/>
        </w:rPr>
      </w:pPr>
      <w:hyperlink w:anchor="_Toc107211721" w:history="1">
        <w:r w:rsidR="00040118" w:rsidRPr="00BC7BFD">
          <w:rPr>
            <w:rStyle w:val="Hyperlink"/>
          </w:rPr>
          <w:t>Standard 21: Notifications of significant events</w:t>
        </w:r>
        <w:r w:rsidR="00040118">
          <w:rPr>
            <w:webHidden/>
          </w:rPr>
          <w:tab/>
        </w:r>
        <w:r w:rsidR="00040118">
          <w:rPr>
            <w:webHidden/>
          </w:rPr>
          <w:fldChar w:fldCharType="begin"/>
        </w:r>
        <w:r w:rsidR="00040118">
          <w:rPr>
            <w:webHidden/>
          </w:rPr>
          <w:instrText xml:space="preserve"> PAGEREF _Toc107211721 \h </w:instrText>
        </w:r>
        <w:r w:rsidR="00040118">
          <w:rPr>
            <w:webHidden/>
          </w:rPr>
        </w:r>
        <w:r w:rsidR="00040118">
          <w:rPr>
            <w:webHidden/>
          </w:rPr>
          <w:fldChar w:fldCharType="separate"/>
        </w:r>
        <w:r w:rsidR="00040118">
          <w:rPr>
            <w:webHidden/>
          </w:rPr>
          <w:t>49</w:t>
        </w:r>
        <w:r w:rsidR="00040118">
          <w:rPr>
            <w:webHidden/>
          </w:rPr>
          <w:fldChar w:fldCharType="end"/>
        </w:r>
      </w:hyperlink>
    </w:p>
    <w:p w14:paraId="0AF30687" w14:textId="05E9D964" w:rsidR="00040118" w:rsidRDefault="006D44D3">
      <w:pPr>
        <w:pStyle w:val="TOC1"/>
        <w:rPr>
          <w:rFonts w:asciiTheme="minorHAnsi" w:eastAsiaTheme="minorEastAsia" w:hAnsiTheme="minorHAnsi" w:cstheme="minorBidi"/>
          <w:bCs w:val="0"/>
          <w:sz w:val="22"/>
          <w:szCs w:val="22"/>
        </w:rPr>
      </w:pPr>
      <w:hyperlink w:anchor="_Toc107211722" w:history="1">
        <w:r w:rsidR="00040118" w:rsidRPr="00BC7BFD">
          <w:rPr>
            <w:rStyle w:val="Hyperlink"/>
          </w:rPr>
          <w:t>Standard 22: Environment</w:t>
        </w:r>
        <w:r w:rsidR="00040118">
          <w:rPr>
            <w:webHidden/>
          </w:rPr>
          <w:tab/>
        </w:r>
        <w:r w:rsidR="00040118">
          <w:rPr>
            <w:webHidden/>
          </w:rPr>
          <w:fldChar w:fldCharType="begin"/>
        </w:r>
        <w:r w:rsidR="00040118">
          <w:rPr>
            <w:webHidden/>
          </w:rPr>
          <w:instrText xml:space="preserve"> PAGEREF _Toc107211722 \h </w:instrText>
        </w:r>
        <w:r w:rsidR="00040118">
          <w:rPr>
            <w:webHidden/>
          </w:rPr>
        </w:r>
        <w:r w:rsidR="00040118">
          <w:rPr>
            <w:webHidden/>
          </w:rPr>
          <w:fldChar w:fldCharType="separate"/>
        </w:r>
        <w:r w:rsidR="00040118">
          <w:rPr>
            <w:webHidden/>
          </w:rPr>
          <w:t>51</w:t>
        </w:r>
        <w:r w:rsidR="00040118">
          <w:rPr>
            <w:webHidden/>
          </w:rPr>
          <w:fldChar w:fldCharType="end"/>
        </w:r>
      </w:hyperlink>
    </w:p>
    <w:p w14:paraId="284E16D3" w14:textId="4361674B" w:rsidR="00040118" w:rsidRDefault="006D44D3">
      <w:pPr>
        <w:pStyle w:val="TOC1"/>
        <w:rPr>
          <w:rFonts w:asciiTheme="minorHAnsi" w:eastAsiaTheme="minorEastAsia" w:hAnsiTheme="minorHAnsi" w:cstheme="minorBidi"/>
          <w:bCs w:val="0"/>
          <w:sz w:val="22"/>
          <w:szCs w:val="22"/>
        </w:rPr>
      </w:pPr>
      <w:hyperlink w:anchor="_Toc107211723" w:history="1">
        <w:r w:rsidR="00040118" w:rsidRPr="00BC7BFD">
          <w:rPr>
            <w:rStyle w:val="Hyperlink"/>
          </w:rPr>
          <w:t>Standard 23: Equipment</w:t>
        </w:r>
        <w:r w:rsidR="00040118">
          <w:rPr>
            <w:webHidden/>
          </w:rPr>
          <w:tab/>
        </w:r>
        <w:r w:rsidR="00040118">
          <w:rPr>
            <w:webHidden/>
          </w:rPr>
          <w:fldChar w:fldCharType="begin"/>
        </w:r>
        <w:r w:rsidR="00040118">
          <w:rPr>
            <w:webHidden/>
          </w:rPr>
          <w:instrText xml:space="preserve"> PAGEREF _Toc107211723 \h </w:instrText>
        </w:r>
        <w:r w:rsidR="00040118">
          <w:rPr>
            <w:webHidden/>
          </w:rPr>
        </w:r>
        <w:r w:rsidR="00040118">
          <w:rPr>
            <w:webHidden/>
          </w:rPr>
          <w:fldChar w:fldCharType="separate"/>
        </w:r>
        <w:r w:rsidR="00040118">
          <w:rPr>
            <w:webHidden/>
          </w:rPr>
          <w:t>54</w:t>
        </w:r>
        <w:r w:rsidR="00040118">
          <w:rPr>
            <w:webHidden/>
          </w:rPr>
          <w:fldChar w:fldCharType="end"/>
        </w:r>
      </w:hyperlink>
    </w:p>
    <w:p w14:paraId="56CE75D1" w14:textId="32B38909" w:rsidR="00040118" w:rsidRDefault="006D44D3">
      <w:pPr>
        <w:pStyle w:val="TOC1"/>
        <w:rPr>
          <w:rFonts w:asciiTheme="minorHAnsi" w:eastAsiaTheme="minorEastAsia" w:hAnsiTheme="minorHAnsi" w:cstheme="minorBidi"/>
          <w:bCs w:val="0"/>
          <w:sz w:val="22"/>
          <w:szCs w:val="22"/>
        </w:rPr>
      </w:pPr>
      <w:hyperlink w:anchor="_Toc107211724" w:history="1">
        <w:r w:rsidR="00040118" w:rsidRPr="00BC7BFD">
          <w:rPr>
            <w:rStyle w:val="Hyperlink"/>
          </w:rPr>
          <w:t>Standard 24: Safety</w:t>
        </w:r>
        <w:r w:rsidR="00040118">
          <w:rPr>
            <w:webHidden/>
          </w:rPr>
          <w:tab/>
        </w:r>
        <w:r w:rsidR="00040118">
          <w:rPr>
            <w:webHidden/>
          </w:rPr>
          <w:fldChar w:fldCharType="begin"/>
        </w:r>
        <w:r w:rsidR="00040118">
          <w:rPr>
            <w:webHidden/>
          </w:rPr>
          <w:instrText xml:space="preserve"> PAGEREF _Toc107211724 \h </w:instrText>
        </w:r>
        <w:r w:rsidR="00040118">
          <w:rPr>
            <w:webHidden/>
          </w:rPr>
        </w:r>
        <w:r w:rsidR="00040118">
          <w:rPr>
            <w:webHidden/>
          </w:rPr>
          <w:fldChar w:fldCharType="separate"/>
        </w:r>
        <w:r w:rsidR="00040118">
          <w:rPr>
            <w:webHidden/>
          </w:rPr>
          <w:t>55</w:t>
        </w:r>
        <w:r w:rsidR="00040118">
          <w:rPr>
            <w:webHidden/>
          </w:rPr>
          <w:fldChar w:fldCharType="end"/>
        </w:r>
      </w:hyperlink>
    </w:p>
    <w:p w14:paraId="498AB29C" w14:textId="0A7D9DF6" w:rsidR="00040118" w:rsidRDefault="006D44D3">
      <w:pPr>
        <w:pStyle w:val="TOC1"/>
        <w:rPr>
          <w:rFonts w:asciiTheme="minorHAnsi" w:eastAsiaTheme="minorEastAsia" w:hAnsiTheme="minorHAnsi" w:cstheme="minorBidi"/>
          <w:bCs w:val="0"/>
          <w:sz w:val="22"/>
          <w:szCs w:val="22"/>
        </w:rPr>
      </w:pPr>
      <w:hyperlink w:anchor="_Toc107211725" w:history="1">
        <w:r w:rsidR="00040118" w:rsidRPr="00BC7BFD">
          <w:rPr>
            <w:rStyle w:val="Hyperlink"/>
          </w:rPr>
          <w:t>Standard 25: Overnight Care</w:t>
        </w:r>
        <w:r w:rsidR="00040118">
          <w:rPr>
            <w:webHidden/>
          </w:rPr>
          <w:tab/>
        </w:r>
        <w:r w:rsidR="00040118">
          <w:rPr>
            <w:webHidden/>
          </w:rPr>
          <w:fldChar w:fldCharType="begin"/>
        </w:r>
        <w:r w:rsidR="00040118">
          <w:rPr>
            <w:webHidden/>
          </w:rPr>
          <w:instrText xml:space="preserve"> PAGEREF _Toc107211725 \h </w:instrText>
        </w:r>
        <w:r w:rsidR="00040118">
          <w:rPr>
            <w:webHidden/>
          </w:rPr>
        </w:r>
        <w:r w:rsidR="00040118">
          <w:rPr>
            <w:webHidden/>
          </w:rPr>
          <w:fldChar w:fldCharType="separate"/>
        </w:r>
        <w:r w:rsidR="00040118">
          <w:rPr>
            <w:webHidden/>
          </w:rPr>
          <w:t>58</w:t>
        </w:r>
        <w:r w:rsidR="00040118">
          <w:rPr>
            <w:webHidden/>
          </w:rPr>
          <w:fldChar w:fldCharType="end"/>
        </w:r>
      </w:hyperlink>
    </w:p>
    <w:p w14:paraId="68F2E2C9" w14:textId="237C536D" w:rsidR="00040118" w:rsidRDefault="006D44D3">
      <w:pPr>
        <w:pStyle w:val="TOC1"/>
        <w:rPr>
          <w:rFonts w:asciiTheme="minorHAnsi" w:eastAsiaTheme="minorEastAsia" w:hAnsiTheme="minorHAnsi" w:cstheme="minorBidi"/>
          <w:bCs w:val="0"/>
          <w:sz w:val="22"/>
          <w:szCs w:val="22"/>
        </w:rPr>
      </w:pPr>
      <w:hyperlink w:anchor="_Toc107211726" w:history="1">
        <w:r w:rsidR="00040118" w:rsidRPr="00BC7BFD">
          <w:rPr>
            <w:rStyle w:val="Hyperlink"/>
          </w:rPr>
          <w:t>Annex A - NMS Proposed Guidance for Child minder Assistants</w:t>
        </w:r>
        <w:r w:rsidR="00040118">
          <w:rPr>
            <w:webHidden/>
          </w:rPr>
          <w:tab/>
        </w:r>
        <w:r w:rsidR="00040118">
          <w:rPr>
            <w:webHidden/>
          </w:rPr>
          <w:fldChar w:fldCharType="begin"/>
        </w:r>
        <w:r w:rsidR="00040118">
          <w:rPr>
            <w:webHidden/>
          </w:rPr>
          <w:instrText xml:space="preserve"> PAGEREF _Toc107211726 \h </w:instrText>
        </w:r>
        <w:r w:rsidR="00040118">
          <w:rPr>
            <w:webHidden/>
          </w:rPr>
        </w:r>
        <w:r w:rsidR="00040118">
          <w:rPr>
            <w:webHidden/>
          </w:rPr>
          <w:fldChar w:fldCharType="separate"/>
        </w:r>
        <w:r w:rsidR="00040118">
          <w:rPr>
            <w:webHidden/>
          </w:rPr>
          <w:t>60</w:t>
        </w:r>
        <w:r w:rsidR="00040118">
          <w:rPr>
            <w:webHidden/>
          </w:rPr>
          <w:fldChar w:fldCharType="end"/>
        </w:r>
      </w:hyperlink>
    </w:p>
    <w:p w14:paraId="48F32A3C" w14:textId="2CB65CFC" w:rsidR="00040118" w:rsidRDefault="006D44D3">
      <w:pPr>
        <w:pStyle w:val="TOC1"/>
        <w:rPr>
          <w:rFonts w:asciiTheme="minorHAnsi" w:eastAsiaTheme="minorEastAsia" w:hAnsiTheme="minorHAnsi" w:cstheme="minorBidi"/>
          <w:bCs w:val="0"/>
          <w:sz w:val="22"/>
          <w:szCs w:val="22"/>
        </w:rPr>
      </w:pPr>
      <w:hyperlink w:anchor="_Toc107211727" w:history="1">
        <w:r w:rsidR="00040118" w:rsidRPr="00BC7BFD">
          <w:rPr>
            <w:rStyle w:val="Hyperlink"/>
          </w:rPr>
          <w:t xml:space="preserve">Annex B - NMS Proposed Supplementary First Aid Guidance </w:t>
        </w:r>
        <w:r w:rsidR="00040118" w:rsidRPr="00BC7BFD">
          <w:rPr>
            <w:rStyle w:val="Hyperlink"/>
            <w:rFonts w:eastAsiaTheme="minorHAnsi"/>
            <w:lang w:eastAsia="en-US"/>
          </w:rPr>
          <w:t>for Paediatric First Aid (PFA) Training</w:t>
        </w:r>
        <w:r w:rsidR="00040118">
          <w:rPr>
            <w:webHidden/>
          </w:rPr>
          <w:tab/>
        </w:r>
        <w:r w:rsidR="00040118">
          <w:rPr>
            <w:webHidden/>
          </w:rPr>
          <w:fldChar w:fldCharType="begin"/>
        </w:r>
        <w:r w:rsidR="00040118">
          <w:rPr>
            <w:webHidden/>
          </w:rPr>
          <w:instrText xml:space="preserve"> PAGEREF _Toc107211727 \h </w:instrText>
        </w:r>
        <w:r w:rsidR="00040118">
          <w:rPr>
            <w:webHidden/>
          </w:rPr>
        </w:r>
        <w:r w:rsidR="00040118">
          <w:rPr>
            <w:webHidden/>
          </w:rPr>
          <w:fldChar w:fldCharType="separate"/>
        </w:r>
        <w:r w:rsidR="00040118">
          <w:rPr>
            <w:webHidden/>
          </w:rPr>
          <w:t>65</w:t>
        </w:r>
        <w:r w:rsidR="00040118">
          <w:rPr>
            <w:webHidden/>
          </w:rPr>
          <w:fldChar w:fldCharType="end"/>
        </w:r>
      </w:hyperlink>
    </w:p>
    <w:p w14:paraId="33A82B3F" w14:textId="13857731" w:rsidR="00040118" w:rsidRDefault="006D44D3">
      <w:pPr>
        <w:pStyle w:val="TOC1"/>
        <w:rPr>
          <w:rFonts w:asciiTheme="minorHAnsi" w:eastAsiaTheme="minorEastAsia" w:hAnsiTheme="minorHAnsi" w:cstheme="minorBidi"/>
          <w:bCs w:val="0"/>
          <w:sz w:val="22"/>
          <w:szCs w:val="22"/>
        </w:rPr>
      </w:pPr>
      <w:hyperlink w:anchor="_Toc107211728" w:history="1">
        <w:r w:rsidR="00040118" w:rsidRPr="00BC7BFD">
          <w:rPr>
            <w:rStyle w:val="Hyperlink"/>
          </w:rPr>
          <w:t>Annex C - NMS Safeguarding Guidance: Roles and Responsibilities</w:t>
        </w:r>
        <w:r w:rsidR="00040118">
          <w:rPr>
            <w:webHidden/>
          </w:rPr>
          <w:tab/>
        </w:r>
        <w:r w:rsidR="00040118">
          <w:rPr>
            <w:webHidden/>
          </w:rPr>
          <w:fldChar w:fldCharType="begin"/>
        </w:r>
        <w:r w:rsidR="00040118">
          <w:rPr>
            <w:webHidden/>
          </w:rPr>
          <w:instrText xml:space="preserve"> PAGEREF _Toc107211728 \h </w:instrText>
        </w:r>
        <w:r w:rsidR="00040118">
          <w:rPr>
            <w:webHidden/>
          </w:rPr>
        </w:r>
        <w:r w:rsidR="00040118">
          <w:rPr>
            <w:webHidden/>
          </w:rPr>
          <w:fldChar w:fldCharType="separate"/>
        </w:r>
        <w:r w:rsidR="00040118">
          <w:rPr>
            <w:webHidden/>
          </w:rPr>
          <w:t>68</w:t>
        </w:r>
        <w:r w:rsidR="00040118">
          <w:rPr>
            <w:webHidden/>
          </w:rPr>
          <w:fldChar w:fldCharType="end"/>
        </w:r>
      </w:hyperlink>
    </w:p>
    <w:p w14:paraId="558FD57E" w14:textId="51BADC5B" w:rsidR="00040118" w:rsidRDefault="006D44D3">
      <w:pPr>
        <w:pStyle w:val="TOC1"/>
        <w:rPr>
          <w:rFonts w:asciiTheme="minorHAnsi" w:eastAsiaTheme="minorEastAsia" w:hAnsiTheme="minorHAnsi" w:cstheme="minorBidi"/>
          <w:bCs w:val="0"/>
          <w:sz w:val="22"/>
          <w:szCs w:val="22"/>
        </w:rPr>
      </w:pPr>
      <w:hyperlink w:anchor="_Toc107211729" w:history="1">
        <w:r w:rsidR="00040118" w:rsidRPr="00BC7BFD">
          <w:rPr>
            <w:rStyle w:val="Hyperlink"/>
          </w:rPr>
          <w:t>Annex D - NMS Standards and related Regulations</w:t>
        </w:r>
        <w:r w:rsidR="00040118">
          <w:rPr>
            <w:webHidden/>
          </w:rPr>
          <w:tab/>
        </w:r>
        <w:r w:rsidR="00040118">
          <w:rPr>
            <w:webHidden/>
          </w:rPr>
          <w:fldChar w:fldCharType="begin"/>
        </w:r>
        <w:r w:rsidR="00040118">
          <w:rPr>
            <w:webHidden/>
          </w:rPr>
          <w:instrText xml:space="preserve"> PAGEREF _Toc107211729 \h </w:instrText>
        </w:r>
        <w:r w:rsidR="00040118">
          <w:rPr>
            <w:webHidden/>
          </w:rPr>
        </w:r>
        <w:r w:rsidR="00040118">
          <w:rPr>
            <w:webHidden/>
          </w:rPr>
          <w:fldChar w:fldCharType="separate"/>
        </w:r>
        <w:r w:rsidR="00040118">
          <w:rPr>
            <w:webHidden/>
          </w:rPr>
          <w:t>71</w:t>
        </w:r>
        <w:r w:rsidR="00040118">
          <w:rPr>
            <w:webHidden/>
          </w:rPr>
          <w:fldChar w:fldCharType="end"/>
        </w:r>
      </w:hyperlink>
    </w:p>
    <w:p w14:paraId="4A7207D6" w14:textId="09FE392A" w:rsidR="00271DA8" w:rsidRPr="001871A2" w:rsidRDefault="003C753B" w:rsidP="00DE3FD9">
      <w:pPr>
        <w:spacing w:after="240" w:line="276" w:lineRule="auto"/>
        <w:rPr>
          <w:rStyle w:val="Heading3Char"/>
          <w:bCs w:val="0"/>
        </w:rPr>
      </w:pPr>
      <w:r>
        <w:rPr>
          <w:rStyle w:val="Heading3Char"/>
          <w:bCs w:val="0"/>
        </w:rPr>
        <w:fldChar w:fldCharType="end"/>
      </w:r>
    </w:p>
    <w:p w14:paraId="1E9A7229" w14:textId="77777777" w:rsidR="00271DA8" w:rsidRPr="001871A2" w:rsidRDefault="00271DA8" w:rsidP="00DE3FD9">
      <w:pPr>
        <w:spacing w:after="240" w:line="276" w:lineRule="auto"/>
        <w:rPr>
          <w:rStyle w:val="Heading3Char"/>
          <w:bCs w:val="0"/>
        </w:rPr>
      </w:pPr>
    </w:p>
    <w:p w14:paraId="2691EC79" w14:textId="77777777" w:rsidR="00271DA8" w:rsidRPr="001871A2" w:rsidRDefault="00271DA8" w:rsidP="00DE3FD9">
      <w:pPr>
        <w:spacing w:after="240" w:line="276" w:lineRule="auto"/>
        <w:rPr>
          <w:rStyle w:val="Heading3Char"/>
          <w:bCs w:val="0"/>
        </w:rPr>
      </w:pPr>
    </w:p>
    <w:p w14:paraId="38F590F8" w14:textId="77777777" w:rsidR="00271DA8" w:rsidRPr="001871A2" w:rsidRDefault="00271DA8" w:rsidP="00DE3FD9">
      <w:pPr>
        <w:spacing w:after="240" w:line="276" w:lineRule="auto"/>
        <w:rPr>
          <w:rStyle w:val="Heading3Char"/>
          <w:bCs w:val="0"/>
        </w:rPr>
      </w:pPr>
    </w:p>
    <w:p w14:paraId="77CD0788" w14:textId="3649343B" w:rsidR="00271DA8" w:rsidRPr="001871A2" w:rsidRDefault="00271DA8" w:rsidP="00DE3FD9">
      <w:pPr>
        <w:spacing w:after="240" w:line="276" w:lineRule="auto"/>
        <w:rPr>
          <w:rStyle w:val="Heading3Char"/>
          <w:bCs w:val="0"/>
        </w:rPr>
      </w:pPr>
    </w:p>
    <w:p w14:paraId="534AC179" w14:textId="77777777" w:rsidR="00040118" w:rsidRDefault="00040118" w:rsidP="003C753B">
      <w:pPr>
        <w:pStyle w:val="Heading1"/>
        <w:rPr>
          <w:rStyle w:val="Heading3Char"/>
          <w:b/>
          <w:bCs/>
          <w:sz w:val="32"/>
          <w:szCs w:val="32"/>
        </w:rPr>
        <w:sectPr w:rsidR="00040118" w:rsidSect="00343363">
          <w:headerReference w:type="first" r:id="rId16"/>
          <w:footerReference w:type="first" r:id="rId17"/>
          <w:pgSz w:w="11909" w:h="16834" w:code="9"/>
          <w:pgMar w:top="1440" w:right="1440" w:bottom="1440" w:left="1440" w:header="706" w:footer="706" w:gutter="0"/>
          <w:pgNumType w:start="0"/>
          <w:cols w:space="708"/>
          <w:titlePg/>
          <w:docGrid w:linePitch="360"/>
        </w:sectPr>
      </w:pPr>
      <w:bookmarkStart w:id="28" w:name="_Toc100138293"/>
      <w:bookmarkStart w:id="29" w:name="_Toc100138424"/>
    </w:p>
    <w:p w14:paraId="63893D92" w14:textId="682FE42C" w:rsidR="000A27D5" w:rsidRPr="003C753B" w:rsidRDefault="002B0CC3" w:rsidP="003C753B">
      <w:pPr>
        <w:pStyle w:val="Heading1"/>
        <w:rPr>
          <w:rStyle w:val="Heading3Char"/>
          <w:b/>
          <w:bCs/>
          <w:sz w:val="32"/>
          <w:szCs w:val="32"/>
        </w:rPr>
      </w:pPr>
      <w:bookmarkStart w:id="30" w:name="_Toc107211696"/>
      <w:r w:rsidRPr="003C753B">
        <w:rPr>
          <w:rStyle w:val="Heading3Char"/>
          <w:b/>
          <w:bCs/>
          <w:sz w:val="32"/>
          <w:szCs w:val="32"/>
        </w:rPr>
        <w:t>I</w:t>
      </w:r>
      <w:r w:rsidR="000A27D5" w:rsidRPr="003C753B">
        <w:rPr>
          <w:rStyle w:val="Heading3Char"/>
          <w:b/>
          <w:bCs/>
          <w:sz w:val="32"/>
          <w:szCs w:val="32"/>
        </w:rPr>
        <w:t>ntroduction</w:t>
      </w:r>
      <w:bookmarkEnd w:id="28"/>
      <w:bookmarkEnd w:id="29"/>
      <w:bookmarkEnd w:id="30"/>
    </w:p>
    <w:p w14:paraId="1BF82BFB" w14:textId="22C38718" w:rsidR="000A27D5" w:rsidRPr="001871A2" w:rsidRDefault="000A27D5" w:rsidP="00DE3FD9">
      <w:pPr>
        <w:pStyle w:val="BodyText"/>
        <w:spacing w:before="0" w:after="240" w:line="276" w:lineRule="auto"/>
        <w:ind w:left="0"/>
        <w:rPr>
          <w:rStyle w:val="Heading3Char"/>
          <w:b w:val="0"/>
          <w:i/>
          <w:iCs/>
        </w:rPr>
      </w:pPr>
      <w:bookmarkStart w:id="31" w:name="_Toc98166295"/>
      <w:bookmarkStart w:id="32" w:name="_Toc100138294"/>
      <w:bookmarkStart w:id="33" w:name="_Toc100138425"/>
      <w:r w:rsidRPr="001871A2">
        <w:rPr>
          <w:rStyle w:val="Heading3Char"/>
          <w:b w:val="0"/>
          <w:iCs/>
        </w:rPr>
        <w:t xml:space="preserve">This document is a statement of the National Minimum Standards (NMS) which apply to child minders and providers of day care for children </w:t>
      </w:r>
      <w:r w:rsidR="0098528A" w:rsidRPr="001871A2">
        <w:rPr>
          <w:rStyle w:val="Heading3Char"/>
          <w:b w:val="0"/>
          <w:iCs/>
        </w:rPr>
        <w:t xml:space="preserve">up </w:t>
      </w:r>
      <w:r w:rsidR="00290DD4" w:rsidRPr="001871A2">
        <w:rPr>
          <w:rStyle w:val="Heading3Char"/>
          <w:b w:val="0"/>
          <w:iCs/>
        </w:rPr>
        <w:t>to</w:t>
      </w:r>
      <w:r w:rsidR="0097031E" w:rsidRPr="001871A2">
        <w:rPr>
          <w:rStyle w:val="Heading3Char"/>
          <w:b w:val="0"/>
          <w:iCs/>
        </w:rPr>
        <w:t xml:space="preserve"> </w:t>
      </w:r>
      <w:r w:rsidR="001A1B3F" w:rsidRPr="001871A2">
        <w:rPr>
          <w:rStyle w:val="Heading3Char"/>
          <w:b w:val="0"/>
          <w:iCs/>
        </w:rPr>
        <w:t xml:space="preserve">12 </w:t>
      </w:r>
      <w:r w:rsidRPr="001871A2">
        <w:rPr>
          <w:rStyle w:val="Heading3Char"/>
          <w:b w:val="0"/>
          <w:iCs/>
        </w:rPr>
        <w:t>years</w:t>
      </w:r>
      <w:r w:rsidR="0098528A" w:rsidRPr="001871A2">
        <w:rPr>
          <w:rStyle w:val="Heading3Char"/>
          <w:b w:val="0"/>
          <w:iCs/>
        </w:rPr>
        <w:t xml:space="preserve"> of age</w:t>
      </w:r>
      <w:r w:rsidR="008E4652" w:rsidRPr="001871A2">
        <w:rPr>
          <w:rStyle w:val="Heading3Char"/>
          <w:b w:val="0"/>
          <w:iCs/>
        </w:rPr>
        <w:t>.</w:t>
      </w:r>
      <w:r w:rsidR="00781A44">
        <w:rPr>
          <w:rStyle w:val="Heading3Char"/>
          <w:b w:val="0"/>
          <w:i/>
          <w:iCs/>
        </w:rPr>
        <w:t xml:space="preserve"> </w:t>
      </w:r>
      <w:r w:rsidR="008E4652" w:rsidRPr="001871A2">
        <w:rPr>
          <w:rStyle w:val="Heading3Char"/>
          <w:b w:val="0"/>
          <w:iCs/>
        </w:rPr>
        <w:t>These child minders and providers</w:t>
      </w:r>
      <w:r w:rsidR="00F13050" w:rsidRPr="001871A2">
        <w:rPr>
          <w:rStyle w:val="Heading3Char"/>
          <w:b w:val="0"/>
          <w:iCs/>
        </w:rPr>
        <w:t xml:space="preserve"> </w:t>
      </w:r>
      <w:r w:rsidRPr="001871A2">
        <w:rPr>
          <w:rStyle w:val="Heading3Char"/>
          <w:b w:val="0"/>
          <w:iCs/>
        </w:rPr>
        <w:t xml:space="preserve">are required to register in accordance with the provisions of Part 2 of the </w:t>
      </w:r>
      <w:bookmarkStart w:id="34" w:name="_Hlk103860528"/>
      <w:r w:rsidRPr="001871A2">
        <w:rPr>
          <w:rStyle w:val="Heading3Char"/>
          <w:b w:val="0"/>
          <w:iCs/>
        </w:rPr>
        <w:t>Children and Families (Wales) Measure 2010</w:t>
      </w:r>
      <w:r w:rsidR="003D22E7" w:rsidRPr="001871A2">
        <w:rPr>
          <w:rStyle w:val="Heading3Char"/>
          <w:b w:val="0"/>
          <w:iCs/>
        </w:rPr>
        <w:t xml:space="preserve"> </w:t>
      </w:r>
      <w:bookmarkEnd w:id="34"/>
      <w:r w:rsidR="0097031E" w:rsidRPr="001871A2">
        <w:rPr>
          <w:rStyle w:val="Heading3Char"/>
          <w:b w:val="0"/>
          <w:iCs/>
        </w:rPr>
        <w:t xml:space="preserve">(“the Measure”) </w:t>
      </w:r>
      <w:r w:rsidR="00964D37">
        <w:rPr>
          <w:rStyle w:val="Heading3Char"/>
          <w:b w:val="0"/>
          <w:iCs/>
        </w:rPr>
        <w:t>as amended by Regulation of</w:t>
      </w:r>
      <w:r w:rsidR="00964D37" w:rsidRPr="00725F4A">
        <w:t xml:space="preserve"> </w:t>
      </w:r>
      <w:r w:rsidR="00964D37" w:rsidRPr="00725F4A">
        <w:rPr>
          <w:rStyle w:val="Heading3Char"/>
          <w:b w:val="0"/>
          <w:iCs/>
        </w:rPr>
        <w:t>Child Minding and Day Care (Wales) Order 2016</w:t>
      </w:r>
      <w:r w:rsidR="00964D37">
        <w:rPr>
          <w:rStyle w:val="Heading3Char"/>
          <w:b w:val="0"/>
          <w:iCs/>
        </w:rPr>
        <w:t xml:space="preserve"> </w:t>
      </w:r>
      <w:r w:rsidRPr="001871A2">
        <w:rPr>
          <w:rStyle w:val="Heading3Char"/>
          <w:b w:val="0"/>
          <w:iCs/>
        </w:rPr>
        <w:t xml:space="preserve">and its associated regulations. This version replaces the National Minimum Standards for Regulated </w:t>
      </w:r>
      <w:r w:rsidR="0023214C" w:rsidRPr="001871A2">
        <w:rPr>
          <w:rStyle w:val="Heading3Char"/>
          <w:b w:val="0"/>
          <w:iCs/>
        </w:rPr>
        <w:t>Child</w:t>
      </w:r>
      <w:r w:rsidR="0005035B" w:rsidRPr="001871A2">
        <w:rPr>
          <w:rStyle w:val="Heading3Char"/>
          <w:b w:val="0"/>
          <w:iCs/>
        </w:rPr>
        <w:t xml:space="preserve"> C</w:t>
      </w:r>
      <w:r w:rsidR="0023214C" w:rsidRPr="001871A2">
        <w:rPr>
          <w:rStyle w:val="Heading3Char"/>
          <w:b w:val="0"/>
          <w:iCs/>
        </w:rPr>
        <w:t>are</w:t>
      </w:r>
      <w:r w:rsidRPr="001871A2">
        <w:rPr>
          <w:rStyle w:val="Heading3Char"/>
          <w:b w:val="0"/>
          <w:iCs/>
        </w:rPr>
        <w:t xml:space="preserve">, issued in </w:t>
      </w:r>
      <w:r w:rsidR="0061214B" w:rsidRPr="001871A2">
        <w:rPr>
          <w:rStyle w:val="Heading3Char"/>
          <w:b w:val="0"/>
          <w:iCs/>
        </w:rPr>
        <w:t>March</w:t>
      </w:r>
      <w:r w:rsidR="00D73DF5" w:rsidRPr="001871A2">
        <w:rPr>
          <w:rStyle w:val="Heading3Char"/>
          <w:b w:val="0"/>
          <w:iCs/>
        </w:rPr>
        <w:t xml:space="preserve"> </w:t>
      </w:r>
      <w:r w:rsidR="0061214B" w:rsidRPr="001871A2">
        <w:rPr>
          <w:rStyle w:val="Heading3Char"/>
          <w:b w:val="0"/>
          <w:iCs/>
        </w:rPr>
        <w:t>2012</w:t>
      </w:r>
      <w:r w:rsidR="00D73DF5" w:rsidRPr="001871A2">
        <w:rPr>
          <w:rStyle w:val="Heading3Char"/>
          <w:b w:val="0"/>
          <w:iCs/>
        </w:rPr>
        <w:t>.</w:t>
      </w:r>
      <w:bookmarkEnd w:id="31"/>
      <w:bookmarkEnd w:id="32"/>
      <w:bookmarkEnd w:id="33"/>
    </w:p>
    <w:p w14:paraId="36FCF708" w14:textId="0BD5A263" w:rsidR="000A27D5" w:rsidRPr="001871A2" w:rsidRDefault="000A27D5" w:rsidP="00DE3FD9">
      <w:pPr>
        <w:pStyle w:val="BodyText"/>
        <w:spacing w:before="0" w:after="240" w:line="276" w:lineRule="auto"/>
        <w:ind w:left="0"/>
        <w:rPr>
          <w:rStyle w:val="Heading3Char"/>
          <w:b w:val="0"/>
          <w:i/>
          <w:iCs/>
        </w:rPr>
      </w:pPr>
      <w:bookmarkStart w:id="35" w:name="_Toc98166296"/>
      <w:bookmarkStart w:id="36" w:name="_Toc100138295"/>
      <w:bookmarkStart w:id="37" w:name="_Toc100138426"/>
      <w:r w:rsidRPr="001871A2">
        <w:rPr>
          <w:rStyle w:val="Heading3Char"/>
          <w:b w:val="0"/>
          <w:iCs/>
        </w:rPr>
        <w:t>These standards are made in accordance with section 30(</w:t>
      </w:r>
      <w:r w:rsidR="001F50C8" w:rsidRPr="001871A2">
        <w:rPr>
          <w:rStyle w:val="Heading3Char"/>
          <w:b w:val="0"/>
          <w:iCs/>
        </w:rPr>
        <w:t>3</w:t>
      </w:r>
      <w:r w:rsidRPr="001871A2">
        <w:rPr>
          <w:rStyle w:val="Heading3Char"/>
          <w:b w:val="0"/>
          <w:iCs/>
        </w:rPr>
        <w:t>) of the Measure and are designed to assist providers and settings to meet the regulations that are relevant to the service they provide. Registered persons must have regard to the standards which relate to the type of care provided.</w:t>
      </w:r>
      <w:bookmarkEnd w:id="35"/>
      <w:bookmarkEnd w:id="36"/>
      <w:bookmarkEnd w:id="37"/>
      <w:r w:rsidRPr="001871A2">
        <w:rPr>
          <w:rStyle w:val="Heading3Char"/>
          <w:b w:val="0"/>
          <w:iCs/>
        </w:rPr>
        <w:t xml:space="preserve"> </w:t>
      </w:r>
    </w:p>
    <w:p w14:paraId="3DC27386" w14:textId="27D5F428" w:rsidR="000A27D5" w:rsidRPr="006939B7" w:rsidRDefault="000A27D5" w:rsidP="00DE3FD9">
      <w:pPr>
        <w:pStyle w:val="BodyText"/>
        <w:spacing w:before="0" w:after="240" w:line="276" w:lineRule="auto"/>
        <w:ind w:left="0"/>
      </w:pPr>
      <w:bookmarkStart w:id="38" w:name="_Toc98166297"/>
      <w:bookmarkStart w:id="39" w:name="_Toc100138296"/>
      <w:bookmarkStart w:id="40" w:name="_Toc100138427"/>
      <w:r w:rsidRPr="001871A2">
        <w:rPr>
          <w:rStyle w:val="Heading3Char"/>
          <w:b w:val="0"/>
          <w:iCs/>
        </w:rPr>
        <w:t xml:space="preserve">The legislative framework </w:t>
      </w:r>
      <w:r w:rsidRPr="007D22F8">
        <w:rPr>
          <w:rStyle w:val="Heading3Char"/>
          <w:b w:val="0"/>
          <w:iCs/>
        </w:rPr>
        <w:t>for regulated childcare in Wales sets out the functions of the Welsh Ministers as the registration authority. These functions are carried out on behalf of the Welsh Ministers by</w:t>
      </w:r>
      <w:bookmarkEnd w:id="38"/>
      <w:bookmarkEnd w:id="39"/>
      <w:bookmarkEnd w:id="40"/>
      <w:r w:rsidRPr="007D22F8">
        <w:rPr>
          <w:rStyle w:val="Heading3Char"/>
          <w:b w:val="0"/>
          <w:iCs/>
        </w:rPr>
        <w:t xml:space="preserve"> </w:t>
      </w:r>
      <w:r w:rsidR="00563E51" w:rsidRPr="00922017">
        <w:t xml:space="preserve">Care </w:t>
      </w:r>
      <w:r w:rsidRPr="00922017">
        <w:t>Inspectorate Wales (CIW)</w:t>
      </w:r>
      <w:r w:rsidRPr="007D22F8">
        <w:rPr>
          <w:i/>
          <w:iCs/>
        </w:rPr>
        <w:t xml:space="preserve">. </w:t>
      </w:r>
      <w:r w:rsidRPr="006939B7">
        <w:t>CIW encourages the improvement of social care, early years and social services by:</w:t>
      </w:r>
    </w:p>
    <w:p w14:paraId="326907B7" w14:textId="06C5AA37" w:rsidR="000A27D5" w:rsidRPr="007D22F8" w:rsidRDefault="000A27D5" w:rsidP="00903241">
      <w:pPr>
        <w:pStyle w:val="BodyText"/>
        <w:numPr>
          <w:ilvl w:val="0"/>
          <w:numId w:val="34"/>
        </w:numPr>
        <w:spacing w:before="0" w:after="240" w:line="276" w:lineRule="auto"/>
      </w:pPr>
      <w:r w:rsidRPr="007D22F8">
        <w:t>Regulatin</w:t>
      </w:r>
      <w:r w:rsidR="000034A9">
        <w:t>g.</w:t>
      </w:r>
    </w:p>
    <w:p w14:paraId="0259C0FD" w14:textId="115FBECD" w:rsidR="000A27D5" w:rsidRPr="007D22F8" w:rsidRDefault="000A27D5" w:rsidP="00903241">
      <w:pPr>
        <w:pStyle w:val="BodyText"/>
        <w:numPr>
          <w:ilvl w:val="0"/>
          <w:numId w:val="34"/>
        </w:numPr>
        <w:spacing w:before="0" w:after="240" w:line="276" w:lineRule="auto"/>
      </w:pPr>
      <w:r w:rsidRPr="007D22F8">
        <w:t>Inspecting and reviewing</w:t>
      </w:r>
      <w:r w:rsidR="000034A9">
        <w:t>.</w:t>
      </w:r>
    </w:p>
    <w:p w14:paraId="484D64A7" w14:textId="77777777" w:rsidR="000A27D5" w:rsidRPr="007D22F8" w:rsidRDefault="000A27D5" w:rsidP="00903241">
      <w:pPr>
        <w:pStyle w:val="BodyText"/>
        <w:numPr>
          <w:ilvl w:val="0"/>
          <w:numId w:val="34"/>
        </w:numPr>
        <w:spacing w:before="0" w:after="240" w:line="276" w:lineRule="auto"/>
      </w:pPr>
      <w:r w:rsidRPr="007D22F8">
        <w:t>Providing professional advice.</w:t>
      </w:r>
    </w:p>
    <w:p w14:paraId="1D102D01" w14:textId="6FA0E0CA" w:rsidR="000A27D5" w:rsidRPr="003C753B" w:rsidRDefault="000A27D5" w:rsidP="003C753B">
      <w:pPr>
        <w:pStyle w:val="Heading1"/>
        <w:rPr>
          <w:rStyle w:val="Heading3Char"/>
          <w:b/>
          <w:bCs/>
          <w:sz w:val="32"/>
          <w:szCs w:val="32"/>
        </w:rPr>
      </w:pPr>
      <w:bookmarkStart w:id="41" w:name="_Toc311044881"/>
      <w:bookmarkStart w:id="42" w:name="_Toc100138297"/>
      <w:bookmarkStart w:id="43" w:name="_Toc100138428"/>
      <w:bookmarkStart w:id="44" w:name="_Toc107211697"/>
      <w:r w:rsidRPr="003C753B">
        <w:rPr>
          <w:rStyle w:val="Heading3Char"/>
          <w:b/>
          <w:bCs/>
          <w:sz w:val="32"/>
          <w:szCs w:val="32"/>
        </w:rPr>
        <w:t>How to use the National Minimum Standards</w:t>
      </w:r>
      <w:bookmarkEnd w:id="41"/>
      <w:bookmarkEnd w:id="42"/>
      <w:bookmarkEnd w:id="43"/>
      <w:bookmarkEnd w:id="44"/>
    </w:p>
    <w:p w14:paraId="2F52F8C0" w14:textId="602CC06A" w:rsidR="000A27D5" w:rsidRPr="001871A2" w:rsidRDefault="000A27D5" w:rsidP="00DE3FD9">
      <w:pPr>
        <w:pStyle w:val="BodyText"/>
        <w:spacing w:before="0" w:after="240" w:line="276" w:lineRule="auto"/>
        <w:ind w:left="0"/>
        <w:rPr>
          <w:rStyle w:val="Heading3Char"/>
          <w:b w:val="0"/>
          <w:bCs w:val="0"/>
          <w:i/>
          <w:iCs/>
        </w:rPr>
      </w:pPr>
      <w:bookmarkStart w:id="45" w:name="_Toc98166299"/>
      <w:bookmarkStart w:id="46" w:name="_Toc100138298"/>
      <w:bookmarkStart w:id="47" w:name="_Toc100138429"/>
      <w:r w:rsidRPr="007D22F8">
        <w:rPr>
          <w:rStyle w:val="Heading3Char"/>
          <w:b w:val="0"/>
          <w:iCs/>
        </w:rPr>
        <w:t xml:space="preserve">The NMS apply in respect of all registered persons unless specific exceptions are </w:t>
      </w:r>
      <w:r w:rsidR="00C41135" w:rsidRPr="007D22F8">
        <w:rPr>
          <w:rStyle w:val="Heading3Char"/>
          <w:b w:val="0"/>
          <w:iCs/>
        </w:rPr>
        <w:t xml:space="preserve">stated </w:t>
      </w:r>
      <w:r w:rsidRPr="007D22F8">
        <w:rPr>
          <w:rStyle w:val="Heading3Char"/>
          <w:b w:val="0"/>
          <w:iCs/>
        </w:rPr>
        <w:t>alongside a particular standard or group of standards. A small number of standards apply only to specific types of day care</w:t>
      </w:r>
      <w:r w:rsidRPr="001871A2">
        <w:rPr>
          <w:rStyle w:val="Heading3Char"/>
          <w:b w:val="0"/>
          <w:iCs/>
        </w:rPr>
        <w:t xml:space="preserve"> provision, in which case, this is also clearly indicated.</w:t>
      </w:r>
      <w:bookmarkEnd w:id="45"/>
      <w:bookmarkEnd w:id="46"/>
      <w:bookmarkEnd w:id="47"/>
      <w:r w:rsidRPr="001871A2">
        <w:rPr>
          <w:rStyle w:val="Heading3Char"/>
          <w:b w:val="0"/>
          <w:iCs/>
        </w:rPr>
        <w:t xml:space="preserve"> </w:t>
      </w:r>
    </w:p>
    <w:p w14:paraId="156FAC2E" w14:textId="77777777" w:rsidR="000A27D5" w:rsidRPr="001871A2" w:rsidRDefault="000A27D5" w:rsidP="00DE3FD9">
      <w:pPr>
        <w:pStyle w:val="BodyText"/>
        <w:spacing w:before="0" w:after="240" w:line="276" w:lineRule="auto"/>
        <w:ind w:left="0"/>
        <w:rPr>
          <w:rStyle w:val="Heading3Char"/>
          <w:b w:val="0"/>
          <w:bCs w:val="0"/>
          <w:i/>
          <w:iCs/>
        </w:rPr>
      </w:pPr>
      <w:bookmarkStart w:id="48" w:name="_Toc98166300"/>
      <w:bookmarkStart w:id="49" w:name="_Toc100138299"/>
      <w:bookmarkStart w:id="50" w:name="_Toc100138430"/>
      <w:r w:rsidRPr="001871A2">
        <w:rPr>
          <w:rStyle w:val="Heading3Char"/>
          <w:b w:val="0"/>
          <w:iCs/>
        </w:rPr>
        <w:t>The NMS will be put into practice in different ways according to the nature of the service or setting, but all registered persons must have regard to the NMS and meet regulatory requirements and conditions of registration as evidenced in their Statement of Purpose.</w:t>
      </w:r>
      <w:bookmarkEnd w:id="48"/>
      <w:bookmarkEnd w:id="49"/>
      <w:bookmarkEnd w:id="50"/>
    </w:p>
    <w:p w14:paraId="76FE897E" w14:textId="2572E3B7" w:rsidR="00B652A5" w:rsidRPr="001871A2" w:rsidRDefault="00B652A5" w:rsidP="00DE3FD9">
      <w:pPr>
        <w:pStyle w:val="BodyText"/>
        <w:spacing w:before="0" w:after="240" w:line="276" w:lineRule="auto"/>
        <w:ind w:left="0"/>
        <w:rPr>
          <w:rStyle w:val="Heading3Char"/>
          <w:b w:val="0"/>
          <w:bCs w:val="0"/>
          <w:i/>
          <w:iCs/>
        </w:rPr>
      </w:pPr>
      <w:bookmarkStart w:id="51" w:name="_Toc98166301"/>
      <w:bookmarkStart w:id="52" w:name="_Toc100138300"/>
      <w:bookmarkStart w:id="53" w:name="_Toc100138431"/>
      <w:r w:rsidRPr="001871A2">
        <w:rPr>
          <w:rStyle w:val="Heading3Char"/>
          <w:b w:val="0"/>
          <w:iCs/>
        </w:rPr>
        <w:t xml:space="preserve">Throughout </w:t>
      </w:r>
      <w:r w:rsidR="00E77EF0" w:rsidRPr="001871A2">
        <w:rPr>
          <w:rStyle w:val="Heading3Char"/>
          <w:b w:val="0"/>
          <w:iCs/>
        </w:rPr>
        <w:t>this document all references to Regulations refer to the Child Minding and Day Care (Wales) Regulations 2010</w:t>
      </w:r>
      <w:r w:rsidR="00D5662A">
        <w:rPr>
          <w:rStyle w:val="Heading3Char"/>
          <w:b w:val="0"/>
          <w:iCs/>
        </w:rPr>
        <w:t>,</w:t>
      </w:r>
      <w:r w:rsidR="00E77EF0" w:rsidRPr="001871A2">
        <w:rPr>
          <w:rStyle w:val="Heading3Char"/>
          <w:b w:val="0"/>
          <w:iCs/>
        </w:rPr>
        <w:t xml:space="preserve"> as amended by the Child Minding and Day Care (Wales) (Amendment) Regulations 2016.</w:t>
      </w:r>
      <w:bookmarkEnd w:id="51"/>
      <w:bookmarkEnd w:id="52"/>
      <w:bookmarkEnd w:id="53"/>
    </w:p>
    <w:p w14:paraId="3DAABEEB" w14:textId="77777777" w:rsidR="000A27D5" w:rsidRPr="001871A2" w:rsidRDefault="000A27D5" w:rsidP="00DE3FD9">
      <w:pPr>
        <w:pStyle w:val="BodyText"/>
        <w:spacing w:before="0" w:after="240" w:line="276" w:lineRule="auto"/>
        <w:ind w:left="0"/>
        <w:rPr>
          <w:rStyle w:val="Heading3Char"/>
          <w:b w:val="0"/>
          <w:bCs w:val="0"/>
          <w:i/>
          <w:iCs/>
        </w:rPr>
      </w:pPr>
      <w:bookmarkStart w:id="54" w:name="_Toc98166302"/>
      <w:bookmarkStart w:id="55" w:name="_Toc100138301"/>
      <w:bookmarkStart w:id="56" w:name="_Toc100138432"/>
      <w:r w:rsidRPr="001871A2">
        <w:rPr>
          <w:rStyle w:val="Heading3Char"/>
          <w:b w:val="0"/>
          <w:iCs/>
        </w:rPr>
        <w:t>Please note that:</w:t>
      </w:r>
      <w:bookmarkEnd w:id="54"/>
      <w:bookmarkEnd w:id="55"/>
      <w:bookmarkEnd w:id="56"/>
      <w:r w:rsidRPr="001871A2">
        <w:rPr>
          <w:rStyle w:val="Heading3Char"/>
          <w:b w:val="0"/>
          <w:iCs/>
        </w:rPr>
        <w:t xml:space="preserve"> </w:t>
      </w:r>
    </w:p>
    <w:p w14:paraId="690E0BE0" w14:textId="02D52EC2" w:rsidR="000A27D5" w:rsidRPr="001871A2" w:rsidRDefault="000A27D5" w:rsidP="00DE3FD9">
      <w:pPr>
        <w:pStyle w:val="BodyText"/>
        <w:spacing w:before="0" w:after="240" w:line="276" w:lineRule="auto"/>
        <w:ind w:left="0"/>
        <w:rPr>
          <w:rStyle w:val="Heading3Char"/>
          <w:b w:val="0"/>
          <w:bCs w:val="0"/>
          <w:i/>
          <w:iCs/>
        </w:rPr>
      </w:pPr>
      <w:bookmarkStart w:id="57" w:name="_Toc98166303"/>
      <w:bookmarkStart w:id="58" w:name="_Toc100138302"/>
      <w:bookmarkStart w:id="59" w:name="_Toc100138433"/>
      <w:r w:rsidRPr="001871A2">
        <w:rPr>
          <w:rStyle w:val="Heading3Char"/>
          <w:b w:val="0"/>
          <w:iCs/>
        </w:rPr>
        <w:t xml:space="preserve">In all cases, the </w:t>
      </w:r>
      <w:r w:rsidRPr="001871A2">
        <w:rPr>
          <w:rStyle w:val="Heading3Char"/>
          <w:iCs/>
        </w:rPr>
        <w:t xml:space="preserve">registered person </w:t>
      </w:r>
      <w:r w:rsidRPr="001871A2">
        <w:rPr>
          <w:rStyle w:val="Heading3Char"/>
          <w:b w:val="0"/>
          <w:iCs/>
        </w:rPr>
        <w:t xml:space="preserve">(namely </w:t>
      </w:r>
      <w:bookmarkStart w:id="60" w:name="_Hlk103860513"/>
      <w:r w:rsidRPr="001871A2">
        <w:rPr>
          <w:rStyle w:val="Heading3Char"/>
          <w:b w:val="0"/>
          <w:iCs/>
        </w:rPr>
        <w:t>the registered child minder or registered provider of day care</w:t>
      </w:r>
      <w:bookmarkEnd w:id="60"/>
      <w:r w:rsidRPr="001871A2">
        <w:rPr>
          <w:rStyle w:val="Heading3Char"/>
          <w:b w:val="0"/>
          <w:iCs/>
        </w:rPr>
        <w:t>) is ultimately responsible for ensuring compliance with the regulations, having regard to the relevant NMS. This is always the case, even though in practice the responsibility may be delegated at a day-to-day level to a manager, person in charge or designated member of staff.</w:t>
      </w:r>
      <w:bookmarkEnd w:id="57"/>
      <w:r w:rsidR="00D50A7A" w:rsidRPr="001871A2">
        <w:rPr>
          <w:rStyle w:val="Heading3Char"/>
          <w:b w:val="0"/>
          <w:iCs/>
        </w:rPr>
        <w:t xml:space="preserve"> </w:t>
      </w:r>
      <w:bookmarkStart w:id="61" w:name="_Toc98166304"/>
      <w:r w:rsidRPr="001871A2">
        <w:rPr>
          <w:rStyle w:val="Heading3Char"/>
          <w:b w:val="0"/>
          <w:iCs/>
        </w:rPr>
        <w:t xml:space="preserve">Where day care is being provided by an organisation (a body corporate or an unincorporated association), a </w:t>
      </w:r>
      <w:r w:rsidRPr="001871A2">
        <w:rPr>
          <w:rStyle w:val="Heading3Char"/>
          <w:iCs/>
        </w:rPr>
        <w:t>responsible individual</w:t>
      </w:r>
      <w:r w:rsidRPr="001871A2">
        <w:rPr>
          <w:rStyle w:val="Heading3Char"/>
          <w:b w:val="0"/>
          <w:iCs/>
        </w:rPr>
        <w:t xml:space="preserve"> who is responsible for </w:t>
      </w:r>
      <w:r w:rsidR="0097031E" w:rsidRPr="001871A2">
        <w:rPr>
          <w:rStyle w:val="Heading3Char"/>
          <w:b w:val="0"/>
          <w:iCs/>
        </w:rPr>
        <w:t>day-to-day</w:t>
      </w:r>
      <w:r w:rsidRPr="001871A2">
        <w:rPr>
          <w:rStyle w:val="Heading3Char"/>
          <w:b w:val="0"/>
          <w:iCs/>
        </w:rPr>
        <w:t xml:space="preserve"> supervision of the provision of day care must be appointed by that organisation.</w:t>
      </w:r>
      <w:bookmarkEnd w:id="58"/>
      <w:bookmarkEnd w:id="59"/>
      <w:bookmarkEnd w:id="61"/>
      <w:r w:rsidRPr="001871A2">
        <w:rPr>
          <w:rStyle w:val="Heading3Char"/>
          <w:b w:val="0"/>
          <w:iCs/>
        </w:rPr>
        <w:t xml:space="preserve"> </w:t>
      </w:r>
    </w:p>
    <w:p w14:paraId="6EB1895F" w14:textId="77777777" w:rsidR="000A27D5" w:rsidRPr="001871A2" w:rsidRDefault="000A27D5" w:rsidP="00DE3FD9">
      <w:pPr>
        <w:pStyle w:val="BodyText"/>
        <w:spacing w:before="0" w:after="240" w:line="276" w:lineRule="auto"/>
        <w:ind w:left="0"/>
        <w:rPr>
          <w:rStyle w:val="Heading3Char"/>
          <w:b w:val="0"/>
          <w:bCs w:val="0"/>
          <w:i/>
          <w:iCs/>
        </w:rPr>
      </w:pPr>
      <w:bookmarkStart w:id="62" w:name="_Toc98166305"/>
      <w:bookmarkStart w:id="63" w:name="_Toc100138303"/>
      <w:bookmarkStart w:id="64" w:name="_Toc100138434"/>
      <w:r w:rsidRPr="001871A2">
        <w:rPr>
          <w:rStyle w:val="Heading3Char"/>
          <w:b w:val="0"/>
          <w:iCs/>
        </w:rPr>
        <w:t>If the organisation is a body corporate, the person appointed as the responsible individual must be a director, manager, secretary or other officer of the organisation. If the organisation is an unincorporated association the responsible individual must be an officer or member of its governing body.</w:t>
      </w:r>
      <w:bookmarkEnd w:id="62"/>
      <w:bookmarkEnd w:id="63"/>
      <w:bookmarkEnd w:id="64"/>
    </w:p>
    <w:p w14:paraId="322553BA" w14:textId="6AE227FD" w:rsidR="000A27D5" w:rsidRPr="00922017" w:rsidRDefault="000A27D5" w:rsidP="00DE3FD9">
      <w:pPr>
        <w:pStyle w:val="BodyText"/>
        <w:spacing w:before="0" w:after="240" w:line="276" w:lineRule="auto"/>
        <w:ind w:left="0"/>
      </w:pPr>
      <w:bookmarkStart w:id="65" w:name="_Toc98166306"/>
      <w:bookmarkStart w:id="66" w:name="_Toc100138304"/>
      <w:bookmarkStart w:id="67" w:name="_Toc100138435"/>
      <w:r w:rsidRPr="001871A2">
        <w:rPr>
          <w:rStyle w:val="Heading3Char"/>
          <w:b w:val="0"/>
          <w:iCs/>
        </w:rPr>
        <w:t>The responsible individual has to meet the regulatory requirements in terms of their suitability for the positions</w:t>
      </w:r>
      <w:bookmarkEnd w:id="65"/>
      <w:bookmarkEnd w:id="66"/>
      <w:bookmarkEnd w:id="67"/>
      <w:r w:rsidRPr="001871A2">
        <w:rPr>
          <w:rStyle w:val="Heading3Char"/>
          <w:b w:val="0"/>
          <w:iCs/>
        </w:rPr>
        <w:t xml:space="preserve"> </w:t>
      </w:r>
      <w:r w:rsidRPr="00922017">
        <w:t>(as specified in regulation 6(3)(b)(iii) or (iv) of the Child Minding and Day Care (Wales</w:t>
      </w:r>
      <w:r w:rsidR="009165BE" w:rsidRPr="00922017">
        <w:t>)</w:t>
      </w:r>
      <w:r w:rsidRPr="00922017">
        <w:t xml:space="preserve"> Regulations </w:t>
      </w:r>
      <w:r w:rsidR="009E285A" w:rsidRPr="00922017">
        <w:t>201</w:t>
      </w:r>
      <w:r w:rsidR="009165BE" w:rsidRPr="00922017">
        <w:t>0 (as amended)</w:t>
      </w:r>
      <w:r w:rsidR="005E6DE6" w:rsidRPr="00922017">
        <w:t>)</w:t>
      </w:r>
      <w:r w:rsidRPr="00922017">
        <w:t xml:space="preserve">. </w:t>
      </w:r>
    </w:p>
    <w:p w14:paraId="5E99D1D3" w14:textId="69F290D7" w:rsidR="000A27D5" w:rsidRPr="001871A2" w:rsidRDefault="000A27D5" w:rsidP="00DE3FD9">
      <w:pPr>
        <w:pStyle w:val="BodyText"/>
        <w:spacing w:before="0" w:after="240" w:line="276" w:lineRule="auto"/>
      </w:pPr>
      <w:r w:rsidRPr="001871A2">
        <w:t xml:space="preserve">It is the responsible individual who will generally be expected to demonstrate </w:t>
      </w:r>
      <w:r w:rsidR="00B1198C">
        <w:t xml:space="preserve">the </w:t>
      </w:r>
      <w:r w:rsidRPr="001871A2">
        <w:t xml:space="preserve">ongoing compliance </w:t>
      </w:r>
      <w:r w:rsidR="00B1198C">
        <w:t xml:space="preserve">of </w:t>
      </w:r>
      <w:r w:rsidRPr="001871A2">
        <w:t xml:space="preserve">the day care provision with the various requirements of these regulations, having regard to the relevant statements in the NMS. </w:t>
      </w:r>
    </w:p>
    <w:p w14:paraId="5AFDEF5D" w14:textId="77777777" w:rsidR="000A27D5" w:rsidRPr="001871A2" w:rsidRDefault="000A27D5" w:rsidP="00DE3FD9">
      <w:pPr>
        <w:numPr>
          <w:ilvl w:val="0"/>
          <w:numId w:val="5"/>
        </w:numPr>
        <w:spacing w:after="240" w:line="276" w:lineRule="auto"/>
        <w:ind w:left="709"/>
        <w:rPr>
          <w:rStyle w:val="Heading3Char"/>
          <w:b w:val="0"/>
          <w:bCs w:val="0"/>
        </w:rPr>
      </w:pPr>
      <w:bookmarkStart w:id="68" w:name="_Toc98166307"/>
      <w:bookmarkStart w:id="69" w:name="_Toc100138305"/>
      <w:bookmarkStart w:id="70" w:name="_Toc100138436"/>
      <w:r w:rsidRPr="001871A2">
        <w:rPr>
          <w:rStyle w:val="Heading3Char"/>
          <w:b w:val="0"/>
        </w:rPr>
        <w:t xml:space="preserve">A </w:t>
      </w:r>
      <w:r w:rsidRPr="001871A2">
        <w:rPr>
          <w:rStyle w:val="Heading3Char"/>
        </w:rPr>
        <w:t>person in charge</w:t>
      </w:r>
      <w:r w:rsidRPr="001871A2">
        <w:rPr>
          <w:rStyle w:val="Heading3Char"/>
          <w:b w:val="0"/>
        </w:rPr>
        <w:t xml:space="preserve"> must be appointed if the registered person is an organisation and the responsible individual is not in full day-to-day charge of the childcare provision, or if the registered person is an individual who is not in full day-to-day charge. Fuller information regarding this responsibility is given in Part 3, Child Minding and Day Care (Wales)</w:t>
      </w:r>
      <w:r w:rsidR="00DC7157" w:rsidRPr="001871A2">
        <w:rPr>
          <w:rStyle w:val="Heading3Char"/>
          <w:b w:val="0"/>
        </w:rPr>
        <w:t xml:space="preserve"> </w:t>
      </w:r>
      <w:r w:rsidRPr="001871A2">
        <w:rPr>
          <w:rStyle w:val="Heading3Char"/>
          <w:b w:val="0"/>
        </w:rPr>
        <w:t>Regulations 201</w:t>
      </w:r>
      <w:r w:rsidR="009165BE" w:rsidRPr="001871A2">
        <w:rPr>
          <w:rStyle w:val="Heading3Char"/>
          <w:b w:val="0"/>
        </w:rPr>
        <w:t>0 (as amended)</w:t>
      </w:r>
      <w:r w:rsidRPr="001871A2">
        <w:rPr>
          <w:rStyle w:val="Heading3Char"/>
          <w:b w:val="0"/>
        </w:rPr>
        <w:t>.</w:t>
      </w:r>
      <w:bookmarkEnd w:id="68"/>
      <w:bookmarkEnd w:id="69"/>
      <w:bookmarkEnd w:id="70"/>
    </w:p>
    <w:p w14:paraId="5AD4AEFB" w14:textId="77777777" w:rsidR="000A27D5" w:rsidRPr="001871A2" w:rsidRDefault="000A27D5" w:rsidP="00DE3FD9">
      <w:pPr>
        <w:numPr>
          <w:ilvl w:val="0"/>
          <w:numId w:val="5"/>
        </w:numPr>
        <w:spacing w:after="240" w:line="276" w:lineRule="auto"/>
        <w:ind w:left="709"/>
        <w:rPr>
          <w:rStyle w:val="Heading3Char"/>
          <w:b w:val="0"/>
          <w:bCs w:val="0"/>
        </w:rPr>
      </w:pPr>
      <w:bookmarkStart w:id="71" w:name="_Toc98166308"/>
      <w:bookmarkStart w:id="72" w:name="_Toc100138306"/>
      <w:bookmarkStart w:id="73" w:name="_Toc100138437"/>
      <w:r w:rsidRPr="001871A2">
        <w:rPr>
          <w:rStyle w:val="Heading3Char"/>
          <w:b w:val="0"/>
        </w:rPr>
        <w:t xml:space="preserve">Any reference to registered persons includes </w:t>
      </w:r>
      <w:r w:rsidRPr="001871A2">
        <w:rPr>
          <w:rStyle w:val="Heading3Char"/>
        </w:rPr>
        <w:t>child minders</w:t>
      </w:r>
      <w:r w:rsidRPr="001871A2">
        <w:rPr>
          <w:rStyle w:val="Heading3Char"/>
          <w:b w:val="0"/>
        </w:rPr>
        <w:t>.</w:t>
      </w:r>
      <w:bookmarkEnd w:id="71"/>
      <w:bookmarkEnd w:id="72"/>
      <w:bookmarkEnd w:id="73"/>
    </w:p>
    <w:p w14:paraId="2C49B81D" w14:textId="77777777" w:rsidR="000A27D5" w:rsidRPr="001871A2" w:rsidRDefault="000A27D5" w:rsidP="00DE3FD9">
      <w:pPr>
        <w:numPr>
          <w:ilvl w:val="0"/>
          <w:numId w:val="5"/>
        </w:numPr>
        <w:spacing w:after="240" w:line="276" w:lineRule="auto"/>
        <w:ind w:left="709"/>
        <w:rPr>
          <w:rStyle w:val="Heading3Char"/>
          <w:b w:val="0"/>
          <w:bCs w:val="0"/>
        </w:rPr>
      </w:pPr>
      <w:bookmarkStart w:id="74" w:name="_Toc98166309"/>
      <w:bookmarkStart w:id="75" w:name="_Toc100138307"/>
      <w:bookmarkStart w:id="76" w:name="_Toc100138438"/>
      <w:r w:rsidRPr="001871A2">
        <w:rPr>
          <w:rStyle w:val="Heading3Char"/>
          <w:b w:val="0"/>
        </w:rPr>
        <w:t>Any reference to parent(s) includes carer(s) and those who are not parents but have parental responsibility.</w:t>
      </w:r>
      <w:bookmarkEnd w:id="74"/>
      <w:bookmarkEnd w:id="75"/>
      <w:bookmarkEnd w:id="76"/>
    </w:p>
    <w:p w14:paraId="2328FDB7" w14:textId="77777777" w:rsidR="000A27D5" w:rsidRPr="001871A2" w:rsidRDefault="000A27D5" w:rsidP="00DE3FD9">
      <w:pPr>
        <w:numPr>
          <w:ilvl w:val="0"/>
          <w:numId w:val="5"/>
        </w:numPr>
        <w:spacing w:after="240" w:line="276" w:lineRule="auto"/>
        <w:ind w:left="709"/>
        <w:rPr>
          <w:rStyle w:val="Heading3Char"/>
          <w:b w:val="0"/>
          <w:bCs w:val="0"/>
        </w:rPr>
      </w:pPr>
      <w:bookmarkStart w:id="77" w:name="_Toc98166310"/>
      <w:bookmarkStart w:id="78" w:name="_Toc100138308"/>
      <w:bookmarkStart w:id="79" w:name="_Toc100138439"/>
      <w:r w:rsidRPr="001871A2">
        <w:rPr>
          <w:rStyle w:val="Heading3Char"/>
          <w:b w:val="0"/>
        </w:rPr>
        <w:t>References to staff include assistants to child minders and unpaid staff or volunteers.</w:t>
      </w:r>
      <w:bookmarkEnd w:id="77"/>
      <w:bookmarkEnd w:id="78"/>
      <w:bookmarkEnd w:id="79"/>
    </w:p>
    <w:p w14:paraId="0EDAAABB" w14:textId="2D76DAC2" w:rsidR="000A27D5" w:rsidRPr="001871A2" w:rsidRDefault="000A27D5" w:rsidP="00DE3FD9">
      <w:pPr>
        <w:spacing w:after="240" w:line="276" w:lineRule="auto"/>
        <w:rPr>
          <w:rStyle w:val="Heading3Char"/>
          <w:b w:val="0"/>
          <w:bCs w:val="0"/>
          <w:i/>
          <w:iCs/>
        </w:rPr>
      </w:pPr>
      <w:bookmarkStart w:id="80" w:name="_Toc98166311"/>
      <w:bookmarkStart w:id="81" w:name="_Toc100138309"/>
      <w:bookmarkStart w:id="82" w:name="_Toc100138440"/>
      <w:r w:rsidRPr="001871A2">
        <w:rPr>
          <w:rStyle w:val="Heading3Char"/>
          <w:b w:val="0"/>
          <w:iCs/>
        </w:rPr>
        <w:t>The</w:t>
      </w:r>
      <w:r w:rsidR="00505EDB">
        <w:rPr>
          <w:rStyle w:val="Heading3Char"/>
          <w:b w:val="0"/>
          <w:bCs w:val="0"/>
          <w:i/>
          <w:iCs/>
        </w:rPr>
        <w:t xml:space="preserve"> NMS </w:t>
      </w:r>
      <w:r w:rsidRPr="001871A2">
        <w:rPr>
          <w:rStyle w:val="Heading3Char"/>
          <w:b w:val="0"/>
          <w:iCs/>
        </w:rPr>
        <w:t xml:space="preserve">are </w:t>
      </w:r>
      <w:r w:rsidR="00505EDB" w:rsidRPr="00505EDB">
        <w:rPr>
          <w:rStyle w:val="Heading3Char"/>
          <w:i/>
          <w:iCs/>
        </w:rPr>
        <w:t>m</w:t>
      </w:r>
      <w:r w:rsidRPr="00505EDB">
        <w:rPr>
          <w:rStyle w:val="Heading3Char"/>
          <w:iCs/>
        </w:rPr>
        <w:t>inimum</w:t>
      </w:r>
      <w:r w:rsidRPr="001871A2">
        <w:rPr>
          <w:rStyle w:val="Heading3Char"/>
          <w:b w:val="0"/>
          <w:iCs/>
        </w:rPr>
        <w:t xml:space="preserve"> </w:t>
      </w:r>
      <w:r w:rsidR="00505EDB">
        <w:rPr>
          <w:rStyle w:val="Heading3Char"/>
          <w:b w:val="0"/>
          <w:bCs w:val="0"/>
          <w:i/>
          <w:iCs/>
        </w:rPr>
        <w:t>s</w:t>
      </w:r>
      <w:r w:rsidRPr="001871A2">
        <w:rPr>
          <w:rStyle w:val="Heading3Char"/>
          <w:b w:val="0"/>
          <w:iCs/>
        </w:rPr>
        <w:t>tandards for registration</w:t>
      </w:r>
      <w:r w:rsidR="005E6DE6" w:rsidRPr="001871A2">
        <w:rPr>
          <w:rStyle w:val="Heading3Char"/>
          <w:b w:val="0"/>
          <w:iCs/>
        </w:rPr>
        <w:t>,</w:t>
      </w:r>
      <w:r w:rsidRPr="001871A2">
        <w:rPr>
          <w:rStyle w:val="Heading3Char"/>
          <w:b w:val="0"/>
          <w:iCs/>
        </w:rPr>
        <w:t xml:space="preserve"> in order to provide quality childcare, the general expectation is that registered persons work toward ensuring that these basic standards are exceeded.</w:t>
      </w:r>
      <w:bookmarkEnd w:id="80"/>
      <w:bookmarkEnd w:id="81"/>
      <w:bookmarkEnd w:id="82"/>
      <w:r w:rsidRPr="001871A2">
        <w:rPr>
          <w:rStyle w:val="Heading3Char"/>
          <w:b w:val="0"/>
          <w:iCs/>
        </w:rPr>
        <w:t xml:space="preserve"> </w:t>
      </w:r>
    </w:p>
    <w:p w14:paraId="75D47D34" w14:textId="77777777" w:rsidR="00B652A5" w:rsidRPr="001871A2" w:rsidRDefault="00B652A5" w:rsidP="00DE3FD9">
      <w:pPr>
        <w:spacing w:after="240" w:line="276" w:lineRule="auto"/>
        <w:rPr>
          <w:rStyle w:val="Heading3Char"/>
          <w:b w:val="0"/>
          <w:bCs w:val="0"/>
        </w:rPr>
      </w:pPr>
    </w:p>
    <w:p w14:paraId="2FB6E4D8" w14:textId="069E6BEF" w:rsidR="000A27D5" w:rsidRPr="003C753B" w:rsidRDefault="000A27D5" w:rsidP="003C753B">
      <w:pPr>
        <w:pStyle w:val="Heading1"/>
        <w:rPr>
          <w:rStyle w:val="Heading3Char"/>
          <w:b/>
          <w:bCs/>
          <w:sz w:val="32"/>
          <w:szCs w:val="32"/>
        </w:rPr>
      </w:pPr>
      <w:bookmarkStart w:id="83" w:name="_Toc311044882"/>
      <w:r w:rsidRPr="001871A2">
        <w:rPr>
          <w:rStyle w:val="Heading1Char"/>
        </w:rPr>
        <w:br w:type="page"/>
      </w:r>
      <w:bookmarkStart w:id="84" w:name="_Toc100138310"/>
      <w:bookmarkStart w:id="85" w:name="_Toc100138441"/>
      <w:bookmarkStart w:id="86" w:name="_Toc107211698"/>
      <w:r w:rsidRPr="003C753B">
        <w:t xml:space="preserve">What do we mean by </w:t>
      </w:r>
      <w:r w:rsidR="007B0E86" w:rsidRPr="003C753B">
        <w:t>R</w:t>
      </w:r>
      <w:r w:rsidRPr="003C753B">
        <w:t xml:space="preserve">egulated </w:t>
      </w:r>
      <w:r w:rsidR="007B0E86" w:rsidRPr="003C753B">
        <w:t>C</w:t>
      </w:r>
      <w:r w:rsidRPr="003C753B">
        <w:t>hild</w:t>
      </w:r>
      <w:r w:rsidR="0023214C" w:rsidRPr="003C753B">
        <w:t>c</w:t>
      </w:r>
      <w:r w:rsidRPr="003C753B">
        <w:t>are?</w:t>
      </w:r>
      <w:bookmarkEnd w:id="83"/>
      <w:bookmarkEnd w:id="84"/>
      <w:bookmarkEnd w:id="85"/>
      <w:bookmarkEnd w:id="86"/>
    </w:p>
    <w:p w14:paraId="45B832EE" w14:textId="77777777" w:rsidR="000A27D5" w:rsidRPr="001871A2" w:rsidRDefault="000A27D5" w:rsidP="00DE3FD9">
      <w:pPr>
        <w:autoSpaceDE w:val="0"/>
        <w:autoSpaceDN w:val="0"/>
        <w:adjustRightInd w:val="0"/>
        <w:spacing w:after="240" w:line="276" w:lineRule="auto"/>
        <w:rPr>
          <w:rFonts w:cs="Arial"/>
        </w:rPr>
      </w:pPr>
      <w:r w:rsidRPr="001871A2">
        <w:rPr>
          <w:rFonts w:cs="Arial"/>
        </w:rPr>
        <w:t xml:space="preserve">Regulated childcare </w:t>
      </w:r>
      <w:r w:rsidR="00134D0A" w:rsidRPr="001871A2">
        <w:rPr>
          <w:rFonts w:cs="Arial"/>
        </w:rPr>
        <w:t xml:space="preserve">encompasses </w:t>
      </w:r>
      <w:r w:rsidRPr="001871A2">
        <w:rPr>
          <w:rFonts w:cs="Arial"/>
        </w:rPr>
        <w:t xml:space="preserve">a wide range of different </w:t>
      </w:r>
      <w:r w:rsidR="00E77EF0" w:rsidRPr="001871A2">
        <w:rPr>
          <w:rFonts w:cs="Arial"/>
        </w:rPr>
        <w:t xml:space="preserve">types of </w:t>
      </w:r>
      <w:r w:rsidRPr="001871A2">
        <w:rPr>
          <w:rFonts w:cs="Arial"/>
        </w:rPr>
        <w:t>provision</w:t>
      </w:r>
      <w:r w:rsidR="00134D0A" w:rsidRPr="001871A2">
        <w:rPr>
          <w:rFonts w:cs="Arial"/>
        </w:rPr>
        <w:t>,</w:t>
      </w:r>
      <w:r w:rsidRPr="001871A2">
        <w:rPr>
          <w:rFonts w:cs="Arial"/>
        </w:rPr>
        <w:t xml:space="preserve"> which </w:t>
      </w:r>
      <w:r w:rsidR="00E77EF0" w:rsidRPr="001871A2">
        <w:rPr>
          <w:rFonts w:cs="Arial"/>
        </w:rPr>
        <w:t>are</w:t>
      </w:r>
      <w:r w:rsidRPr="001871A2">
        <w:rPr>
          <w:rFonts w:cs="Arial"/>
        </w:rPr>
        <w:t xml:space="preserve"> subject to</w:t>
      </w:r>
      <w:r w:rsidR="00134D0A" w:rsidRPr="001871A2">
        <w:rPr>
          <w:rFonts w:cs="Arial"/>
        </w:rPr>
        <w:t xml:space="preserve"> a set of</w:t>
      </w:r>
      <w:r w:rsidRPr="001871A2">
        <w:rPr>
          <w:rFonts w:cs="Arial"/>
        </w:rPr>
        <w:t xml:space="preserve"> national minimum standards</w:t>
      </w:r>
      <w:r w:rsidR="00134D0A" w:rsidRPr="001871A2">
        <w:rPr>
          <w:rFonts w:cs="Arial"/>
        </w:rPr>
        <w:t>.</w:t>
      </w:r>
      <w:r w:rsidRPr="001871A2">
        <w:rPr>
          <w:rFonts w:cs="Arial"/>
        </w:rPr>
        <w:t xml:space="preserve"> </w:t>
      </w:r>
    </w:p>
    <w:p w14:paraId="35E56826" w14:textId="41FECAFD" w:rsidR="00F13050" w:rsidRPr="001871A2" w:rsidRDefault="000A27D5" w:rsidP="00DE3FD9">
      <w:pPr>
        <w:spacing w:after="240" w:line="276" w:lineRule="auto"/>
        <w:rPr>
          <w:rStyle w:val="Heading3Char"/>
          <w:b w:val="0"/>
          <w:bCs w:val="0"/>
          <w:i/>
          <w:iCs/>
        </w:rPr>
      </w:pPr>
      <w:bookmarkStart w:id="87" w:name="_Toc98166313"/>
      <w:bookmarkStart w:id="88" w:name="_Toc100138311"/>
      <w:bookmarkStart w:id="89" w:name="_Toc100138442"/>
      <w:r w:rsidRPr="001871A2">
        <w:rPr>
          <w:rStyle w:val="Heading3Char"/>
          <w:b w:val="0"/>
          <w:iCs/>
        </w:rPr>
        <w:t xml:space="preserve">The </w:t>
      </w:r>
      <w:r w:rsidR="00D5662A">
        <w:rPr>
          <w:rStyle w:val="Heading3Char"/>
          <w:b w:val="0"/>
          <w:iCs/>
        </w:rPr>
        <w:t>NMS</w:t>
      </w:r>
      <w:r w:rsidR="00D5662A" w:rsidRPr="001871A2">
        <w:rPr>
          <w:rStyle w:val="Heading3Char"/>
          <w:b w:val="0"/>
          <w:iCs/>
        </w:rPr>
        <w:t xml:space="preserve"> </w:t>
      </w:r>
      <w:r w:rsidRPr="001871A2">
        <w:rPr>
          <w:rStyle w:val="Heading3Char"/>
          <w:b w:val="0"/>
          <w:iCs/>
        </w:rPr>
        <w:t>are intended to allow a flexible approach</w:t>
      </w:r>
      <w:r w:rsidR="00976E94" w:rsidRPr="001871A2">
        <w:rPr>
          <w:rStyle w:val="Heading3Char"/>
          <w:b w:val="0"/>
          <w:iCs/>
        </w:rPr>
        <w:t>,</w:t>
      </w:r>
      <w:r w:rsidR="00D73DF5" w:rsidRPr="001871A2">
        <w:rPr>
          <w:rStyle w:val="Heading3Char"/>
          <w:b w:val="0"/>
          <w:iCs/>
        </w:rPr>
        <w:t xml:space="preserve"> </w:t>
      </w:r>
      <w:r w:rsidRPr="001871A2">
        <w:rPr>
          <w:rStyle w:val="Heading3Char"/>
          <w:b w:val="0"/>
          <w:iCs/>
        </w:rPr>
        <w:t>allow</w:t>
      </w:r>
      <w:r w:rsidR="00976E94" w:rsidRPr="001871A2">
        <w:rPr>
          <w:rStyle w:val="Heading3Char"/>
          <w:b w:val="0"/>
          <w:iCs/>
        </w:rPr>
        <w:t>ing</w:t>
      </w:r>
      <w:r w:rsidRPr="001871A2">
        <w:rPr>
          <w:rStyle w:val="Heading3Char"/>
          <w:b w:val="0"/>
          <w:iCs/>
        </w:rPr>
        <w:t xml:space="preserve"> providers to develop quality provision tailored to the needs of children, parents and local communities.</w:t>
      </w:r>
      <w:r w:rsidR="009E285A" w:rsidRPr="001871A2">
        <w:rPr>
          <w:rStyle w:val="Heading3Char"/>
          <w:b w:val="0"/>
          <w:iCs/>
        </w:rPr>
        <w:t xml:space="preserve"> They are intended to </w:t>
      </w:r>
      <w:r w:rsidR="004971CB" w:rsidRPr="001871A2">
        <w:rPr>
          <w:rStyle w:val="Heading3Char"/>
          <w:b w:val="0"/>
          <w:iCs/>
        </w:rPr>
        <w:t>reflect the needs of</w:t>
      </w:r>
      <w:r w:rsidR="009E285A" w:rsidRPr="001871A2">
        <w:rPr>
          <w:rStyle w:val="Heading3Char"/>
          <w:b w:val="0"/>
          <w:iCs/>
        </w:rPr>
        <w:t xml:space="preserve"> children from birth to 12 years, and </w:t>
      </w:r>
      <w:r w:rsidR="004971CB" w:rsidRPr="001871A2">
        <w:rPr>
          <w:rStyle w:val="Heading3Char"/>
          <w:b w:val="0"/>
          <w:iCs/>
        </w:rPr>
        <w:t>to be proportional in the way in which they are applied.</w:t>
      </w:r>
      <w:bookmarkEnd w:id="87"/>
      <w:bookmarkEnd w:id="88"/>
      <w:bookmarkEnd w:id="89"/>
      <w:r w:rsidR="004971CB" w:rsidRPr="001871A2">
        <w:rPr>
          <w:rStyle w:val="Heading3Char"/>
          <w:b w:val="0"/>
          <w:iCs/>
        </w:rPr>
        <w:t xml:space="preserve"> </w:t>
      </w:r>
    </w:p>
    <w:p w14:paraId="769347D2" w14:textId="7B916D55" w:rsidR="00D408A5" w:rsidRPr="001871A2" w:rsidRDefault="00D408A5" w:rsidP="00DE3FD9">
      <w:pPr>
        <w:autoSpaceDE w:val="0"/>
        <w:autoSpaceDN w:val="0"/>
        <w:adjustRightInd w:val="0"/>
        <w:spacing w:after="240" w:line="276" w:lineRule="auto"/>
        <w:rPr>
          <w:rFonts w:cs="Arial"/>
        </w:rPr>
      </w:pPr>
      <w:r w:rsidRPr="001871A2">
        <w:rPr>
          <w:rFonts w:cs="Arial"/>
        </w:rPr>
        <w:t xml:space="preserve">In Wales, child </w:t>
      </w:r>
      <w:r w:rsidRPr="00505EDB">
        <w:rPr>
          <w:rFonts w:cs="Arial"/>
        </w:rPr>
        <w:t xml:space="preserve">minding, day care and play provision for children </w:t>
      </w:r>
      <w:r w:rsidR="0098528A" w:rsidRPr="00505EDB">
        <w:rPr>
          <w:rFonts w:cs="Arial"/>
        </w:rPr>
        <w:t>up to</w:t>
      </w:r>
      <w:r w:rsidRPr="00505EDB">
        <w:rPr>
          <w:rFonts w:cs="Arial"/>
        </w:rPr>
        <w:t xml:space="preserve"> </w:t>
      </w:r>
      <w:r w:rsidR="001A1B3F" w:rsidRPr="00505EDB">
        <w:rPr>
          <w:rFonts w:cs="Arial"/>
        </w:rPr>
        <w:t xml:space="preserve">12 </w:t>
      </w:r>
      <w:r w:rsidR="0098528A" w:rsidRPr="00505EDB">
        <w:rPr>
          <w:rFonts w:cs="Arial"/>
        </w:rPr>
        <w:t>years of age</w:t>
      </w:r>
      <w:r w:rsidRPr="00505EDB">
        <w:rPr>
          <w:rFonts w:cs="Arial"/>
          <w:color w:val="FF0000"/>
        </w:rPr>
        <w:t xml:space="preserve"> </w:t>
      </w:r>
      <w:r w:rsidRPr="00505EDB">
        <w:rPr>
          <w:rFonts w:cs="Arial"/>
        </w:rPr>
        <w:t xml:space="preserve">is regulated by CIW. Some registered care settings are funded by Local Authorities to provide </w:t>
      </w:r>
      <w:r w:rsidR="008F4870" w:rsidRPr="00505EDB">
        <w:rPr>
          <w:rFonts w:cs="Arial"/>
        </w:rPr>
        <w:t>early e</w:t>
      </w:r>
      <w:r w:rsidRPr="00505EDB">
        <w:rPr>
          <w:rFonts w:cs="Arial"/>
        </w:rPr>
        <w:t xml:space="preserve">ducation for </w:t>
      </w:r>
      <w:r w:rsidR="001A1B3F" w:rsidRPr="00505EDB">
        <w:rPr>
          <w:rFonts w:cs="Arial"/>
        </w:rPr>
        <w:t>3</w:t>
      </w:r>
      <w:r w:rsidR="00D57F84" w:rsidRPr="00505EDB">
        <w:rPr>
          <w:rFonts w:cs="Arial"/>
        </w:rPr>
        <w:t>-</w:t>
      </w:r>
      <w:r w:rsidR="001A1B3F" w:rsidRPr="00505EDB">
        <w:rPr>
          <w:rFonts w:cs="Arial"/>
        </w:rPr>
        <w:t xml:space="preserve"> </w:t>
      </w:r>
      <w:r w:rsidR="00D57F84" w:rsidRPr="00505EDB">
        <w:rPr>
          <w:rFonts w:cs="Arial"/>
        </w:rPr>
        <w:t>4-year-</w:t>
      </w:r>
      <w:r w:rsidRPr="00505EDB">
        <w:rPr>
          <w:rFonts w:cs="Arial"/>
        </w:rPr>
        <w:t>olds</w:t>
      </w:r>
      <w:r w:rsidR="008F4870" w:rsidRPr="00505EDB">
        <w:rPr>
          <w:rFonts w:cs="Arial"/>
        </w:rPr>
        <w:t xml:space="preserve">, in line with the requirements of the Curriculum for Wales (set out in the Curriculum and Assessment </w:t>
      </w:r>
      <w:r w:rsidR="00F064B1" w:rsidRPr="00505EDB">
        <w:rPr>
          <w:rFonts w:cs="Arial"/>
        </w:rPr>
        <w:t xml:space="preserve">(Wales) </w:t>
      </w:r>
      <w:r w:rsidR="008F4870" w:rsidRPr="00505EDB">
        <w:rPr>
          <w:rFonts w:cs="Arial"/>
        </w:rPr>
        <w:t>Act 2021).</w:t>
      </w:r>
      <w:r w:rsidR="0098528A" w:rsidRPr="00505EDB">
        <w:rPr>
          <w:rFonts w:cs="Arial"/>
        </w:rPr>
        <w:t xml:space="preserve"> </w:t>
      </w:r>
      <w:r w:rsidRPr="00505EDB">
        <w:rPr>
          <w:rFonts w:cs="Arial"/>
        </w:rPr>
        <w:t xml:space="preserve">These </w:t>
      </w:r>
      <w:r w:rsidR="00484041" w:rsidRPr="00505EDB">
        <w:rPr>
          <w:rFonts w:cs="Arial"/>
        </w:rPr>
        <w:t xml:space="preserve">settings </w:t>
      </w:r>
      <w:r w:rsidRPr="00505EDB">
        <w:rPr>
          <w:rFonts w:cs="Arial"/>
        </w:rPr>
        <w:t xml:space="preserve">are </w:t>
      </w:r>
      <w:r w:rsidR="00484041" w:rsidRPr="00505EDB">
        <w:rPr>
          <w:rFonts w:cs="Arial"/>
        </w:rPr>
        <w:t xml:space="preserve">also </w:t>
      </w:r>
      <w:r w:rsidRPr="00505EDB">
        <w:rPr>
          <w:rFonts w:cs="Arial"/>
        </w:rPr>
        <w:t>inspected by Estyn to ensure</w:t>
      </w:r>
      <w:r w:rsidR="008F4870" w:rsidRPr="00505EDB">
        <w:rPr>
          <w:rFonts w:cs="Arial"/>
        </w:rPr>
        <w:t xml:space="preserve"> provision</w:t>
      </w:r>
      <w:r w:rsidRPr="00505EDB">
        <w:rPr>
          <w:rFonts w:cs="Arial"/>
        </w:rPr>
        <w:t xml:space="preserve"> meet</w:t>
      </w:r>
      <w:r w:rsidR="008F4870" w:rsidRPr="00505EDB">
        <w:rPr>
          <w:rFonts w:cs="Arial"/>
        </w:rPr>
        <w:t>s</w:t>
      </w:r>
      <w:r w:rsidRPr="00505EDB">
        <w:rPr>
          <w:rFonts w:cs="Arial"/>
        </w:rPr>
        <w:t xml:space="preserve"> with educational</w:t>
      </w:r>
      <w:r w:rsidRPr="001871A2">
        <w:rPr>
          <w:rFonts w:cs="Arial"/>
        </w:rPr>
        <w:t xml:space="preserve"> standards.</w:t>
      </w:r>
    </w:p>
    <w:p w14:paraId="5FE064A4" w14:textId="31AFC055" w:rsidR="000A27D5" w:rsidRPr="00505EDB" w:rsidRDefault="000A27D5" w:rsidP="00505EDB">
      <w:pPr>
        <w:autoSpaceDE w:val="0"/>
        <w:autoSpaceDN w:val="0"/>
        <w:adjustRightInd w:val="0"/>
        <w:spacing w:after="240" w:line="276" w:lineRule="auto"/>
        <w:rPr>
          <w:iCs/>
        </w:rPr>
      </w:pPr>
      <w:r w:rsidRPr="00505EDB">
        <w:rPr>
          <w:iCs/>
        </w:rPr>
        <w:t>Regulated childcare falls into two categories</w:t>
      </w:r>
      <w:r w:rsidR="00831093" w:rsidRPr="00505EDB">
        <w:rPr>
          <w:iCs/>
        </w:rPr>
        <w:t>. The definitions</w:t>
      </w:r>
      <w:r w:rsidR="003E6737" w:rsidRPr="00505EDB">
        <w:rPr>
          <w:iCs/>
        </w:rPr>
        <w:t xml:space="preserve"> of </w:t>
      </w:r>
      <w:r w:rsidR="00E315F1" w:rsidRPr="00505EDB">
        <w:rPr>
          <w:iCs/>
        </w:rPr>
        <w:t xml:space="preserve">the types of </w:t>
      </w:r>
      <w:r w:rsidR="003E6737" w:rsidRPr="00505EDB">
        <w:rPr>
          <w:iCs/>
        </w:rPr>
        <w:t xml:space="preserve">care </w:t>
      </w:r>
      <w:r w:rsidR="00E315F1" w:rsidRPr="00505EDB">
        <w:rPr>
          <w:iCs/>
        </w:rPr>
        <w:t xml:space="preserve">which </w:t>
      </w:r>
      <w:r w:rsidR="003E6737" w:rsidRPr="00505EDB">
        <w:rPr>
          <w:iCs/>
        </w:rPr>
        <w:t>can be provided</w:t>
      </w:r>
      <w:r w:rsidR="00831093" w:rsidRPr="00505EDB">
        <w:rPr>
          <w:iCs/>
        </w:rPr>
        <w:t xml:space="preserve"> have been </w:t>
      </w:r>
      <w:r w:rsidR="00E315F1" w:rsidRPr="00505EDB">
        <w:rPr>
          <w:iCs/>
        </w:rPr>
        <w:t>updated</w:t>
      </w:r>
      <w:r w:rsidR="00831093" w:rsidRPr="00505EDB">
        <w:rPr>
          <w:iCs/>
        </w:rPr>
        <w:t xml:space="preserve"> to reflect the </w:t>
      </w:r>
      <w:r w:rsidR="003E6737" w:rsidRPr="00505EDB">
        <w:rPr>
          <w:iCs/>
        </w:rPr>
        <w:t xml:space="preserve">increase in the upper age limit for compulsory childcare registration and the </w:t>
      </w:r>
      <w:r w:rsidR="00831093" w:rsidRPr="00505EDB">
        <w:rPr>
          <w:iCs/>
        </w:rPr>
        <w:t>diverse ranges</w:t>
      </w:r>
      <w:r w:rsidR="00BF0419" w:rsidRPr="00505EDB">
        <w:rPr>
          <w:iCs/>
        </w:rPr>
        <w:t xml:space="preserve"> of childcare now on offer</w:t>
      </w:r>
      <w:r w:rsidRPr="00505EDB">
        <w:rPr>
          <w:iCs/>
        </w:rPr>
        <w:t>:</w:t>
      </w:r>
    </w:p>
    <w:p w14:paraId="17E51DFF" w14:textId="205F70A6" w:rsidR="000A27D5" w:rsidRPr="008133FD" w:rsidRDefault="000A27D5" w:rsidP="008133FD">
      <w:pPr>
        <w:pStyle w:val="Heading2"/>
        <w:rPr>
          <w:rStyle w:val="Heading3Char"/>
          <w:b/>
          <w:bCs w:val="0"/>
          <w:sz w:val="28"/>
          <w:szCs w:val="28"/>
        </w:rPr>
      </w:pPr>
      <w:bookmarkStart w:id="90" w:name="_Toc98166871"/>
      <w:bookmarkStart w:id="91" w:name="_Toc98168123"/>
      <w:bookmarkStart w:id="92" w:name="_Toc98166872"/>
      <w:bookmarkStart w:id="93" w:name="_Toc98168124"/>
      <w:bookmarkStart w:id="94" w:name="_Toc98166873"/>
      <w:bookmarkStart w:id="95" w:name="_Toc98168125"/>
      <w:bookmarkStart w:id="96" w:name="_Toc100138312"/>
      <w:bookmarkStart w:id="97" w:name="_Toc100138443"/>
      <w:bookmarkEnd w:id="90"/>
      <w:bookmarkEnd w:id="91"/>
      <w:bookmarkEnd w:id="92"/>
      <w:bookmarkEnd w:id="93"/>
      <w:bookmarkEnd w:id="94"/>
      <w:bookmarkEnd w:id="95"/>
      <w:r w:rsidRPr="008133FD">
        <w:rPr>
          <w:rStyle w:val="Heading3Char"/>
          <w:b/>
          <w:bCs w:val="0"/>
          <w:sz w:val="28"/>
          <w:szCs w:val="28"/>
        </w:rPr>
        <w:t>Child minding</w:t>
      </w:r>
      <w:bookmarkEnd w:id="96"/>
      <w:bookmarkEnd w:id="97"/>
    </w:p>
    <w:p w14:paraId="18AA04EC" w14:textId="77777777" w:rsidR="00D408A5" w:rsidRPr="001871A2" w:rsidRDefault="00D408A5" w:rsidP="00DE3FD9">
      <w:pPr>
        <w:spacing w:after="240" w:line="276" w:lineRule="auto"/>
        <w:rPr>
          <w:rFonts w:cs="Arial"/>
        </w:rPr>
      </w:pPr>
      <w:r w:rsidRPr="001871A2">
        <w:rPr>
          <w:rFonts w:cs="Arial"/>
        </w:rPr>
        <w:t xml:space="preserve">Childcare provided by one or more people for children from </w:t>
      </w:r>
      <w:r w:rsidR="00484041" w:rsidRPr="001871A2">
        <w:rPr>
          <w:rFonts w:cs="Arial"/>
        </w:rPr>
        <w:t xml:space="preserve">birth </w:t>
      </w:r>
      <w:r w:rsidRPr="001871A2">
        <w:rPr>
          <w:rFonts w:cs="Arial"/>
        </w:rPr>
        <w:t xml:space="preserve">up to the age of 12 years within a domestic premises that is not the child’s own home for more than 2 hours per day for reward. </w:t>
      </w:r>
    </w:p>
    <w:p w14:paraId="0102E66F" w14:textId="4DE9EC10" w:rsidR="00D408A5" w:rsidRPr="001871A2" w:rsidRDefault="00D408A5" w:rsidP="00DE3FD9">
      <w:pPr>
        <w:spacing w:after="240" w:line="276" w:lineRule="auto"/>
        <w:rPr>
          <w:rFonts w:cs="Arial"/>
          <w:iCs/>
        </w:rPr>
      </w:pPr>
      <w:r w:rsidRPr="001871A2">
        <w:rPr>
          <w:rFonts w:cs="Arial"/>
          <w:bCs/>
          <w:iCs/>
        </w:rPr>
        <w:t>Child</w:t>
      </w:r>
      <w:r w:rsidR="00E84E46" w:rsidRPr="001871A2">
        <w:rPr>
          <w:rFonts w:cs="Arial"/>
          <w:bCs/>
          <w:iCs/>
        </w:rPr>
        <w:t xml:space="preserve"> </w:t>
      </w:r>
      <w:r w:rsidRPr="001871A2">
        <w:rPr>
          <w:rFonts w:cs="Arial"/>
          <w:bCs/>
          <w:iCs/>
        </w:rPr>
        <w:t>minders can offer</w:t>
      </w:r>
      <w:r w:rsidRPr="001871A2">
        <w:rPr>
          <w:rFonts w:cs="Arial"/>
          <w:iCs/>
        </w:rPr>
        <w:t>: Full day care and part time care including before and after</w:t>
      </w:r>
      <w:r w:rsidR="00D94729" w:rsidRPr="001871A2">
        <w:rPr>
          <w:rFonts w:cs="Arial"/>
          <w:iCs/>
        </w:rPr>
        <w:t xml:space="preserve"> </w:t>
      </w:r>
      <w:r w:rsidRPr="001871A2">
        <w:rPr>
          <w:rFonts w:cs="Arial"/>
          <w:iCs/>
        </w:rPr>
        <w:t xml:space="preserve">school provision including atypical hours </w:t>
      </w:r>
      <w:r w:rsidR="0035725F" w:rsidRPr="001871A2">
        <w:rPr>
          <w:rFonts w:cs="Arial"/>
          <w:iCs/>
        </w:rPr>
        <w:t>e.g.</w:t>
      </w:r>
      <w:r w:rsidRPr="001871A2">
        <w:rPr>
          <w:rFonts w:cs="Arial"/>
          <w:iCs/>
        </w:rPr>
        <w:t>,</w:t>
      </w:r>
      <w:r w:rsidR="00DC7157" w:rsidRPr="001871A2">
        <w:rPr>
          <w:rFonts w:cs="Arial"/>
          <w:iCs/>
        </w:rPr>
        <w:t xml:space="preserve"> evening, weekends and overnight</w:t>
      </w:r>
      <w:r w:rsidRPr="001871A2">
        <w:rPr>
          <w:rFonts w:cs="Arial"/>
          <w:iCs/>
        </w:rPr>
        <w:t>, provision</w:t>
      </w:r>
      <w:r w:rsidR="00DC7157" w:rsidRPr="001871A2">
        <w:rPr>
          <w:rFonts w:cs="Arial"/>
          <w:iCs/>
        </w:rPr>
        <w:t xml:space="preserve">, </w:t>
      </w:r>
      <w:r w:rsidRPr="001871A2">
        <w:rPr>
          <w:rFonts w:cs="Arial"/>
          <w:iCs/>
        </w:rPr>
        <w:t>wrap around care</w:t>
      </w:r>
      <w:r w:rsidR="00DC7157" w:rsidRPr="001871A2">
        <w:rPr>
          <w:rFonts w:cs="Arial"/>
          <w:iCs/>
        </w:rPr>
        <w:t>,</w:t>
      </w:r>
      <w:r w:rsidR="00311685" w:rsidRPr="001871A2">
        <w:rPr>
          <w:rStyle w:val="FootnoteReference"/>
          <w:rFonts w:cs="Arial"/>
          <w:iCs/>
        </w:rPr>
        <w:footnoteReference w:id="2"/>
      </w:r>
      <w:r w:rsidR="00D94729" w:rsidRPr="001871A2">
        <w:rPr>
          <w:rFonts w:cs="Arial"/>
          <w:iCs/>
        </w:rPr>
        <w:t xml:space="preserve"> </w:t>
      </w:r>
      <w:r w:rsidR="00DC7157" w:rsidRPr="001871A2">
        <w:rPr>
          <w:rFonts w:cs="Arial"/>
          <w:iCs/>
        </w:rPr>
        <w:t xml:space="preserve">provision during the school holidays, </w:t>
      </w:r>
      <w:r w:rsidRPr="001871A2">
        <w:rPr>
          <w:rFonts w:cs="Arial"/>
          <w:iCs/>
        </w:rPr>
        <w:t>funded education places</w:t>
      </w:r>
      <w:r w:rsidR="00B1198C">
        <w:rPr>
          <w:rFonts w:cs="Arial"/>
          <w:iCs/>
        </w:rPr>
        <w:t>,</w:t>
      </w:r>
      <w:r w:rsidRPr="001871A2">
        <w:rPr>
          <w:rFonts w:cs="Arial"/>
          <w:iCs/>
          <w:vertAlign w:val="superscript"/>
        </w:rPr>
        <w:footnoteReference w:id="3"/>
      </w:r>
      <w:r w:rsidRPr="001871A2">
        <w:rPr>
          <w:rFonts w:cs="Arial"/>
          <w:iCs/>
        </w:rPr>
        <w:t xml:space="preserve"> and free childcare places</w:t>
      </w:r>
      <w:r w:rsidR="00B1198C">
        <w:rPr>
          <w:rFonts w:cs="Arial"/>
          <w:iCs/>
        </w:rPr>
        <w:t>.</w:t>
      </w:r>
      <w:r w:rsidRPr="001871A2">
        <w:rPr>
          <w:rFonts w:cs="Arial"/>
          <w:iCs/>
          <w:vertAlign w:val="superscript"/>
        </w:rPr>
        <w:footnoteReference w:id="4"/>
      </w:r>
    </w:p>
    <w:p w14:paraId="5804A6F7" w14:textId="0FD85F4B" w:rsidR="000A27D5" w:rsidRPr="001871A2" w:rsidRDefault="000D6333" w:rsidP="00DE3FD9">
      <w:pPr>
        <w:autoSpaceDE w:val="0"/>
        <w:autoSpaceDN w:val="0"/>
        <w:adjustRightInd w:val="0"/>
        <w:spacing w:after="240" w:line="276" w:lineRule="auto"/>
        <w:rPr>
          <w:rFonts w:cs="Arial"/>
          <w:color w:val="000000"/>
        </w:rPr>
      </w:pPr>
      <w:r w:rsidRPr="001871A2">
        <w:rPr>
          <w:rFonts w:cs="Arial"/>
          <w:color w:val="000000"/>
        </w:rPr>
        <w:t>Anyone</w:t>
      </w:r>
      <w:r w:rsidR="000A27D5" w:rsidRPr="001871A2">
        <w:rPr>
          <w:rFonts w:cs="Arial"/>
          <w:color w:val="000000"/>
        </w:rPr>
        <w:t xml:space="preserve"> </w:t>
      </w:r>
      <w:r w:rsidR="00A8683F" w:rsidRPr="001871A2">
        <w:rPr>
          <w:rFonts w:cs="Arial"/>
          <w:color w:val="000000"/>
        </w:rPr>
        <w:t xml:space="preserve">who proposes to </w:t>
      </w:r>
      <w:r w:rsidR="000A27D5" w:rsidRPr="001871A2">
        <w:rPr>
          <w:rFonts w:cs="Arial"/>
          <w:color w:val="000000"/>
        </w:rPr>
        <w:t xml:space="preserve">act as a child minder </w:t>
      </w:r>
      <w:r w:rsidR="00A8683F" w:rsidRPr="001871A2">
        <w:rPr>
          <w:rFonts w:cs="Arial"/>
          <w:color w:val="000000"/>
        </w:rPr>
        <w:t xml:space="preserve">must </w:t>
      </w:r>
      <w:r w:rsidR="00A8683F" w:rsidRPr="0035725F">
        <w:rPr>
          <w:rFonts w:cs="Arial"/>
          <w:color w:val="000000"/>
        </w:rPr>
        <w:t xml:space="preserve">be registered </w:t>
      </w:r>
      <w:r w:rsidR="000A27D5" w:rsidRPr="0035725F">
        <w:rPr>
          <w:rFonts w:cs="Arial"/>
          <w:color w:val="000000"/>
        </w:rPr>
        <w:t xml:space="preserve">with </w:t>
      </w:r>
      <w:r w:rsidR="00BD4945" w:rsidRPr="0035725F">
        <w:rPr>
          <w:rFonts w:cs="Arial"/>
          <w:color w:val="000000"/>
        </w:rPr>
        <w:t>C</w:t>
      </w:r>
      <w:r w:rsidR="000A27D5" w:rsidRPr="0035725F">
        <w:rPr>
          <w:rFonts w:cs="Arial"/>
          <w:color w:val="000000"/>
        </w:rPr>
        <w:t xml:space="preserve">IW </w:t>
      </w:r>
      <w:r w:rsidR="00A8683F" w:rsidRPr="0035725F">
        <w:rPr>
          <w:rFonts w:cs="Arial"/>
          <w:color w:val="000000"/>
        </w:rPr>
        <w:t xml:space="preserve">unless they are </w:t>
      </w:r>
      <w:r w:rsidR="000A27D5" w:rsidRPr="0035725F">
        <w:rPr>
          <w:rFonts w:cs="Arial"/>
          <w:color w:val="000000"/>
        </w:rPr>
        <w:t xml:space="preserve">excepted </w:t>
      </w:r>
      <w:r w:rsidR="00A8683F" w:rsidRPr="0035725F">
        <w:rPr>
          <w:rFonts w:cs="Arial"/>
          <w:color w:val="000000"/>
        </w:rPr>
        <w:t xml:space="preserve">from registration </w:t>
      </w:r>
      <w:r w:rsidR="000A27D5" w:rsidRPr="0035725F">
        <w:rPr>
          <w:rFonts w:cs="Arial"/>
          <w:color w:val="000000"/>
        </w:rPr>
        <w:t xml:space="preserve">under Part 2 of the Child Minding and Day Care Exceptions (Wales) Order </w:t>
      </w:r>
      <w:r w:rsidR="00DC7157" w:rsidRPr="0035725F">
        <w:rPr>
          <w:rFonts w:cs="Arial"/>
          <w:color w:val="000000"/>
        </w:rPr>
        <w:t>2010(</w:t>
      </w:r>
      <w:r w:rsidR="00A8683F" w:rsidRPr="0035725F">
        <w:rPr>
          <w:rFonts w:cs="Arial"/>
          <w:color w:val="000000"/>
        </w:rPr>
        <w:t>as amended</w:t>
      </w:r>
      <w:r w:rsidR="000A27D5" w:rsidRPr="0035725F">
        <w:rPr>
          <w:rFonts w:cs="Arial"/>
          <w:color w:val="000000"/>
        </w:rPr>
        <w:t>).</w:t>
      </w:r>
    </w:p>
    <w:p w14:paraId="47F489B1" w14:textId="77777777" w:rsidR="000A27D5" w:rsidRPr="001871A2" w:rsidRDefault="000A27D5" w:rsidP="00DE3FD9">
      <w:pPr>
        <w:autoSpaceDE w:val="0"/>
        <w:autoSpaceDN w:val="0"/>
        <w:adjustRightInd w:val="0"/>
        <w:spacing w:after="240" w:line="276" w:lineRule="auto"/>
        <w:rPr>
          <w:rFonts w:cs="Arial"/>
          <w:color w:val="000000"/>
        </w:rPr>
      </w:pPr>
      <w:r w:rsidRPr="001871A2">
        <w:rPr>
          <w:rFonts w:cs="Arial"/>
          <w:color w:val="000000"/>
        </w:rPr>
        <w:t>An applicant for registration as a child minder must not be disqualified from registration and must satisfy and be likely to continue to satisfy the prescribed requirements contained in Part 1 of Schedule 1 and Parts 3, 4 and 5 of the Child Minding and Day Care (Wales) Regulations</w:t>
      </w:r>
      <w:r w:rsidR="00F13050" w:rsidRPr="001871A2">
        <w:rPr>
          <w:rFonts w:cs="Arial"/>
          <w:color w:val="000000"/>
        </w:rPr>
        <w:t xml:space="preserve"> </w:t>
      </w:r>
      <w:r w:rsidR="00A8683F" w:rsidRPr="001871A2">
        <w:rPr>
          <w:rFonts w:cs="Arial"/>
          <w:color w:val="000000"/>
        </w:rPr>
        <w:t>2010</w:t>
      </w:r>
      <w:r w:rsidRPr="001871A2">
        <w:rPr>
          <w:rFonts w:cs="Arial"/>
          <w:color w:val="000000"/>
        </w:rPr>
        <w:t xml:space="preserve">, </w:t>
      </w:r>
      <w:r w:rsidR="00A8683F" w:rsidRPr="001871A2">
        <w:rPr>
          <w:rFonts w:cs="Arial"/>
          <w:color w:val="000000"/>
        </w:rPr>
        <w:t>(as amended)</w:t>
      </w:r>
      <w:r w:rsidRPr="001871A2">
        <w:rPr>
          <w:rFonts w:cs="Arial"/>
          <w:color w:val="000000"/>
        </w:rPr>
        <w:t>. Anyone working or living on the premises with regular contact with the children must also not be disqualified.</w:t>
      </w:r>
    </w:p>
    <w:p w14:paraId="11A79207" w14:textId="255D0D07" w:rsidR="00E315F1" w:rsidRPr="0035725F" w:rsidRDefault="000A27D5" w:rsidP="00DE3FD9">
      <w:pPr>
        <w:autoSpaceDE w:val="0"/>
        <w:autoSpaceDN w:val="0"/>
        <w:adjustRightInd w:val="0"/>
        <w:spacing w:after="240" w:line="276" w:lineRule="auto"/>
        <w:rPr>
          <w:rFonts w:cs="Arial"/>
        </w:rPr>
      </w:pPr>
      <w:r w:rsidRPr="001871A2">
        <w:rPr>
          <w:rFonts w:cs="Arial"/>
          <w:color w:val="000000"/>
        </w:rPr>
        <w:t xml:space="preserve">Care for a child aged </w:t>
      </w:r>
      <w:r w:rsidR="001A1B3F" w:rsidRPr="001871A2">
        <w:rPr>
          <w:rFonts w:cs="Arial"/>
          <w:color w:val="000000"/>
        </w:rPr>
        <w:t xml:space="preserve">12 </w:t>
      </w:r>
      <w:r w:rsidRPr="001871A2">
        <w:rPr>
          <w:rFonts w:cs="Arial"/>
          <w:color w:val="000000"/>
        </w:rPr>
        <w:t>or over is not currently</w:t>
      </w:r>
      <w:r w:rsidR="0098528A" w:rsidRPr="001871A2">
        <w:rPr>
          <w:rFonts w:cs="Arial"/>
          <w:color w:val="000000"/>
        </w:rPr>
        <w:t xml:space="preserve"> </w:t>
      </w:r>
      <w:r w:rsidR="00091BCE" w:rsidRPr="001871A2">
        <w:rPr>
          <w:rFonts w:cs="Arial"/>
          <w:color w:val="000000"/>
        </w:rPr>
        <w:t xml:space="preserve">subject to </w:t>
      </w:r>
      <w:r w:rsidR="00B1198C">
        <w:rPr>
          <w:rFonts w:cs="Arial"/>
          <w:color w:val="000000"/>
        </w:rPr>
        <w:t>regulation</w:t>
      </w:r>
      <w:r w:rsidRPr="001871A2">
        <w:rPr>
          <w:rFonts w:cs="Arial"/>
          <w:color w:val="000000"/>
        </w:rPr>
        <w:t xml:space="preserve">. However, children </w:t>
      </w:r>
      <w:r w:rsidRPr="0035725F">
        <w:rPr>
          <w:rFonts w:cs="Arial"/>
          <w:color w:val="000000"/>
        </w:rPr>
        <w:t xml:space="preserve">aged </w:t>
      </w:r>
      <w:r w:rsidR="001A1B3F" w:rsidRPr="0035725F">
        <w:rPr>
          <w:rFonts w:cs="Arial"/>
          <w:color w:val="000000"/>
        </w:rPr>
        <w:t xml:space="preserve">12 </w:t>
      </w:r>
      <w:r w:rsidRPr="0035725F">
        <w:rPr>
          <w:rFonts w:cs="Arial"/>
        </w:rPr>
        <w:t xml:space="preserve">and over may be cared for by a child minder </w:t>
      </w:r>
      <w:r w:rsidR="004971CB" w:rsidRPr="0035725F">
        <w:rPr>
          <w:rFonts w:cs="Arial"/>
        </w:rPr>
        <w:t xml:space="preserve">who </w:t>
      </w:r>
      <w:r w:rsidRPr="0035725F">
        <w:rPr>
          <w:rFonts w:cs="Arial"/>
        </w:rPr>
        <w:t xml:space="preserve">is registered and providing care for children under </w:t>
      </w:r>
      <w:r w:rsidR="00091BCE" w:rsidRPr="0035725F">
        <w:rPr>
          <w:rFonts w:cs="Arial"/>
        </w:rPr>
        <w:t>the age</w:t>
      </w:r>
      <w:r w:rsidR="00D73DF5" w:rsidRPr="0035725F">
        <w:rPr>
          <w:rFonts w:cs="Arial"/>
        </w:rPr>
        <w:t xml:space="preserve"> </w:t>
      </w:r>
      <w:r w:rsidR="001A1B3F" w:rsidRPr="0035725F">
        <w:rPr>
          <w:rFonts w:cs="Arial"/>
        </w:rPr>
        <w:t>12</w:t>
      </w:r>
      <w:r w:rsidRPr="0035725F">
        <w:rPr>
          <w:rFonts w:cs="Arial"/>
        </w:rPr>
        <w:t>.</w:t>
      </w:r>
    </w:p>
    <w:p w14:paraId="7A91B75D" w14:textId="5EF36D43" w:rsidR="000A27D5" w:rsidRPr="001871A2" w:rsidRDefault="000A27D5" w:rsidP="00DE3FD9">
      <w:pPr>
        <w:autoSpaceDE w:val="0"/>
        <w:autoSpaceDN w:val="0"/>
        <w:adjustRightInd w:val="0"/>
        <w:spacing w:after="240" w:line="276" w:lineRule="auto"/>
        <w:rPr>
          <w:rFonts w:cs="Arial"/>
        </w:rPr>
      </w:pPr>
      <w:r w:rsidRPr="0035725F">
        <w:rPr>
          <w:rFonts w:cs="Arial"/>
        </w:rPr>
        <w:t xml:space="preserve">Child minders </w:t>
      </w:r>
      <w:r w:rsidR="00755138" w:rsidRPr="0035725F">
        <w:rPr>
          <w:rFonts w:cs="Arial"/>
        </w:rPr>
        <w:t xml:space="preserve">funded to </w:t>
      </w:r>
      <w:r w:rsidRPr="0035725F">
        <w:rPr>
          <w:rFonts w:cs="Arial"/>
          <w:color w:val="000000"/>
        </w:rPr>
        <w:t>provid</w:t>
      </w:r>
      <w:r w:rsidR="00755138" w:rsidRPr="0035725F">
        <w:rPr>
          <w:rFonts w:cs="Arial"/>
          <w:color w:val="000000"/>
        </w:rPr>
        <w:t>e</w:t>
      </w:r>
      <w:r w:rsidRPr="0035725F">
        <w:rPr>
          <w:rFonts w:cs="Arial"/>
          <w:color w:val="000000"/>
        </w:rPr>
        <w:t xml:space="preserve"> early education must comply with</w:t>
      </w:r>
      <w:r w:rsidRPr="0035725F">
        <w:rPr>
          <w:rFonts w:cs="Arial"/>
          <w:color w:val="0000FF"/>
        </w:rPr>
        <w:t xml:space="preserve"> </w:t>
      </w:r>
      <w:r w:rsidRPr="0035725F">
        <w:rPr>
          <w:rFonts w:cs="Arial"/>
        </w:rPr>
        <w:t xml:space="preserve">the </w:t>
      </w:r>
      <w:r w:rsidR="008F4870" w:rsidRPr="0035725F">
        <w:rPr>
          <w:rFonts w:cs="Arial"/>
        </w:rPr>
        <w:t>requirements of the Curriculum for Wales</w:t>
      </w:r>
      <w:r w:rsidR="002D6905" w:rsidRPr="0035725F">
        <w:rPr>
          <w:rFonts w:cs="Arial"/>
        </w:rPr>
        <w:t>, which are set out in the Curriculum and Assessment (Wales) Act 2021</w:t>
      </w:r>
      <w:r w:rsidR="008F4870" w:rsidRPr="0035725F">
        <w:rPr>
          <w:rFonts w:cs="Arial"/>
        </w:rPr>
        <w:t xml:space="preserve">. </w:t>
      </w:r>
    </w:p>
    <w:p w14:paraId="4E2FAFB0" w14:textId="658A1CCD" w:rsidR="000A27D5" w:rsidRPr="003C753B" w:rsidRDefault="000A27D5" w:rsidP="003C753B">
      <w:pPr>
        <w:pStyle w:val="Heading2"/>
        <w:rPr>
          <w:rStyle w:val="Heading3Char"/>
          <w:b/>
          <w:bCs w:val="0"/>
          <w:sz w:val="28"/>
          <w:szCs w:val="28"/>
        </w:rPr>
      </w:pPr>
      <w:bookmarkStart w:id="98" w:name="_Toc311044883"/>
      <w:bookmarkStart w:id="99" w:name="_Toc100138313"/>
      <w:bookmarkStart w:id="100" w:name="_Toc100138444"/>
      <w:r w:rsidRPr="003C753B">
        <w:t>Day care</w:t>
      </w:r>
      <w:bookmarkEnd w:id="98"/>
      <w:r w:rsidR="00890FD7" w:rsidRPr="003C753B">
        <w:t xml:space="preserve"> and Open Access Play Provision</w:t>
      </w:r>
      <w:bookmarkEnd w:id="99"/>
      <w:bookmarkEnd w:id="100"/>
    </w:p>
    <w:p w14:paraId="76C83A54" w14:textId="3D995442" w:rsidR="00A8683F" w:rsidRPr="00DE3FD9" w:rsidRDefault="000A27D5" w:rsidP="00DE3FD9">
      <w:pPr>
        <w:spacing w:after="240" w:line="276" w:lineRule="auto"/>
        <w:rPr>
          <w:rStyle w:val="Heading3Char"/>
          <w:b w:val="0"/>
          <w:bCs w:val="0"/>
          <w:i/>
          <w:iCs/>
        </w:rPr>
      </w:pPr>
      <w:bookmarkStart w:id="101" w:name="_Toc98166316"/>
      <w:bookmarkStart w:id="102" w:name="_Toc100138314"/>
      <w:bookmarkStart w:id="103" w:name="_Toc100138445"/>
      <w:r w:rsidRPr="00DE3FD9">
        <w:rPr>
          <w:rStyle w:val="Heading3Char"/>
          <w:b w:val="0"/>
          <w:iCs/>
        </w:rPr>
        <w:t>A person provides day care for children</w:t>
      </w:r>
      <w:r w:rsidR="009165BE" w:rsidRPr="00DE3FD9">
        <w:rPr>
          <w:rStyle w:val="Heading3Char"/>
          <w:b w:val="0"/>
          <w:iCs/>
        </w:rPr>
        <w:t xml:space="preserve"> up to the age of 12</w:t>
      </w:r>
      <w:r w:rsidRPr="00DE3FD9">
        <w:rPr>
          <w:rStyle w:val="Heading3Char"/>
          <w:b w:val="0"/>
          <w:iCs/>
        </w:rPr>
        <w:t xml:space="preserve"> if at any time the children are cared for on non-domestic premises.</w:t>
      </w:r>
      <w:bookmarkEnd w:id="101"/>
      <w:bookmarkEnd w:id="102"/>
      <w:bookmarkEnd w:id="103"/>
    </w:p>
    <w:p w14:paraId="1A2FDE7F" w14:textId="199BB449" w:rsidR="000A27D5" w:rsidRPr="0035725F" w:rsidRDefault="000D6333" w:rsidP="00DE3FD9">
      <w:pPr>
        <w:spacing w:after="240" w:line="276" w:lineRule="auto"/>
        <w:rPr>
          <w:rStyle w:val="Heading3Char"/>
          <w:b w:val="0"/>
          <w:bCs w:val="0"/>
          <w:i/>
          <w:iCs/>
        </w:rPr>
      </w:pPr>
      <w:bookmarkStart w:id="104" w:name="_Toc98166317"/>
      <w:bookmarkStart w:id="105" w:name="_Toc100138315"/>
      <w:bookmarkStart w:id="106" w:name="_Toc100138446"/>
      <w:r w:rsidRPr="00DE3FD9">
        <w:rPr>
          <w:rStyle w:val="Heading3Char"/>
          <w:b w:val="0"/>
          <w:iCs/>
        </w:rPr>
        <w:t>Anyone</w:t>
      </w:r>
      <w:r w:rsidR="00A8683F" w:rsidRPr="00DE3FD9">
        <w:rPr>
          <w:rStyle w:val="Heading3Char"/>
          <w:b w:val="0"/>
          <w:iCs/>
        </w:rPr>
        <w:t xml:space="preserve"> who proposes to provide day care for children </w:t>
      </w:r>
      <w:r w:rsidR="00A8683F" w:rsidRPr="0035725F">
        <w:rPr>
          <w:rStyle w:val="Heading3Char"/>
          <w:b w:val="0"/>
          <w:iCs/>
        </w:rPr>
        <w:t>must be registered with CIW unless they are excepted from registration under Part 3 of the Child Minding and Day Care Exceptions</w:t>
      </w:r>
      <w:r w:rsidR="00326F8B" w:rsidRPr="0035725F">
        <w:rPr>
          <w:rStyle w:val="Heading3Char"/>
          <w:b w:val="0"/>
          <w:iCs/>
        </w:rPr>
        <w:t xml:space="preserve"> </w:t>
      </w:r>
      <w:r w:rsidR="00A8683F" w:rsidRPr="0035725F">
        <w:rPr>
          <w:rStyle w:val="Heading3Char"/>
          <w:b w:val="0"/>
          <w:iCs/>
        </w:rPr>
        <w:t>(Wales) Order 2010(as amended)</w:t>
      </w:r>
      <w:bookmarkEnd w:id="104"/>
      <w:bookmarkEnd w:id="105"/>
      <w:bookmarkEnd w:id="106"/>
      <w:r w:rsidR="00A2276B" w:rsidRPr="0035725F">
        <w:rPr>
          <w:rStyle w:val="Heading3Char"/>
          <w:b w:val="0"/>
          <w:iCs/>
        </w:rPr>
        <w:t>.</w:t>
      </w:r>
      <w:r w:rsidR="000A27D5" w:rsidRPr="0035725F">
        <w:rPr>
          <w:rStyle w:val="Heading3Char"/>
          <w:b w:val="0"/>
          <w:iCs/>
        </w:rPr>
        <w:t xml:space="preserve"> </w:t>
      </w:r>
    </w:p>
    <w:p w14:paraId="33759AE2" w14:textId="1D8F97C4" w:rsidR="000A27D5" w:rsidRPr="00DE3FD9" w:rsidRDefault="000A27D5" w:rsidP="00DE3FD9">
      <w:pPr>
        <w:spacing w:after="240" w:line="276" w:lineRule="auto"/>
        <w:rPr>
          <w:rStyle w:val="Heading3Char"/>
          <w:b w:val="0"/>
          <w:bCs w:val="0"/>
          <w:i/>
          <w:iCs/>
        </w:rPr>
      </w:pPr>
      <w:bookmarkStart w:id="107" w:name="_Toc98166318"/>
      <w:bookmarkStart w:id="108" w:name="_Toc100138316"/>
      <w:bookmarkStart w:id="109" w:name="_Toc100138447"/>
      <w:r w:rsidRPr="0035725F">
        <w:rPr>
          <w:rStyle w:val="Heading3Char"/>
          <w:b w:val="0"/>
          <w:iCs/>
        </w:rPr>
        <w:t xml:space="preserve">Day care on </w:t>
      </w:r>
      <w:r w:rsidR="009165BE" w:rsidRPr="0035725F">
        <w:rPr>
          <w:rStyle w:val="Heading3Char"/>
          <w:b w:val="0"/>
          <w:iCs/>
        </w:rPr>
        <w:t>non</w:t>
      </w:r>
      <w:r w:rsidR="0037779A" w:rsidRPr="0035725F">
        <w:rPr>
          <w:rStyle w:val="Heading3Char"/>
          <w:b w:val="0"/>
          <w:iCs/>
        </w:rPr>
        <w:t>-</w:t>
      </w:r>
      <w:r w:rsidR="009165BE" w:rsidRPr="0035725F">
        <w:rPr>
          <w:rStyle w:val="Heading3Char"/>
          <w:b w:val="0"/>
          <w:iCs/>
        </w:rPr>
        <w:t xml:space="preserve">domestic </w:t>
      </w:r>
      <w:r w:rsidRPr="0035725F">
        <w:rPr>
          <w:rStyle w:val="Heading3Char"/>
          <w:b w:val="0"/>
          <w:iCs/>
        </w:rPr>
        <w:t>premises includes a range of different provision</w:t>
      </w:r>
      <w:r w:rsidR="00261549" w:rsidRPr="0035725F">
        <w:rPr>
          <w:rStyle w:val="Heading3Char"/>
          <w:b w:val="0"/>
          <w:iCs/>
        </w:rPr>
        <w:t>s</w:t>
      </w:r>
      <w:r w:rsidRPr="0035725F">
        <w:rPr>
          <w:rStyle w:val="Heading3Char"/>
          <w:b w:val="0"/>
          <w:iCs/>
        </w:rPr>
        <w:t xml:space="preserve"> and </w:t>
      </w:r>
      <w:r w:rsidR="00BD4945" w:rsidRPr="0035725F">
        <w:rPr>
          <w:rStyle w:val="Heading3Char"/>
          <w:b w:val="0"/>
          <w:iCs/>
        </w:rPr>
        <w:t xml:space="preserve">CIW </w:t>
      </w:r>
      <w:r w:rsidRPr="0035725F">
        <w:rPr>
          <w:rStyle w:val="Heading3Char"/>
          <w:b w:val="0"/>
          <w:iCs/>
        </w:rPr>
        <w:t>registers day care providers under the following categories:</w:t>
      </w:r>
      <w:bookmarkEnd w:id="107"/>
      <w:bookmarkEnd w:id="108"/>
      <w:bookmarkEnd w:id="109"/>
    </w:p>
    <w:p w14:paraId="063F438F" w14:textId="3DEB9A12" w:rsidR="00D408A5" w:rsidRPr="00DE3FD9" w:rsidRDefault="000A27D5" w:rsidP="00903241">
      <w:pPr>
        <w:numPr>
          <w:ilvl w:val="0"/>
          <w:numId w:val="18"/>
        </w:numPr>
        <w:spacing w:after="240" w:line="276" w:lineRule="auto"/>
        <w:rPr>
          <w:rFonts w:cs="Arial"/>
          <w:iCs/>
        </w:rPr>
      </w:pPr>
      <w:bookmarkStart w:id="110" w:name="_Toc98166319"/>
      <w:bookmarkStart w:id="111" w:name="_Toc100138317"/>
      <w:bookmarkStart w:id="112" w:name="_Toc100138448"/>
      <w:r w:rsidRPr="00B0317A">
        <w:rPr>
          <w:rStyle w:val="Heading3Char"/>
          <w:iCs/>
        </w:rPr>
        <w:t xml:space="preserve">Full Day </w:t>
      </w:r>
      <w:r w:rsidR="00D408A5" w:rsidRPr="00B0317A">
        <w:rPr>
          <w:rStyle w:val="Heading3Char"/>
          <w:iCs/>
        </w:rPr>
        <w:t>Care</w:t>
      </w:r>
      <w:r w:rsidR="00D408A5" w:rsidRPr="00DE3FD9">
        <w:rPr>
          <w:rStyle w:val="Heading3Char"/>
          <w:b w:val="0"/>
          <w:iCs/>
        </w:rPr>
        <w:t xml:space="preserve"> -</w:t>
      </w:r>
      <w:bookmarkEnd w:id="110"/>
      <w:bookmarkEnd w:id="111"/>
      <w:bookmarkEnd w:id="112"/>
      <w:r w:rsidR="00D408A5" w:rsidRPr="00DE3FD9">
        <w:rPr>
          <w:rStyle w:val="Heading3Char"/>
          <w:b w:val="0"/>
          <w:iCs/>
        </w:rPr>
        <w:t xml:space="preserve"> </w:t>
      </w:r>
      <w:r w:rsidR="00D408A5" w:rsidRPr="00DE3FD9">
        <w:rPr>
          <w:rFonts w:cs="Arial"/>
          <w:iCs/>
        </w:rPr>
        <w:t xml:space="preserve">Full day care for children from </w:t>
      </w:r>
      <w:r w:rsidR="009165BE" w:rsidRPr="00DE3FD9">
        <w:rPr>
          <w:rFonts w:cs="Arial"/>
          <w:iCs/>
        </w:rPr>
        <w:t>birth</w:t>
      </w:r>
      <w:r w:rsidR="00D408A5" w:rsidRPr="00DE3FD9">
        <w:rPr>
          <w:rFonts w:cs="Arial"/>
          <w:iCs/>
        </w:rPr>
        <w:t xml:space="preserve"> to up to the age of 12</w:t>
      </w:r>
      <w:r w:rsidR="00E315F1" w:rsidRPr="00DE3FD9">
        <w:rPr>
          <w:rFonts w:cs="Arial"/>
          <w:iCs/>
        </w:rPr>
        <w:t xml:space="preserve"> years, provided</w:t>
      </w:r>
      <w:r w:rsidR="00D408A5" w:rsidRPr="00DE3FD9">
        <w:rPr>
          <w:rFonts w:cs="Arial"/>
          <w:iCs/>
        </w:rPr>
        <w:t xml:space="preserve"> for a continuous period of 4 or more hours in any day, in non</w:t>
      </w:r>
      <w:r w:rsidR="0037779A" w:rsidRPr="00DE3FD9">
        <w:rPr>
          <w:rFonts w:cs="Arial"/>
          <w:iCs/>
        </w:rPr>
        <w:t>-</w:t>
      </w:r>
      <w:r w:rsidR="00D408A5" w:rsidRPr="00DE3FD9">
        <w:rPr>
          <w:rFonts w:cs="Arial"/>
          <w:iCs/>
        </w:rPr>
        <w:t xml:space="preserve">domestic premises. </w:t>
      </w:r>
    </w:p>
    <w:p w14:paraId="224C2B19" w14:textId="77777777" w:rsidR="00D408A5" w:rsidRPr="00DE3FD9" w:rsidRDefault="00D408A5" w:rsidP="00DE3FD9">
      <w:pPr>
        <w:spacing w:after="240" w:line="276" w:lineRule="auto"/>
        <w:ind w:left="720"/>
        <w:rPr>
          <w:rFonts w:cs="Arial"/>
          <w:iCs/>
        </w:rPr>
      </w:pPr>
      <w:r w:rsidRPr="00DE3FD9">
        <w:rPr>
          <w:rFonts w:cs="Arial"/>
          <w:iCs/>
        </w:rPr>
        <w:t>It may include day nurseries, children’s centres, and some family centres offering full or part time care, including before and after school provision, wrap around care, provision during the school holidays, funded</w:t>
      </w:r>
      <w:r w:rsidR="00E315F1" w:rsidRPr="00DE3FD9">
        <w:rPr>
          <w:rFonts w:cs="Arial"/>
          <w:iCs/>
        </w:rPr>
        <w:t xml:space="preserve"> education </w:t>
      </w:r>
      <w:r w:rsidRPr="00DE3FD9">
        <w:rPr>
          <w:rFonts w:cs="Arial"/>
          <w:iCs/>
        </w:rPr>
        <w:t xml:space="preserve">places and free childcare places. </w:t>
      </w:r>
    </w:p>
    <w:p w14:paraId="20E79D5D" w14:textId="31E429D2" w:rsidR="00D408A5" w:rsidRPr="00DE3FD9" w:rsidRDefault="00D408A5" w:rsidP="00DE3FD9">
      <w:pPr>
        <w:spacing w:after="240" w:line="276" w:lineRule="auto"/>
        <w:ind w:left="720"/>
        <w:rPr>
          <w:rFonts w:cs="Arial"/>
          <w:iCs/>
        </w:rPr>
      </w:pPr>
      <w:r w:rsidRPr="00DE3FD9">
        <w:rPr>
          <w:rFonts w:cs="Arial"/>
          <w:iCs/>
        </w:rPr>
        <w:t xml:space="preserve">It can also encompass settings offering </w:t>
      </w:r>
      <w:r w:rsidR="0035725F" w:rsidRPr="00DE3FD9">
        <w:rPr>
          <w:rFonts w:cs="Arial"/>
          <w:iCs/>
        </w:rPr>
        <w:t>“Full Day Sessional Care Mixed Provision”</w:t>
      </w:r>
      <w:r w:rsidR="0035725F">
        <w:rPr>
          <w:rFonts w:cs="Arial"/>
          <w:iCs/>
        </w:rPr>
        <w:t xml:space="preserve"> - </w:t>
      </w:r>
      <w:r w:rsidRPr="00DE3FD9">
        <w:rPr>
          <w:rFonts w:cs="Arial"/>
          <w:iCs/>
        </w:rPr>
        <w:t>a variety of sessional care services throughout the course of that day</w:t>
      </w:r>
      <w:r w:rsidR="00DF247D" w:rsidRPr="00DE3FD9">
        <w:rPr>
          <w:rFonts w:cs="Arial"/>
          <w:iCs/>
        </w:rPr>
        <w:t>.</w:t>
      </w:r>
      <w:r w:rsidRPr="00DE3FD9">
        <w:rPr>
          <w:rFonts w:cs="Arial"/>
          <w:iCs/>
        </w:rPr>
        <w:t xml:space="preserve"> These can include Welsh and English medium playgroups, </w:t>
      </w:r>
      <w:r w:rsidR="00CE4BAA">
        <w:rPr>
          <w:rFonts w:cs="Arial"/>
          <w:iCs/>
        </w:rPr>
        <w:t>C</w:t>
      </w:r>
      <w:r w:rsidRPr="00DE3FD9">
        <w:rPr>
          <w:rFonts w:cs="Arial"/>
          <w:iCs/>
        </w:rPr>
        <w:t>ylch</w:t>
      </w:r>
      <w:r w:rsidR="00B61A4C" w:rsidRPr="00DE3FD9">
        <w:rPr>
          <w:rFonts w:cs="Arial"/>
          <w:iCs/>
        </w:rPr>
        <w:t>oedd</w:t>
      </w:r>
      <w:r w:rsidRPr="00DE3FD9">
        <w:rPr>
          <w:rFonts w:cs="Arial"/>
          <w:iCs/>
        </w:rPr>
        <w:t xml:space="preserve"> </w:t>
      </w:r>
      <w:r w:rsidR="00CE4BAA">
        <w:rPr>
          <w:rFonts w:cs="Arial"/>
          <w:iCs/>
        </w:rPr>
        <w:t>M</w:t>
      </w:r>
      <w:r w:rsidRPr="00DE3FD9">
        <w:rPr>
          <w:rFonts w:cs="Arial"/>
          <w:iCs/>
        </w:rPr>
        <w:t>eithrin, wrap around care</w:t>
      </w:r>
      <w:r w:rsidR="00DF247D" w:rsidRPr="00DE3FD9">
        <w:rPr>
          <w:rFonts w:cs="Arial"/>
          <w:iCs/>
        </w:rPr>
        <w:t>, funded</w:t>
      </w:r>
      <w:r w:rsidRPr="00DE3FD9">
        <w:rPr>
          <w:rFonts w:cs="Arial"/>
          <w:iCs/>
        </w:rPr>
        <w:t xml:space="preserve"> education places and free childcare places.</w:t>
      </w:r>
    </w:p>
    <w:p w14:paraId="61854351" w14:textId="3D7C6FE2" w:rsidR="00D408A5" w:rsidRPr="00DE3FD9" w:rsidRDefault="00D408A5" w:rsidP="00903241">
      <w:pPr>
        <w:numPr>
          <w:ilvl w:val="0"/>
          <w:numId w:val="17"/>
        </w:numPr>
        <w:spacing w:after="240" w:line="276" w:lineRule="auto"/>
        <w:rPr>
          <w:rFonts w:cs="Arial"/>
          <w:iCs/>
        </w:rPr>
      </w:pPr>
      <w:bookmarkStart w:id="113" w:name="_Toc98166320"/>
      <w:bookmarkStart w:id="114" w:name="_Toc100138318"/>
      <w:bookmarkStart w:id="115" w:name="_Toc100138449"/>
      <w:r w:rsidRPr="00B0317A">
        <w:rPr>
          <w:rStyle w:val="Heading3Char"/>
          <w:iCs/>
        </w:rPr>
        <w:t xml:space="preserve">Sessional Day Care </w:t>
      </w:r>
      <w:r w:rsidRPr="00DE3FD9">
        <w:rPr>
          <w:rStyle w:val="Heading3Char"/>
          <w:b w:val="0"/>
          <w:iCs/>
        </w:rPr>
        <w:t>-</w:t>
      </w:r>
      <w:bookmarkEnd w:id="113"/>
      <w:bookmarkEnd w:id="114"/>
      <w:bookmarkEnd w:id="115"/>
      <w:r w:rsidRPr="00DE3FD9">
        <w:rPr>
          <w:rStyle w:val="Heading3Char"/>
          <w:b w:val="0"/>
          <w:iCs/>
        </w:rPr>
        <w:t xml:space="preserve"> </w:t>
      </w:r>
      <w:r w:rsidRPr="00DE3FD9">
        <w:rPr>
          <w:rFonts w:cs="Arial"/>
          <w:iCs/>
        </w:rPr>
        <w:t>Childcare for children from</w:t>
      </w:r>
      <w:r w:rsidR="009165BE" w:rsidRPr="00DE3FD9">
        <w:rPr>
          <w:rFonts w:cs="Arial"/>
          <w:iCs/>
        </w:rPr>
        <w:t xml:space="preserve"> aged</w:t>
      </w:r>
      <w:r w:rsidRPr="00DE3FD9">
        <w:rPr>
          <w:rFonts w:cs="Arial"/>
          <w:iCs/>
        </w:rPr>
        <w:t xml:space="preserve"> 2 </w:t>
      </w:r>
      <w:r w:rsidR="006D7395" w:rsidRPr="00DE3FD9">
        <w:rPr>
          <w:rFonts w:cs="Arial"/>
          <w:iCs/>
        </w:rPr>
        <w:t>onwards on</w:t>
      </w:r>
      <w:r w:rsidRPr="00DE3FD9">
        <w:rPr>
          <w:rFonts w:cs="Arial"/>
          <w:iCs/>
        </w:rPr>
        <w:t xml:space="preserve"> non-domestic premises which is for less than a continuous period of 4 hours in any one day. The service is mainly used by children aged from 3 to 5 rather than babies or toddlers, although some may admit 2</w:t>
      </w:r>
      <w:r w:rsidR="00D57F84" w:rsidRPr="00DE3FD9">
        <w:rPr>
          <w:rFonts w:cs="Arial"/>
          <w:iCs/>
        </w:rPr>
        <w:t>-</w:t>
      </w:r>
      <w:r w:rsidRPr="00DE3FD9">
        <w:rPr>
          <w:rFonts w:cs="Arial"/>
          <w:iCs/>
        </w:rPr>
        <w:t>year</w:t>
      </w:r>
      <w:r w:rsidR="00D57F84" w:rsidRPr="00DE3FD9">
        <w:rPr>
          <w:rFonts w:cs="Arial"/>
          <w:iCs/>
        </w:rPr>
        <w:t>-</w:t>
      </w:r>
      <w:r w:rsidRPr="00DE3FD9">
        <w:rPr>
          <w:rFonts w:cs="Arial"/>
          <w:iCs/>
        </w:rPr>
        <w:t xml:space="preserve">olds. Where two sessions are offered in any one day, children must not attend more than 5 sessions per week. There must be a break between sessions with no children in the care of the provider. </w:t>
      </w:r>
    </w:p>
    <w:p w14:paraId="1E71D118" w14:textId="0AE8D318" w:rsidR="00D408A5" w:rsidRPr="00DE3FD9" w:rsidRDefault="00326F8B" w:rsidP="00DE3FD9">
      <w:pPr>
        <w:spacing w:after="240" w:line="276" w:lineRule="auto"/>
        <w:ind w:left="720"/>
        <w:rPr>
          <w:rStyle w:val="Heading3Char"/>
          <w:b w:val="0"/>
          <w:bCs w:val="0"/>
          <w:i/>
          <w:iCs/>
        </w:rPr>
      </w:pPr>
      <w:r w:rsidRPr="00DE3FD9">
        <w:rPr>
          <w:rFonts w:cs="Arial"/>
          <w:bCs/>
          <w:iCs/>
        </w:rPr>
        <w:t>It may include</w:t>
      </w:r>
      <w:r w:rsidR="00B07399" w:rsidRPr="00DE3FD9">
        <w:rPr>
          <w:rFonts w:cs="Arial"/>
          <w:bCs/>
          <w:iCs/>
        </w:rPr>
        <w:t xml:space="preserve">, </w:t>
      </w:r>
      <w:r w:rsidR="00B07399" w:rsidRPr="00DE3FD9">
        <w:rPr>
          <w:rFonts w:cs="Arial"/>
          <w:iCs/>
        </w:rPr>
        <w:t>Playgroups</w:t>
      </w:r>
      <w:r w:rsidR="00D408A5" w:rsidRPr="00DE3FD9">
        <w:rPr>
          <w:rFonts w:cs="Arial"/>
          <w:iCs/>
        </w:rPr>
        <w:t xml:space="preserve">, Cylchoedd Meithrin, </w:t>
      </w:r>
      <w:r w:rsidRPr="00DE3FD9">
        <w:rPr>
          <w:rFonts w:cs="Arial"/>
          <w:iCs/>
        </w:rPr>
        <w:t>wrap around care</w:t>
      </w:r>
      <w:r w:rsidR="006D7395" w:rsidRPr="00DE3FD9">
        <w:rPr>
          <w:rFonts w:cs="Arial"/>
          <w:iCs/>
        </w:rPr>
        <w:t>, funded</w:t>
      </w:r>
      <w:r w:rsidR="00D408A5" w:rsidRPr="00DE3FD9">
        <w:rPr>
          <w:rFonts w:cs="Arial"/>
          <w:iCs/>
        </w:rPr>
        <w:t xml:space="preserve"> education places, and free childcare places.</w:t>
      </w:r>
      <w:r w:rsidR="00781A44">
        <w:rPr>
          <w:rFonts w:cs="Arial"/>
          <w:iCs/>
        </w:rPr>
        <w:t xml:space="preserve"> </w:t>
      </w:r>
    </w:p>
    <w:p w14:paraId="3D251478" w14:textId="52F4031F" w:rsidR="00D408A5" w:rsidRPr="00DE3FD9" w:rsidRDefault="00D408A5" w:rsidP="00903241">
      <w:pPr>
        <w:numPr>
          <w:ilvl w:val="0"/>
          <w:numId w:val="10"/>
        </w:numPr>
        <w:spacing w:after="240" w:line="276" w:lineRule="auto"/>
        <w:rPr>
          <w:rFonts w:cs="Arial"/>
          <w:iCs/>
        </w:rPr>
      </w:pPr>
      <w:bookmarkStart w:id="116" w:name="_Toc98166321"/>
      <w:bookmarkStart w:id="117" w:name="_Toc100138319"/>
      <w:bookmarkStart w:id="118" w:name="_Toc100138450"/>
      <w:r w:rsidRPr="004477A7">
        <w:rPr>
          <w:rStyle w:val="Heading3Char"/>
          <w:bCs w:val="0"/>
          <w:iCs/>
        </w:rPr>
        <w:t>Out of School Childcare</w:t>
      </w:r>
      <w:r w:rsidRPr="00DE3FD9">
        <w:rPr>
          <w:rStyle w:val="Heading3Char"/>
          <w:b w:val="0"/>
          <w:iCs/>
        </w:rPr>
        <w:t xml:space="preserve"> -</w:t>
      </w:r>
      <w:bookmarkEnd w:id="116"/>
      <w:bookmarkEnd w:id="117"/>
      <w:bookmarkEnd w:id="118"/>
      <w:r w:rsidRPr="00DE3FD9">
        <w:rPr>
          <w:rStyle w:val="Heading3Char"/>
          <w:b w:val="0"/>
          <w:iCs/>
        </w:rPr>
        <w:t xml:space="preserve"> </w:t>
      </w:r>
      <w:r w:rsidRPr="00DE3FD9">
        <w:rPr>
          <w:rFonts w:cs="Arial"/>
          <w:iCs/>
        </w:rPr>
        <w:t xml:space="preserve">The total care for children aged up to 12 years is more than two hours in any day and for more than five days a year. It refers to childcare outside of the child’s full time school day and </w:t>
      </w:r>
      <w:r w:rsidR="00A763A1" w:rsidRPr="00DE3FD9">
        <w:rPr>
          <w:rFonts w:cs="Arial"/>
          <w:iCs/>
        </w:rPr>
        <w:t xml:space="preserve">can </w:t>
      </w:r>
      <w:r w:rsidRPr="00DE3FD9">
        <w:rPr>
          <w:rFonts w:cs="Arial"/>
          <w:iCs/>
        </w:rPr>
        <w:t xml:space="preserve">include </w:t>
      </w:r>
      <w:r w:rsidR="009165BE" w:rsidRPr="00DE3FD9">
        <w:rPr>
          <w:rFonts w:cs="Arial"/>
          <w:iCs/>
        </w:rPr>
        <w:t xml:space="preserve">care provided </w:t>
      </w:r>
      <w:r w:rsidRPr="00DE3FD9">
        <w:rPr>
          <w:rFonts w:cs="Arial"/>
          <w:iCs/>
        </w:rPr>
        <w:t>before school, after school and during the school holidays.</w:t>
      </w:r>
      <w:r w:rsidR="00781A44">
        <w:rPr>
          <w:rFonts w:cs="Arial"/>
          <w:iCs/>
        </w:rPr>
        <w:t xml:space="preserve"> </w:t>
      </w:r>
      <w:r w:rsidRPr="00DE3FD9">
        <w:rPr>
          <w:rFonts w:cs="Arial"/>
          <w:iCs/>
        </w:rPr>
        <w:t xml:space="preserve">It </w:t>
      </w:r>
      <w:r w:rsidRPr="00DE3FD9">
        <w:rPr>
          <w:rFonts w:cs="Arial"/>
          <w:b/>
          <w:iCs/>
        </w:rPr>
        <w:t>does not</w:t>
      </w:r>
      <w:r w:rsidRPr="00DE3FD9">
        <w:rPr>
          <w:rFonts w:cs="Arial"/>
          <w:iCs/>
        </w:rPr>
        <w:t xml:space="preserve"> include wrap around care and the Welsh Government free breakfast in primary </w:t>
      </w:r>
      <w:proofErr w:type="gramStart"/>
      <w:r w:rsidRPr="00DE3FD9">
        <w:rPr>
          <w:rFonts w:cs="Arial"/>
          <w:iCs/>
        </w:rPr>
        <w:t>schools</w:t>
      </w:r>
      <w:proofErr w:type="gramEnd"/>
      <w:r w:rsidRPr="00DE3FD9">
        <w:rPr>
          <w:rFonts w:cs="Arial"/>
          <w:iCs/>
        </w:rPr>
        <w:t xml:space="preserve"> scheme. </w:t>
      </w:r>
    </w:p>
    <w:p w14:paraId="55BB9569" w14:textId="078D6B9A" w:rsidR="00D408A5" w:rsidRPr="00DE3FD9" w:rsidRDefault="000A27D5" w:rsidP="00903241">
      <w:pPr>
        <w:numPr>
          <w:ilvl w:val="0"/>
          <w:numId w:val="10"/>
        </w:numPr>
        <w:spacing w:after="240" w:line="276" w:lineRule="auto"/>
        <w:rPr>
          <w:rFonts w:cs="Arial"/>
          <w:iCs/>
        </w:rPr>
      </w:pPr>
      <w:bookmarkStart w:id="119" w:name="_Toc98166322"/>
      <w:bookmarkStart w:id="120" w:name="_Toc100138320"/>
      <w:bookmarkStart w:id="121" w:name="_Toc100138451"/>
      <w:r w:rsidRPr="004477A7">
        <w:rPr>
          <w:rStyle w:val="Heading3Char"/>
          <w:iCs/>
        </w:rPr>
        <w:t xml:space="preserve">Crèches </w:t>
      </w:r>
      <w:r w:rsidRPr="00DE3FD9">
        <w:rPr>
          <w:rStyle w:val="Heading3Char"/>
          <w:b w:val="0"/>
          <w:iCs/>
        </w:rPr>
        <w:t>-</w:t>
      </w:r>
      <w:bookmarkEnd w:id="119"/>
      <w:bookmarkEnd w:id="120"/>
      <w:bookmarkEnd w:id="121"/>
      <w:r w:rsidRPr="00DE3FD9">
        <w:rPr>
          <w:rStyle w:val="Heading3Char"/>
          <w:b w:val="0"/>
          <w:iCs/>
        </w:rPr>
        <w:t xml:space="preserve"> </w:t>
      </w:r>
      <w:r w:rsidR="00D408A5" w:rsidRPr="00DE3FD9">
        <w:rPr>
          <w:rFonts w:cs="Arial"/>
          <w:iCs/>
        </w:rPr>
        <w:t xml:space="preserve">Occasional day care for children aged from </w:t>
      </w:r>
      <w:r w:rsidR="009165BE" w:rsidRPr="00DE3FD9">
        <w:rPr>
          <w:rFonts w:cs="Arial"/>
          <w:iCs/>
        </w:rPr>
        <w:t>birth</w:t>
      </w:r>
      <w:r w:rsidR="00D408A5" w:rsidRPr="00DE3FD9">
        <w:rPr>
          <w:rFonts w:cs="Arial"/>
          <w:iCs/>
        </w:rPr>
        <w:t xml:space="preserve"> up to the age of 12 years on non</w:t>
      </w:r>
      <w:r w:rsidR="0037779A" w:rsidRPr="00DE3FD9">
        <w:rPr>
          <w:rFonts w:cs="Arial"/>
          <w:iCs/>
        </w:rPr>
        <w:t>-</w:t>
      </w:r>
      <w:r w:rsidR="00D408A5" w:rsidRPr="00DE3FD9">
        <w:rPr>
          <w:rFonts w:cs="Arial"/>
          <w:iCs/>
        </w:rPr>
        <w:t>domestic premises</w:t>
      </w:r>
      <w:r w:rsidR="008E5558" w:rsidRPr="00DE3FD9">
        <w:rPr>
          <w:rFonts w:cs="Arial"/>
          <w:iCs/>
        </w:rPr>
        <w:t>.</w:t>
      </w:r>
      <w:r w:rsidR="00D408A5" w:rsidRPr="00DE3FD9">
        <w:rPr>
          <w:rFonts w:cs="Arial"/>
          <w:iCs/>
        </w:rPr>
        <w:t xml:space="preserve"> </w:t>
      </w:r>
      <w:r w:rsidR="00CE4BAA">
        <w:rPr>
          <w:rFonts w:cs="Arial"/>
          <w:bCs/>
          <w:iCs/>
        </w:rPr>
        <w:t>Providers</w:t>
      </w:r>
      <w:r w:rsidR="00D408A5" w:rsidRPr="00DE3FD9">
        <w:rPr>
          <w:rFonts w:cs="Arial"/>
          <w:bCs/>
          <w:iCs/>
        </w:rPr>
        <w:t xml:space="preserve"> need to be registered where they run for more than two hours a day</w:t>
      </w:r>
      <w:r w:rsidR="00B0564D" w:rsidRPr="00DE3FD9">
        <w:rPr>
          <w:rFonts w:cs="Arial"/>
          <w:bCs/>
          <w:iCs/>
        </w:rPr>
        <w:t xml:space="preserve"> and more than five days a year</w:t>
      </w:r>
      <w:r w:rsidR="00D408A5" w:rsidRPr="00DE3FD9">
        <w:rPr>
          <w:rFonts w:cs="Arial"/>
          <w:bCs/>
          <w:iCs/>
        </w:rPr>
        <w:t xml:space="preserve">, even where individual children attend for shorter periods. Some are in permanent premises and care for children while parents are engaged </w:t>
      </w:r>
      <w:r w:rsidR="0035725F">
        <w:rPr>
          <w:rFonts w:cs="Arial"/>
          <w:bCs/>
          <w:iCs/>
        </w:rPr>
        <w:t xml:space="preserve">in </w:t>
      </w:r>
      <w:r w:rsidR="0035725F" w:rsidRPr="00DE3FD9">
        <w:rPr>
          <w:rFonts w:cs="Arial"/>
          <w:bCs/>
          <w:iCs/>
        </w:rPr>
        <w:t>activities</w:t>
      </w:r>
      <w:r w:rsidR="00D408A5" w:rsidRPr="00DE3FD9">
        <w:rPr>
          <w:rFonts w:cs="Arial"/>
          <w:bCs/>
          <w:iCs/>
        </w:rPr>
        <w:t xml:space="preserve"> (</w:t>
      </w:r>
      <w:r w:rsidR="0035725F" w:rsidRPr="00DE3FD9">
        <w:rPr>
          <w:rFonts w:cs="Arial"/>
          <w:bCs/>
          <w:iCs/>
        </w:rPr>
        <w:t>e.g.,</w:t>
      </w:r>
      <w:r w:rsidR="00D408A5" w:rsidRPr="00DE3FD9">
        <w:rPr>
          <w:rFonts w:cs="Arial"/>
          <w:bCs/>
          <w:iCs/>
        </w:rPr>
        <w:t xml:space="preserve"> </w:t>
      </w:r>
      <w:r w:rsidR="00F174BC" w:rsidRPr="00DE3FD9">
        <w:rPr>
          <w:rFonts w:cs="Arial"/>
          <w:bCs/>
          <w:iCs/>
        </w:rPr>
        <w:t xml:space="preserve">training, </w:t>
      </w:r>
      <w:r w:rsidR="00D408A5" w:rsidRPr="00DE3FD9">
        <w:rPr>
          <w:rFonts w:cs="Arial"/>
          <w:bCs/>
          <w:iCs/>
        </w:rPr>
        <w:t>shopping or sport). Others are established on a temporary basis to care for children while their parents are involved in time-limited activities (</w:t>
      </w:r>
      <w:r w:rsidR="0035725F" w:rsidRPr="00DE3FD9">
        <w:rPr>
          <w:rFonts w:cs="Arial"/>
          <w:bCs/>
          <w:iCs/>
        </w:rPr>
        <w:t>e.g.,</w:t>
      </w:r>
      <w:r w:rsidR="00D408A5" w:rsidRPr="00DE3FD9">
        <w:rPr>
          <w:rFonts w:cs="Arial"/>
          <w:bCs/>
          <w:iCs/>
        </w:rPr>
        <w:t xml:space="preserve"> a conference or an exhibition).</w:t>
      </w:r>
    </w:p>
    <w:p w14:paraId="2CB65F4E" w14:textId="6E029373" w:rsidR="00D029BF" w:rsidRPr="00DE3FD9" w:rsidRDefault="000A27D5" w:rsidP="00903241">
      <w:pPr>
        <w:numPr>
          <w:ilvl w:val="0"/>
          <w:numId w:val="10"/>
        </w:numPr>
        <w:spacing w:after="240" w:line="276" w:lineRule="auto"/>
        <w:rPr>
          <w:rStyle w:val="Heading3Char"/>
          <w:b w:val="0"/>
          <w:bCs w:val="0"/>
          <w:i/>
          <w:iCs/>
        </w:rPr>
      </w:pPr>
      <w:bookmarkStart w:id="122" w:name="_Toc98166323"/>
      <w:bookmarkStart w:id="123" w:name="_Toc100138321"/>
      <w:bookmarkStart w:id="124" w:name="_Toc100138452"/>
      <w:r w:rsidRPr="005B3AF5">
        <w:rPr>
          <w:rStyle w:val="Heading3Char"/>
          <w:iCs/>
        </w:rPr>
        <w:t>Open access play provision</w:t>
      </w:r>
      <w:r w:rsidR="00CB7681" w:rsidRPr="00DE3FD9">
        <w:rPr>
          <w:rStyle w:val="Heading3Char"/>
          <w:b w:val="0"/>
          <w:iCs/>
        </w:rPr>
        <w:t xml:space="preserve"> - </w:t>
      </w:r>
      <w:r w:rsidR="00D029BF" w:rsidRPr="00DE3FD9">
        <w:rPr>
          <w:rStyle w:val="Heading3Char"/>
          <w:b w:val="0"/>
          <w:iCs/>
        </w:rPr>
        <w:t>Staffed Open Access play provision operating for over 2 hours a day for children up to the age of 12 years can be permanent or temporary provision, located in a variety of settings with or without premises and can include holiday play schemes. This provision usually caters for a wide age range of children, normally aged 5 years and over. The purpose is to provide staffed play opportunities for children usually in the absence of their parents. Children are not restricted in their movements, other than where related to safety matters and they are not prevented from coming and going as and when they wish.</w:t>
      </w:r>
      <w:bookmarkEnd w:id="122"/>
      <w:bookmarkEnd w:id="123"/>
      <w:bookmarkEnd w:id="124"/>
      <w:r w:rsidR="00D029BF" w:rsidRPr="00DE3FD9">
        <w:rPr>
          <w:rStyle w:val="Heading3Char"/>
          <w:b w:val="0"/>
          <w:iCs/>
        </w:rPr>
        <w:t xml:space="preserve"> </w:t>
      </w:r>
    </w:p>
    <w:p w14:paraId="349CEDC0" w14:textId="653B5CAF" w:rsidR="00D029BF" w:rsidRPr="00DE3FD9" w:rsidRDefault="00CB7681" w:rsidP="00DE3FD9">
      <w:pPr>
        <w:spacing w:after="240" w:line="276" w:lineRule="auto"/>
        <w:ind w:left="720"/>
        <w:rPr>
          <w:rStyle w:val="Heading3Char"/>
          <w:b w:val="0"/>
          <w:bCs w:val="0"/>
          <w:i/>
          <w:iCs/>
        </w:rPr>
      </w:pPr>
      <w:bookmarkStart w:id="125" w:name="_Toc98166324"/>
      <w:bookmarkStart w:id="126" w:name="_Toc100138322"/>
      <w:bookmarkStart w:id="127" w:name="_Toc100138453"/>
      <w:r w:rsidRPr="00DE3FD9">
        <w:rPr>
          <w:rStyle w:val="Heading3Char"/>
          <w:b w:val="0"/>
          <w:iCs/>
        </w:rPr>
        <w:t>Some NMS standards</w:t>
      </w:r>
      <w:r w:rsidR="00882759">
        <w:rPr>
          <w:rStyle w:val="Heading3Char"/>
          <w:b w:val="0"/>
          <w:bCs w:val="0"/>
          <w:i/>
          <w:iCs/>
        </w:rPr>
        <w:t>, or parts thereof,</w:t>
      </w:r>
      <w:r w:rsidRPr="00DE3FD9">
        <w:rPr>
          <w:rStyle w:val="Heading3Char"/>
          <w:b w:val="0"/>
          <w:iCs/>
        </w:rPr>
        <w:t xml:space="preserve"> will not </w:t>
      </w:r>
      <w:r w:rsidR="00D029BF" w:rsidRPr="00DE3FD9">
        <w:rPr>
          <w:rStyle w:val="Heading3Char"/>
          <w:b w:val="0"/>
          <w:iCs/>
        </w:rPr>
        <w:t xml:space="preserve">apply to open access play provision due </w:t>
      </w:r>
      <w:r w:rsidRPr="00DE3FD9">
        <w:rPr>
          <w:rStyle w:val="Heading3Char"/>
          <w:b w:val="0"/>
          <w:iCs/>
        </w:rPr>
        <w:t>to the nature of the provision</w:t>
      </w:r>
      <w:r w:rsidR="00091BCE" w:rsidRPr="00DE3FD9">
        <w:rPr>
          <w:rStyle w:val="Heading3Char"/>
          <w:b w:val="0"/>
          <w:iCs/>
        </w:rPr>
        <w:t>,</w:t>
      </w:r>
      <w:r w:rsidRPr="00DE3FD9">
        <w:rPr>
          <w:rStyle w:val="Heading3Char"/>
          <w:b w:val="0"/>
          <w:iCs/>
        </w:rPr>
        <w:t xml:space="preserve"> however</w:t>
      </w:r>
      <w:r w:rsidR="00091BCE" w:rsidRPr="00DE3FD9">
        <w:rPr>
          <w:rStyle w:val="Heading3Char"/>
          <w:b w:val="0"/>
          <w:iCs/>
        </w:rPr>
        <w:t>,</w:t>
      </w:r>
      <w:r w:rsidR="008E5558" w:rsidRPr="00DE3FD9">
        <w:rPr>
          <w:rStyle w:val="Heading3Char"/>
          <w:b w:val="0"/>
          <w:iCs/>
        </w:rPr>
        <w:t xml:space="preserve"> </w:t>
      </w:r>
      <w:r w:rsidRPr="00DE3FD9">
        <w:rPr>
          <w:rStyle w:val="Heading3Char"/>
          <w:b w:val="0"/>
          <w:iCs/>
        </w:rPr>
        <w:t>w</w:t>
      </w:r>
      <w:r w:rsidR="00D029BF" w:rsidRPr="00DE3FD9">
        <w:rPr>
          <w:rStyle w:val="Heading3Char"/>
          <w:b w:val="0"/>
          <w:iCs/>
        </w:rPr>
        <w:t xml:space="preserve">here </w:t>
      </w:r>
      <w:r w:rsidRPr="00DE3FD9">
        <w:rPr>
          <w:rStyle w:val="Heading3Char"/>
          <w:b w:val="0"/>
          <w:iCs/>
        </w:rPr>
        <w:t>th</w:t>
      </w:r>
      <w:r w:rsidR="001C189F" w:rsidRPr="00DE3FD9">
        <w:rPr>
          <w:rStyle w:val="Heading3Char"/>
          <w:b w:val="0"/>
          <w:iCs/>
        </w:rPr>
        <w:t>i</w:t>
      </w:r>
      <w:r w:rsidRPr="00DE3FD9">
        <w:rPr>
          <w:rStyle w:val="Heading3Char"/>
          <w:b w:val="0"/>
          <w:iCs/>
        </w:rPr>
        <w:t xml:space="preserve">s </w:t>
      </w:r>
      <w:r w:rsidR="001C189F" w:rsidRPr="00DE3FD9">
        <w:rPr>
          <w:rStyle w:val="Heading3Char"/>
          <w:b w:val="0"/>
          <w:iCs/>
        </w:rPr>
        <w:t xml:space="preserve">is </w:t>
      </w:r>
      <w:r w:rsidR="00D029BF" w:rsidRPr="00DE3FD9">
        <w:rPr>
          <w:rStyle w:val="Heading3Char"/>
          <w:b w:val="0"/>
          <w:iCs/>
        </w:rPr>
        <w:t xml:space="preserve">indicated </w:t>
      </w:r>
      <w:r w:rsidR="001C189F" w:rsidRPr="00DE3FD9">
        <w:rPr>
          <w:rStyle w:val="Heading3Char"/>
          <w:b w:val="0"/>
          <w:iCs/>
        </w:rPr>
        <w:t xml:space="preserve">the standards </w:t>
      </w:r>
      <w:r w:rsidR="00D029BF" w:rsidRPr="00DE3FD9">
        <w:rPr>
          <w:rStyle w:val="Heading3Char"/>
          <w:b w:val="0"/>
          <w:iCs/>
        </w:rPr>
        <w:t>should still be considered desirable as good practice.</w:t>
      </w:r>
      <w:bookmarkEnd w:id="125"/>
      <w:bookmarkEnd w:id="126"/>
      <w:bookmarkEnd w:id="127"/>
    </w:p>
    <w:p w14:paraId="212B6BA3" w14:textId="6BE62BD9" w:rsidR="000A27D5" w:rsidRPr="00DE3FD9" w:rsidRDefault="000A27D5" w:rsidP="00DE3FD9">
      <w:pPr>
        <w:spacing w:after="240" w:line="276" w:lineRule="auto"/>
        <w:rPr>
          <w:rFonts w:cs="Arial"/>
          <w:iCs/>
          <w:color w:val="000000"/>
        </w:rPr>
      </w:pPr>
      <w:bookmarkStart w:id="128" w:name="_Toc98166325"/>
      <w:bookmarkStart w:id="129" w:name="_Toc100138323"/>
      <w:bookmarkStart w:id="130" w:name="_Toc100138454"/>
      <w:r w:rsidRPr="00DE3FD9">
        <w:rPr>
          <w:rStyle w:val="Heading3Char"/>
          <w:b w:val="0"/>
          <w:iCs/>
        </w:rPr>
        <w:t xml:space="preserve">Individuals and organisations </w:t>
      </w:r>
      <w:r w:rsidR="000040DB" w:rsidRPr="00DE3FD9">
        <w:rPr>
          <w:rStyle w:val="Heading3Char"/>
          <w:b w:val="0"/>
          <w:iCs/>
        </w:rPr>
        <w:t>who make a registration application</w:t>
      </w:r>
      <w:bookmarkEnd w:id="128"/>
      <w:bookmarkEnd w:id="129"/>
      <w:bookmarkEnd w:id="130"/>
      <w:r w:rsidRPr="00DE3FD9">
        <w:rPr>
          <w:rFonts w:cs="Arial"/>
          <w:iCs/>
          <w:color w:val="000000"/>
        </w:rPr>
        <w:t xml:space="preserve"> must meet the statutory test under section 26 of the Measure, namely that they are not disqualified from registration and satisfy and are likely to continue to satisfy the requirements under Part 2 of Schedule </w:t>
      </w:r>
      <w:r w:rsidR="00F174BC" w:rsidRPr="00DE3FD9">
        <w:rPr>
          <w:rFonts w:cs="Arial"/>
          <w:iCs/>
          <w:color w:val="000000"/>
        </w:rPr>
        <w:t>1</w:t>
      </w:r>
      <w:r w:rsidRPr="00DE3FD9">
        <w:rPr>
          <w:rFonts w:cs="Arial"/>
          <w:iCs/>
          <w:color w:val="000000"/>
        </w:rPr>
        <w:t>, and Parts 3, 4, and 5 of the Child Minding and Day Care (Wales)</w:t>
      </w:r>
      <w:r w:rsidR="0010631F" w:rsidRPr="00DE3FD9">
        <w:rPr>
          <w:rFonts w:cs="Arial"/>
          <w:iCs/>
          <w:color w:val="000000"/>
        </w:rPr>
        <w:t xml:space="preserve"> </w:t>
      </w:r>
      <w:r w:rsidRPr="00DE3FD9">
        <w:rPr>
          <w:rFonts w:cs="Arial"/>
          <w:iCs/>
          <w:color w:val="000000"/>
        </w:rPr>
        <w:t xml:space="preserve">Regulations </w:t>
      </w:r>
      <w:r w:rsidR="00EA238F" w:rsidRPr="00DE3FD9">
        <w:rPr>
          <w:rFonts w:cs="Arial"/>
          <w:iCs/>
          <w:color w:val="000000"/>
        </w:rPr>
        <w:t>201</w:t>
      </w:r>
      <w:r w:rsidR="000040DB" w:rsidRPr="00DE3FD9">
        <w:rPr>
          <w:rFonts w:cs="Arial"/>
          <w:iCs/>
          <w:color w:val="000000"/>
        </w:rPr>
        <w:t>0 (as amended)</w:t>
      </w:r>
      <w:r w:rsidRPr="00DE3FD9">
        <w:rPr>
          <w:rFonts w:cs="Arial"/>
          <w:iCs/>
          <w:color w:val="000000"/>
        </w:rPr>
        <w:t xml:space="preserve">. </w:t>
      </w:r>
    </w:p>
    <w:p w14:paraId="6B489AA4" w14:textId="77394DC1" w:rsidR="00A70B02" w:rsidRPr="001871A2" w:rsidRDefault="000A27D5" w:rsidP="00DE3FD9">
      <w:pPr>
        <w:autoSpaceDE w:val="0"/>
        <w:autoSpaceDN w:val="0"/>
        <w:adjustRightInd w:val="0"/>
        <w:spacing w:after="240" w:line="276" w:lineRule="auto"/>
        <w:rPr>
          <w:rFonts w:cs="Arial"/>
        </w:rPr>
      </w:pPr>
      <w:r w:rsidRPr="001871A2">
        <w:rPr>
          <w:rFonts w:cs="Arial"/>
        </w:rPr>
        <w:t xml:space="preserve">Care for children aged </w:t>
      </w:r>
      <w:r w:rsidR="001A1B3F" w:rsidRPr="001871A2">
        <w:rPr>
          <w:rFonts w:cs="Arial"/>
        </w:rPr>
        <w:t xml:space="preserve">12 </w:t>
      </w:r>
      <w:r w:rsidRPr="001871A2">
        <w:rPr>
          <w:rFonts w:cs="Arial"/>
        </w:rPr>
        <w:t>or over is not currently</w:t>
      </w:r>
      <w:r w:rsidR="005D5E45" w:rsidRPr="001871A2">
        <w:rPr>
          <w:rFonts w:cs="Arial"/>
        </w:rPr>
        <w:t xml:space="preserve"> </w:t>
      </w:r>
      <w:r w:rsidR="00091BCE" w:rsidRPr="001871A2">
        <w:rPr>
          <w:rFonts w:cs="Arial"/>
        </w:rPr>
        <w:t>subject to registration</w:t>
      </w:r>
      <w:r w:rsidRPr="001871A2">
        <w:rPr>
          <w:rFonts w:cs="Arial"/>
        </w:rPr>
        <w:t xml:space="preserve">, but children aged </w:t>
      </w:r>
      <w:r w:rsidR="001A1B3F" w:rsidRPr="001871A2">
        <w:rPr>
          <w:rFonts w:cs="Arial"/>
        </w:rPr>
        <w:t xml:space="preserve">12 </w:t>
      </w:r>
      <w:r w:rsidRPr="001871A2">
        <w:rPr>
          <w:rFonts w:cs="Arial"/>
        </w:rPr>
        <w:t xml:space="preserve">and over may be cared for at a setting that is registered as providing care for children under </w:t>
      </w:r>
      <w:r w:rsidR="001A1B3F" w:rsidRPr="001871A2">
        <w:rPr>
          <w:rFonts w:cs="Arial"/>
        </w:rPr>
        <w:t xml:space="preserve">12 </w:t>
      </w:r>
      <w:r w:rsidR="00C63B97" w:rsidRPr="001871A2">
        <w:rPr>
          <w:rFonts w:cs="Arial"/>
        </w:rPr>
        <w:t>years</w:t>
      </w:r>
      <w:r w:rsidR="005D5E45" w:rsidRPr="001871A2">
        <w:rPr>
          <w:rFonts w:cs="Arial"/>
        </w:rPr>
        <w:t xml:space="preserve"> </w:t>
      </w:r>
      <w:r w:rsidR="00D029BF" w:rsidRPr="001871A2">
        <w:rPr>
          <w:rFonts w:cs="Arial"/>
        </w:rPr>
        <w:t>of age</w:t>
      </w:r>
      <w:r w:rsidRPr="001871A2">
        <w:rPr>
          <w:rFonts w:cs="Arial"/>
        </w:rPr>
        <w:t xml:space="preserve">. </w:t>
      </w:r>
    </w:p>
    <w:p w14:paraId="295C685F" w14:textId="0E9A4F0B" w:rsidR="000A27D5" w:rsidRPr="00411001" w:rsidRDefault="000A27D5" w:rsidP="00DE3FD9">
      <w:pPr>
        <w:autoSpaceDE w:val="0"/>
        <w:autoSpaceDN w:val="0"/>
        <w:adjustRightInd w:val="0"/>
        <w:spacing w:after="240" w:line="276" w:lineRule="auto"/>
        <w:rPr>
          <w:rStyle w:val="Heading1Char"/>
        </w:rPr>
      </w:pPr>
      <w:r w:rsidRPr="0035725F">
        <w:rPr>
          <w:rFonts w:cs="Arial"/>
        </w:rPr>
        <w:t xml:space="preserve">Day care settings </w:t>
      </w:r>
      <w:r w:rsidR="00755138" w:rsidRPr="0035725F">
        <w:rPr>
          <w:rFonts w:cs="Arial"/>
        </w:rPr>
        <w:t xml:space="preserve">funded to </w:t>
      </w:r>
      <w:r w:rsidRPr="0035725F">
        <w:rPr>
          <w:rFonts w:cs="Arial"/>
        </w:rPr>
        <w:t>provid</w:t>
      </w:r>
      <w:r w:rsidR="00755138" w:rsidRPr="0035725F">
        <w:rPr>
          <w:rFonts w:cs="Arial"/>
        </w:rPr>
        <w:t>e</w:t>
      </w:r>
      <w:r w:rsidRPr="0035725F">
        <w:rPr>
          <w:rFonts w:cs="Arial"/>
        </w:rPr>
        <w:t xml:space="preserve"> early</w:t>
      </w:r>
      <w:r w:rsidR="002537A4" w:rsidRPr="0035725F">
        <w:rPr>
          <w:rFonts w:cs="Arial"/>
        </w:rPr>
        <w:t xml:space="preserve"> </w:t>
      </w:r>
      <w:r w:rsidRPr="0035725F">
        <w:rPr>
          <w:rFonts w:cs="Arial"/>
        </w:rPr>
        <w:t>education must comply with</w:t>
      </w:r>
      <w:r w:rsidRPr="0035725F">
        <w:rPr>
          <w:rFonts w:cs="Arial"/>
          <w:color w:val="0000FF"/>
        </w:rPr>
        <w:t xml:space="preserve"> </w:t>
      </w:r>
      <w:r w:rsidRPr="0035725F">
        <w:rPr>
          <w:rFonts w:cs="Arial"/>
        </w:rPr>
        <w:t xml:space="preserve">the </w:t>
      </w:r>
      <w:r w:rsidR="002D6905" w:rsidRPr="0035725F">
        <w:rPr>
          <w:rFonts w:cs="Arial"/>
        </w:rPr>
        <w:t>requirements of the Curriculum for Wales, which are set out in the Curriculum and Assessment (Wales) Act 2021.</w:t>
      </w:r>
      <w:r w:rsidR="00781A44">
        <w:rPr>
          <w:rFonts w:cs="Arial"/>
        </w:rPr>
        <w:t xml:space="preserve"> </w:t>
      </w:r>
    </w:p>
    <w:p w14:paraId="1DD2B2C4" w14:textId="2AEDA426" w:rsidR="00411001" w:rsidRPr="003C753B" w:rsidRDefault="00411001" w:rsidP="003C753B">
      <w:pPr>
        <w:pStyle w:val="Heading1"/>
      </w:pPr>
      <w:bookmarkStart w:id="131" w:name="_Toc107211699"/>
      <w:r w:rsidRPr="003C753B">
        <w:t>Exceptions: When don’t you need to register?</w:t>
      </w:r>
      <w:bookmarkEnd w:id="131"/>
    </w:p>
    <w:p w14:paraId="40187C12" w14:textId="1642DADB" w:rsidR="000A27D5" w:rsidRPr="001871A2" w:rsidRDefault="000A27D5" w:rsidP="00DE3FD9">
      <w:pPr>
        <w:autoSpaceDE w:val="0"/>
        <w:autoSpaceDN w:val="0"/>
        <w:adjustRightInd w:val="0"/>
        <w:spacing w:after="240" w:line="276" w:lineRule="auto"/>
        <w:rPr>
          <w:rFonts w:cs="Arial"/>
        </w:rPr>
      </w:pPr>
      <w:r w:rsidRPr="001871A2">
        <w:rPr>
          <w:rFonts w:cs="Arial"/>
        </w:rPr>
        <w:t>There are a number of circumstances where a person providing care for this age group would not be required to register:</w:t>
      </w:r>
    </w:p>
    <w:p w14:paraId="291DB51C" w14:textId="77777777" w:rsidR="000A27D5" w:rsidRPr="003C753B" w:rsidRDefault="000A27D5" w:rsidP="003C753B">
      <w:pPr>
        <w:pStyle w:val="Heading2"/>
      </w:pPr>
      <w:r w:rsidRPr="003C753B">
        <w:t>Child minding exceptions:</w:t>
      </w:r>
    </w:p>
    <w:p w14:paraId="38E9AA0C" w14:textId="77777777" w:rsidR="000A27D5" w:rsidRPr="001871A2" w:rsidRDefault="000A27D5" w:rsidP="00903241">
      <w:pPr>
        <w:numPr>
          <w:ilvl w:val="0"/>
          <w:numId w:val="12"/>
        </w:numPr>
        <w:autoSpaceDE w:val="0"/>
        <w:autoSpaceDN w:val="0"/>
        <w:adjustRightInd w:val="0"/>
        <w:spacing w:after="240" w:line="276" w:lineRule="auto"/>
        <w:ind w:left="1080" w:hanging="360"/>
        <w:rPr>
          <w:rFonts w:cs="Arial"/>
          <w:b/>
          <w:bCs/>
        </w:rPr>
      </w:pPr>
      <w:r w:rsidRPr="001871A2">
        <w:rPr>
          <w:rFonts w:cs="Arial"/>
          <w:bCs/>
        </w:rPr>
        <w:t>If the care provider is a parent, foster parent, or relative of the child.</w:t>
      </w:r>
    </w:p>
    <w:p w14:paraId="772D6FB0" w14:textId="77777777" w:rsidR="000A27D5" w:rsidRPr="001871A2" w:rsidRDefault="000A27D5" w:rsidP="00903241">
      <w:pPr>
        <w:numPr>
          <w:ilvl w:val="0"/>
          <w:numId w:val="12"/>
        </w:numPr>
        <w:autoSpaceDE w:val="0"/>
        <w:autoSpaceDN w:val="0"/>
        <w:adjustRightInd w:val="0"/>
        <w:spacing w:after="240" w:line="276" w:lineRule="auto"/>
        <w:ind w:left="1080" w:hanging="360"/>
        <w:rPr>
          <w:rFonts w:cs="Arial"/>
          <w:b/>
          <w:bCs/>
        </w:rPr>
      </w:pPr>
      <w:r w:rsidRPr="001871A2">
        <w:rPr>
          <w:rFonts w:cs="Arial"/>
          <w:bCs/>
        </w:rPr>
        <w:t>If the total period of care in any one day does not exceed two hours.</w:t>
      </w:r>
    </w:p>
    <w:p w14:paraId="2522B145" w14:textId="6A6A30B9" w:rsidR="000A27D5" w:rsidRPr="001871A2" w:rsidRDefault="000A27D5" w:rsidP="00903241">
      <w:pPr>
        <w:numPr>
          <w:ilvl w:val="0"/>
          <w:numId w:val="12"/>
        </w:numPr>
        <w:autoSpaceDE w:val="0"/>
        <w:autoSpaceDN w:val="0"/>
        <w:adjustRightInd w:val="0"/>
        <w:spacing w:after="240" w:line="276" w:lineRule="auto"/>
        <w:ind w:left="1080" w:hanging="360"/>
        <w:rPr>
          <w:rFonts w:cs="Arial"/>
          <w:b/>
          <w:bCs/>
        </w:rPr>
      </w:pPr>
      <w:r w:rsidRPr="001871A2">
        <w:rPr>
          <w:rFonts w:cs="Arial"/>
        </w:rPr>
        <w:t>If care is provided by a person employed directly by the parents of up to two families (such as a nanny or an au pair</w:t>
      </w:r>
      <w:r w:rsidR="006751BE" w:rsidRPr="001871A2">
        <w:rPr>
          <w:rFonts w:cs="Arial"/>
        </w:rPr>
        <w:t>) and</w:t>
      </w:r>
      <w:r w:rsidRPr="001871A2">
        <w:rPr>
          <w:rFonts w:cs="Arial"/>
        </w:rPr>
        <w:t xml:space="preserve"> </w:t>
      </w:r>
      <w:r w:rsidR="004A6FAF">
        <w:rPr>
          <w:rFonts w:cs="Arial"/>
        </w:rPr>
        <w:t xml:space="preserve">the </w:t>
      </w:r>
      <w:r w:rsidRPr="001871A2">
        <w:rPr>
          <w:rFonts w:cs="Arial"/>
        </w:rPr>
        <w:t>car</w:t>
      </w:r>
      <w:r w:rsidR="004A6FAF">
        <w:rPr>
          <w:rFonts w:cs="Arial"/>
        </w:rPr>
        <w:t xml:space="preserve">e is provided </w:t>
      </w:r>
      <w:r w:rsidRPr="001871A2">
        <w:rPr>
          <w:rFonts w:cs="Arial"/>
        </w:rPr>
        <w:t xml:space="preserve">in the home of either of the families. </w:t>
      </w:r>
    </w:p>
    <w:p w14:paraId="3EF76122" w14:textId="77777777" w:rsidR="000A27D5" w:rsidRPr="001871A2" w:rsidRDefault="000A27D5" w:rsidP="00903241">
      <w:pPr>
        <w:numPr>
          <w:ilvl w:val="0"/>
          <w:numId w:val="12"/>
        </w:numPr>
        <w:autoSpaceDE w:val="0"/>
        <w:autoSpaceDN w:val="0"/>
        <w:adjustRightInd w:val="0"/>
        <w:spacing w:after="240" w:line="276" w:lineRule="auto"/>
        <w:ind w:left="1080" w:hanging="360"/>
        <w:rPr>
          <w:rFonts w:cs="Arial"/>
          <w:b/>
          <w:bCs/>
        </w:rPr>
      </w:pPr>
      <w:r w:rsidRPr="001871A2">
        <w:rPr>
          <w:rFonts w:cs="Arial"/>
        </w:rPr>
        <w:t xml:space="preserve">If the care is provided only between 6pm on any one day and </w:t>
      </w:r>
      <w:r w:rsidR="00F174BC" w:rsidRPr="001871A2">
        <w:rPr>
          <w:rFonts w:cs="Arial"/>
        </w:rPr>
        <w:t xml:space="preserve">finishes by </w:t>
      </w:r>
      <w:r w:rsidRPr="001871A2">
        <w:rPr>
          <w:rFonts w:cs="Arial"/>
        </w:rPr>
        <w:t>2am the following day.</w:t>
      </w:r>
    </w:p>
    <w:p w14:paraId="3356309E" w14:textId="77777777" w:rsidR="000A27D5" w:rsidRPr="001871A2" w:rsidRDefault="000A27D5" w:rsidP="00903241">
      <w:pPr>
        <w:numPr>
          <w:ilvl w:val="0"/>
          <w:numId w:val="12"/>
        </w:numPr>
        <w:autoSpaceDE w:val="0"/>
        <w:autoSpaceDN w:val="0"/>
        <w:adjustRightInd w:val="0"/>
        <w:spacing w:after="240" w:line="276" w:lineRule="auto"/>
        <w:ind w:left="1080" w:hanging="360"/>
        <w:rPr>
          <w:rFonts w:cs="Arial"/>
        </w:rPr>
      </w:pPr>
      <w:r w:rsidRPr="001871A2">
        <w:rPr>
          <w:rFonts w:cs="Arial"/>
        </w:rPr>
        <w:t>If friends care for each other’s children and no payment (whether money or money’s worth) is made for the service.</w:t>
      </w:r>
    </w:p>
    <w:p w14:paraId="1F1FA345" w14:textId="77777777" w:rsidR="000A27D5" w:rsidRPr="003C753B" w:rsidRDefault="000A27D5" w:rsidP="003C753B">
      <w:pPr>
        <w:pStyle w:val="Heading2"/>
      </w:pPr>
      <w:r w:rsidRPr="003C753B">
        <w:t>Day care exceptions:</w:t>
      </w:r>
    </w:p>
    <w:p w14:paraId="4B3D88B6" w14:textId="1E54219D" w:rsidR="000A27D5" w:rsidRPr="001871A2" w:rsidRDefault="000A27D5" w:rsidP="00903241">
      <w:pPr>
        <w:numPr>
          <w:ilvl w:val="0"/>
          <w:numId w:val="13"/>
        </w:numPr>
        <w:spacing w:after="240" w:line="276" w:lineRule="auto"/>
        <w:ind w:left="1080" w:hanging="360"/>
        <w:rPr>
          <w:rFonts w:cs="Arial"/>
        </w:rPr>
      </w:pPr>
      <w:r w:rsidRPr="001871A2">
        <w:rPr>
          <w:rFonts w:cs="Arial"/>
        </w:rPr>
        <w:t xml:space="preserve">If the care is provided on fewer than six days in any calendar year and the person has notified CIW in writing before the first occasion on which the relevant premises are used in that year. </w:t>
      </w:r>
    </w:p>
    <w:p w14:paraId="12B29898" w14:textId="77777777" w:rsidR="000A27D5" w:rsidRPr="001871A2" w:rsidRDefault="000A27D5" w:rsidP="00903241">
      <w:pPr>
        <w:numPr>
          <w:ilvl w:val="0"/>
          <w:numId w:val="13"/>
        </w:numPr>
        <w:spacing w:after="240" w:line="276" w:lineRule="auto"/>
        <w:ind w:left="1080" w:hanging="360"/>
        <w:rPr>
          <w:rFonts w:cs="Arial"/>
          <w:bCs/>
        </w:rPr>
      </w:pPr>
      <w:r w:rsidRPr="001871A2">
        <w:rPr>
          <w:rFonts w:cs="Arial"/>
          <w:bCs/>
        </w:rPr>
        <w:t>If the total period of care in any one day does not exceed two hours.</w:t>
      </w:r>
    </w:p>
    <w:p w14:paraId="6894B6F7" w14:textId="6005D998" w:rsidR="000A27D5" w:rsidRPr="001871A2" w:rsidRDefault="000A27D5" w:rsidP="00903241">
      <w:pPr>
        <w:numPr>
          <w:ilvl w:val="0"/>
          <w:numId w:val="13"/>
        </w:numPr>
        <w:autoSpaceDE w:val="0"/>
        <w:autoSpaceDN w:val="0"/>
        <w:adjustRightInd w:val="0"/>
        <w:spacing w:after="240" w:line="276" w:lineRule="auto"/>
        <w:ind w:left="1080" w:hanging="360"/>
        <w:rPr>
          <w:rFonts w:cs="Arial"/>
        </w:rPr>
      </w:pPr>
      <w:r w:rsidRPr="001871A2">
        <w:rPr>
          <w:rFonts w:cs="Arial"/>
        </w:rPr>
        <w:t xml:space="preserve">If the carer is registered under </w:t>
      </w:r>
      <w:r w:rsidR="00D5662A">
        <w:rPr>
          <w:rFonts w:cs="Arial"/>
        </w:rPr>
        <w:t xml:space="preserve">Part 1 of the Regulation and Inspection of Social Care (Wales) Act 2016 </w:t>
      </w:r>
      <w:r w:rsidRPr="001871A2">
        <w:rPr>
          <w:rFonts w:cs="Arial"/>
        </w:rPr>
        <w:t xml:space="preserve">to provide care to children looked after in a </w:t>
      </w:r>
      <w:r w:rsidR="00D5662A">
        <w:rPr>
          <w:rFonts w:cs="Arial"/>
        </w:rPr>
        <w:t>care home</w:t>
      </w:r>
      <w:r w:rsidRPr="001871A2">
        <w:rPr>
          <w:rFonts w:cs="Arial"/>
        </w:rPr>
        <w:t>.</w:t>
      </w:r>
    </w:p>
    <w:p w14:paraId="2C3C00F7" w14:textId="00803848" w:rsidR="000A27D5" w:rsidRPr="001871A2" w:rsidRDefault="000A27D5" w:rsidP="00903241">
      <w:pPr>
        <w:numPr>
          <w:ilvl w:val="0"/>
          <w:numId w:val="13"/>
        </w:numPr>
        <w:autoSpaceDE w:val="0"/>
        <w:autoSpaceDN w:val="0"/>
        <w:adjustRightInd w:val="0"/>
        <w:spacing w:after="240" w:line="276" w:lineRule="auto"/>
        <w:ind w:left="1080" w:hanging="360"/>
        <w:rPr>
          <w:rFonts w:cs="Arial"/>
        </w:rPr>
      </w:pPr>
      <w:r w:rsidRPr="001871A2">
        <w:rPr>
          <w:rFonts w:cs="Arial"/>
        </w:rPr>
        <w:t xml:space="preserve">If the care is provided to a child accommodated in a </w:t>
      </w:r>
      <w:r w:rsidR="00BD17F7">
        <w:rPr>
          <w:rFonts w:cs="Arial"/>
        </w:rPr>
        <w:t>C</w:t>
      </w:r>
      <w:r w:rsidRPr="001871A2">
        <w:rPr>
          <w:rFonts w:cs="Arial"/>
        </w:rPr>
        <w:t xml:space="preserve">are </w:t>
      </w:r>
      <w:r w:rsidR="00BD17F7">
        <w:rPr>
          <w:rFonts w:cs="Arial"/>
        </w:rPr>
        <w:t>H</w:t>
      </w:r>
      <w:r w:rsidRPr="001871A2">
        <w:rPr>
          <w:rFonts w:cs="Arial"/>
        </w:rPr>
        <w:t>ome, in a hospital as a patient or in a residential family centre</w:t>
      </w:r>
      <w:r w:rsidR="00BD17F7">
        <w:rPr>
          <w:rFonts w:cs="Arial"/>
        </w:rPr>
        <w:t>,</w:t>
      </w:r>
      <w:r w:rsidRPr="001871A2">
        <w:rPr>
          <w:rFonts w:cs="Arial"/>
        </w:rPr>
        <w:t xml:space="preserve"> or the care is provided as a part of the activity of any of these establishments (whether that care is provided by the provider of the establishment directly or by a person employed on the provider’s behalf).</w:t>
      </w:r>
    </w:p>
    <w:p w14:paraId="14FDD867" w14:textId="77777777" w:rsidR="000A27D5" w:rsidRPr="001871A2" w:rsidRDefault="000A27D5" w:rsidP="00903241">
      <w:pPr>
        <w:numPr>
          <w:ilvl w:val="0"/>
          <w:numId w:val="13"/>
        </w:numPr>
        <w:autoSpaceDE w:val="0"/>
        <w:autoSpaceDN w:val="0"/>
        <w:adjustRightInd w:val="0"/>
        <w:spacing w:after="240" w:line="276" w:lineRule="auto"/>
        <w:ind w:left="1080" w:hanging="360"/>
        <w:rPr>
          <w:rFonts w:cs="Arial"/>
        </w:rPr>
      </w:pPr>
      <w:r w:rsidRPr="001871A2">
        <w:rPr>
          <w:rFonts w:cs="Arial"/>
        </w:rPr>
        <w:t xml:space="preserve">If the care only takes place between the hours of 6pm and </w:t>
      </w:r>
      <w:r w:rsidR="006E6AD4" w:rsidRPr="001871A2">
        <w:rPr>
          <w:rFonts w:cs="Arial"/>
        </w:rPr>
        <w:t>2am,</w:t>
      </w:r>
      <w:r w:rsidRPr="001871A2">
        <w:rPr>
          <w:rFonts w:cs="Arial"/>
        </w:rPr>
        <w:t xml:space="preserve"> is provided at a hotel, guest house, or other similar establishment for a child staying there and the person providing the care does so for no more than two different clients at the same time.</w:t>
      </w:r>
    </w:p>
    <w:p w14:paraId="6963A4A2" w14:textId="698EF4A0" w:rsidR="000A27D5" w:rsidRPr="001871A2" w:rsidRDefault="000A27D5" w:rsidP="00903241">
      <w:pPr>
        <w:numPr>
          <w:ilvl w:val="0"/>
          <w:numId w:val="13"/>
        </w:numPr>
        <w:shd w:val="clear" w:color="auto" w:fill="FFFFFF"/>
        <w:spacing w:after="240" w:line="276" w:lineRule="auto"/>
        <w:ind w:left="1080" w:hanging="360"/>
        <w:rPr>
          <w:rFonts w:cs="Arial"/>
          <w:b/>
        </w:rPr>
      </w:pPr>
      <w:r w:rsidRPr="001871A2">
        <w:rPr>
          <w:rFonts w:cs="Arial"/>
        </w:rPr>
        <w:t xml:space="preserve">If the care is provided at a school and is incidental to the provision of education (where ‘school’ means </w:t>
      </w:r>
      <w:r w:rsidRPr="001871A2">
        <w:rPr>
          <w:rFonts w:cs="Arial"/>
          <w:color w:val="000000"/>
        </w:rPr>
        <w:t>a maintained school within the meaning of section 39 of the Education Act 2002, an independent school; or a school approved by the Welsh Ministers under s</w:t>
      </w:r>
      <w:r w:rsidR="00BD17F7">
        <w:rPr>
          <w:rFonts w:cs="Arial"/>
          <w:color w:val="000000"/>
        </w:rPr>
        <w:t xml:space="preserve">ection </w:t>
      </w:r>
      <w:r w:rsidRPr="001871A2">
        <w:rPr>
          <w:rFonts w:cs="Arial"/>
          <w:color w:val="000000"/>
        </w:rPr>
        <w:t>342 of the Education Act 1996 (approval of non-maintained special schools</w:t>
      </w:r>
      <w:r w:rsidR="00A70B02" w:rsidRPr="001871A2">
        <w:rPr>
          <w:rFonts w:cs="Arial"/>
          <w:color w:val="000000"/>
        </w:rPr>
        <w:t>)</w:t>
      </w:r>
      <w:r w:rsidRPr="001871A2">
        <w:rPr>
          <w:rFonts w:cs="Arial"/>
          <w:color w:val="000000"/>
        </w:rPr>
        <w:t>).</w:t>
      </w:r>
    </w:p>
    <w:p w14:paraId="2EAFC40D" w14:textId="77777777" w:rsidR="00EA238F" w:rsidRPr="001871A2" w:rsidRDefault="00FB1A8F" w:rsidP="00903241">
      <w:pPr>
        <w:numPr>
          <w:ilvl w:val="0"/>
          <w:numId w:val="13"/>
        </w:numPr>
        <w:shd w:val="clear" w:color="auto" w:fill="FFFFFF"/>
        <w:spacing w:after="240" w:line="276" w:lineRule="auto"/>
        <w:ind w:left="1080" w:hanging="360"/>
        <w:rPr>
          <w:rFonts w:cs="Arial"/>
          <w:b/>
          <w:bCs/>
        </w:rPr>
      </w:pPr>
      <w:r w:rsidRPr="001871A2">
        <w:rPr>
          <w:rFonts w:cs="Arial"/>
          <w:color w:val="000000"/>
        </w:rPr>
        <w:t xml:space="preserve">If the service provided is a youth service for young </w:t>
      </w:r>
      <w:r w:rsidR="00EC7129" w:rsidRPr="001871A2">
        <w:rPr>
          <w:rFonts w:cs="Arial"/>
          <w:color w:val="000000"/>
        </w:rPr>
        <w:t>persons</w:t>
      </w:r>
      <w:r w:rsidRPr="001871A2">
        <w:rPr>
          <w:rFonts w:cs="Arial"/>
          <w:color w:val="000000"/>
        </w:rPr>
        <w:t xml:space="preserve"> who have attained the age of </w:t>
      </w:r>
      <w:r w:rsidR="001A1B3F" w:rsidRPr="001871A2">
        <w:rPr>
          <w:rFonts w:cs="Arial"/>
          <w:color w:val="000000"/>
        </w:rPr>
        <w:t>11</w:t>
      </w:r>
      <w:r w:rsidRPr="001871A2">
        <w:rPr>
          <w:rFonts w:cs="Arial"/>
          <w:color w:val="000000"/>
        </w:rPr>
        <w:t>, and any car</w:t>
      </w:r>
      <w:r w:rsidR="00EC7129" w:rsidRPr="001871A2">
        <w:rPr>
          <w:rFonts w:cs="Arial"/>
          <w:color w:val="000000"/>
        </w:rPr>
        <w:t>e provided is incidental to the provision of that youth</w:t>
      </w:r>
      <w:r w:rsidRPr="001871A2">
        <w:rPr>
          <w:rFonts w:cs="Arial"/>
          <w:color w:val="000000"/>
        </w:rPr>
        <w:t xml:space="preserve"> service. </w:t>
      </w:r>
    </w:p>
    <w:p w14:paraId="28010176" w14:textId="77777777" w:rsidR="000A27D5" w:rsidRPr="001871A2" w:rsidRDefault="000A27D5" w:rsidP="00903241">
      <w:pPr>
        <w:keepNext/>
        <w:keepLines/>
        <w:numPr>
          <w:ilvl w:val="0"/>
          <w:numId w:val="13"/>
        </w:numPr>
        <w:shd w:val="clear" w:color="auto" w:fill="FFFFFF"/>
        <w:spacing w:after="240" w:line="276" w:lineRule="auto"/>
        <w:ind w:left="1080" w:hanging="360"/>
        <w:rPr>
          <w:rFonts w:cs="Arial"/>
          <w:b/>
          <w:bCs/>
        </w:rPr>
      </w:pPr>
      <w:r w:rsidRPr="001871A2">
        <w:rPr>
          <w:rFonts w:cs="Arial"/>
        </w:rPr>
        <w:t xml:space="preserve">If the carer is providing coaching or tuition in any of the following activities: </w:t>
      </w:r>
    </w:p>
    <w:p w14:paraId="62C5449F" w14:textId="77777777" w:rsidR="000A27D5" w:rsidRPr="001871A2" w:rsidRDefault="000A27D5" w:rsidP="00903241">
      <w:pPr>
        <w:keepNext/>
        <w:keepLines/>
        <w:numPr>
          <w:ilvl w:val="0"/>
          <w:numId w:val="41"/>
        </w:numPr>
        <w:autoSpaceDE w:val="0"/>
        <w:autoSpaceDN w:val="0"/>
        <w:adjustRightInd w:val="0"/>
        <w:spacing w:after="240" w:line="276" w:lineRule="auto"/>
        <w:rPr>
          <w:rFonts w:cs="Arial"/>
          <w:b/>
          <w:bCs/>
        </w:rPr>
      </w:pPr>
      <w:r w:rsidRPr="001871A2">
        <w:rPr>
          <w:rFonts w:cs="Arial"/>
          <w:bCs/>
        </w:rPr>
        <w:t>Sport.</w:t>
      </w:r>
    </w:p>
    <w:p w14:paraId="44E680D9" w14:textId="77777777" w:rsidR="000A27D5" w:rsidRPr="001871A2" w:rsidRDefault="000A27D5" w:rsidP="00903241">
      <w:pPr>
        <w:numPr>
          <w:ilvl w:val="0"/>
          <w:numId w:val="41"/>
        </w:numPr>
        <w:autoSpaceDE w:val="0"/>
        <w:autoSpaceDN w:val="0"/>
        <w:adjustRightInd w:val="0"/>
        <w:spacing w:after="240" w:line="276" w:lineRule="auto"/>
        <w:rPr>
          <w:rFonts w:cs="Arial"/>
          <w:b/>
          <w:bCs/>
        </w:rPr>
      </w:pPr>
      <w:r w:rsidRPr="001871A2">
        <w:rPr>
          <w:rFonts w:cs="Arial"/>
          <w:bCs/>
        </w:rPr>
        <w:t>Performing arts.</w:t>
      </w:r>
    </w:p>
    <w:p w14:paraId="59E9CCB0" w14:textId="77777777" w:rsidR="000A27D5" w:rsidRPr="001871A2" w:rsidRDefault="000A27D5" w:rsidP="00903241">
      <w:pPr>
        <w:numPr>
          <w:ilvl w:val="0"/>
          <w:numId w:val="41"/>
        </w:numPr>
        <w:autoSpaceDE w:val="0"/>
        <w:autoSpaceDN w:val="0"/>
        <w:adjustRightInd w:val="0"/>
        <w:spacing w:after="240" w:line="276" w:lineRule="auto"/>
        <w:rPr>
          <w:rFonts w:cs="Arial"/>
          <w:b/>
          <w:bCs/>
        </w:rPr>
      </w:pPr>
      <w:r w:rsidRPr="001871A2">
        <w:rPr>
          <w:rFonts w:cs="Arial"/>
          <w:bCs/>
        </w:rPr>
        <w:t>Arts and crafts.</w:t>
      </w:r>
    </w:p>
    <w:p w14:paraId="795E5D31" w14:textId="77777777" w:rsidR="000A27D5" w:rsidRPr="001871A2" w:rsidRDefault="000A27D5" w:rsidP="00903241">
      <w:pPr>
        <w:numPr>
          <w:ilvl w:val="0"/>
          <w:numId w:val="41"/>
        </w:numPr>
        <w:autoSpaceDE w:val="0"/>
        <w:autoSpaceDN w:val="0"/>
        <w:adjustRightInd w:val="0"/>
        <w:spacing w:after="240" w:line="276" w:lineRule="auto"/>
        <w:rPr>
          <w:rFonts w:cs="Arial"/>
          <w:b/>
          <w:bCs/>
        </w:rPr>
      </w:pPr>
      <w:r w:rsidRPr="001871A2">
        <w:rPr>
          <w:rFonts w:cs="Arial"/>
          <w:bCs/>
        </w:rPr>
        <w:t>School study or homework support.</w:t>
      </w:r>
    </w:p>
    <w:p w14:paraId="342A182A" w14:textId="77777777" w:rsidR="000A27D5" w:rsidRPr="001871A2" w:rsidRDefault="000A27D5" w:rsidP="00903241">
      <w:pPr>
        <w:numPr>
          <w:ilvl w:val="0"/>
          <w:numId w:val="41"/>
        </w:numPr>
        <w:autoSpaceDE w:val="0"/>
        <w:autoSpaceDN w:val="0"/>
        <w:adjustRightInd w:val="0"/>
        <w:spacing w:after="240" w:line="276" w:lineRule="auto"/>
        <w:rPr>
          <w:rFonts w:cs="Arial"/>
          <w:b/>
          <w:bCs/>
        </w:rPr>
      </w:pPr>
      <w:r w:rsidRPr="001871A2">
        <w:rPr>
          <w:rFonts w:cs="Arial"/>
          <w:bCs/>
        </w:rPr>
        <w:t>Religious or cultural study.</w:t>
      </w:r>
    </w:p>
    <w:p w14:paraId="3593446F" w14:textId="77777777" w:rsidR="000A27D5" w:rsidRPr="001871A2" w:rsidRDefault="000A27D5" w:rsidP="00DE3FD9">
      <w:pPr>
        <w:spacing w:after="240" w:line="276" w:lineRule="auto"/>
        <w:rPr>
          <w:rFonts w:cs="Arial"/>
        </w:rPr>
      </w:pPr>
      <w:r w:rsidRPr="001871A2">
        <w:rPr>
          <w:rFonts w:cs="Arial"/>
        </w:rPr>
        <w:t xml:space="preserve">This exclusion does not apply where the children are below the age of </w:t>
      </w:r>
      <w:r w:rsidR="001A1B3F" w:rsidRPr="001871A2">
        <w:rPr>
          <w:rFonts w:cs="Arial"/>
        </w:rPr>
        <w:t xml:space="preserve">5 </w:t>
      </w:r>
      <w:r w:rsidRPr="001871A2">
        <w:rPr>
          <w:rFonts w:cs="Arial"/>
        </w:rPr>
        <w:t>and attend for more than four hours a day, or the person offers coaching or tuition in more than two of the above activities.</w:t>
      </w:r>
    </w:p>
    <w:p w14:paraId="57C9B22D" w14:textId="79A51B01" w:rsidR="000A27D5" w:rsidRPr="001871A2" w:rsidRDefault="000A27D5" w:rsidP="00DE3FD9">
      <w:pPr>
        <w:spacing w:after="240" w:line="276" w:lineRule="auto"/>
        <w:rPr>
          <w:rFonts w:cs="Arial"/>
        </w:rPr>
      </w:pPr>
      <w:r w:rsidRPr="001871A2">
        <w:rPr>
          <w:rFonts w:cs="Arial"/>
        </w:rPr>
        <w:t xml:space="preserve">It is important </w:t>
      </w:r>
      <w:r w:rsidRPr="007B29BA">
        <w:rPr>
          <w:rFonts w:cs="Arial"/>
        </w:rPr>
        <w:t xml:space="preserve">to contact </w:t>
      </w:r>
      <w:hyperlink r:id="rId18" w:history="1">
        <w:r w:rsidR="00E80005" w:rsidRPr="007B29BA">
          <w:rPr>
            <w:rStyle w:val="Hyperlink"/>
            <w:rFonts w:cs="Arial"/>
          </w:rPr>
          <w:t>CIW</w:t>
        </w:r>
      </w:hyperlink>
      <w:r w:rsidR="00E80005" w:rsidRPr="007B29BA">
        <w:rPr>
          <w:rFonts w:cs="Arial"/>
        </w:rPr>
        <w:t xml:space="preserve"> </w:t>
      </w:r>
      <w:r w:rsidRPr="007B29BA">
        <w:rPr>
          <w:rFonts w:cs="Arial"/>
        </w:rPr>
        <w:t>for</w:t>
      </w:r>
      <w:r w:rsidRPr="001871A2">
        <w:rPr>
          <w:rFonts w:cs="Arial"/>
        </w:rPr>
        <w:t xml:space="preserve"> further advice to establish whether a childcare provision must be registered.</w:t>
      </w:r>
    </w:p>
    <w:p w14:paraId="7D2181C3" w14:textId="5CDA5F37" w:rsidR="00FB1A8F" w:rsidRPr="003C753B" w:rsidRDefault="005658F2" w:rsidP="003C753B">
      <w:pPr>
        <w:pStyle w:val="Heading1"/>
        <w:rPr>
          <w:rStyle w:val="Heading3Char"/>
          <w:b/>
          <w:bCs/>
          <w:sz w:val="32"/>
          <w:szCs w:val="32"/>
        </w:rPr>
      </w:pPr>
      <w:bookmarkStart w:id="132" w:name="_Toc100138325"/>
      <w:bookmarkStart w:id="133" w:name="_Toc100138456"/>
      <w:bookmarkStart w:id="134" w:name="_Toc107211700"/>
      <w:bookmarkStart w:id="135" w:name="_Toc311044886"/>
      <w:r w:rsidRPr="003C753B">
        <w:t>What do we mean by High Quality Provision?</w:t>
      </w:r>
      <w:bookmarkEnd w:id="132"/>
      <w:bookmarkEnd w:id="133"/>
      <w:bookmarkEnd w:id="134"/>
      <w:r w:rsidRPr="003C753B">
        <w:t xml:space="preserve"> </w:t>
      </w:r>
    </w:p>
    <w:p w14:paraId="265689FC" w14:textId="4A5B21B0" w:rsidR="005658F2" w:rsidRPr="0067430D" w:rsidRDefault="005658F2" w:rsidP="00781A44">
      <w:pPr>
        <w:spacing w:after="240" w:line="276" w:lineRule="auto"/>
        <w:rPr>
          <w:rFonts w:cs="Arial"/>
        </w:rPr>
      </w:pPr>
      <w:r w:rsidRPr="0067430D">
        <w:rPr>
          <w:rFonts w:eastAsia="Arial" w:cs="Arial"/>
          <w:b/>
          <w:bCs/>
        </w:rPr>
        <w:t>High quality</w:t>
      </w:r>
      <w:r w:rsidRPr="0067430D">
        <w:rPr>
          <w:rFonts w:eastAsia="Arial" w:cs="Arial"/>
        </w:rPr>
        <w:t xml:space="preserve"> early years, childcare and playwork provision, goes beyond basic expectations, continually reflecting and improving to offer the best possible experiences and opportunities for children and families in Wales.</w:t>
      </w:r>
    </w:p>
    <w:p w14:paraId="2E967EAE" w14:textId="77EC9E6A" w:rsidR="005658F2" w:rsidRPr="0067430D" w:rsidRDefault="00A96FA4" w:rsidP="00781A44">
      <w:pPr>
        <w:spacing w:after="240" w:line="276" w:lineRule="auto"/>
        <w:rPr>
          <w:rFonts w:cs="Arial"/>
        </w:rPr>
      </w:pPr>
      <w:r w:rsidRPr="0067430D">
        <w:rPr>
          <w:rFonts w:eastAsia="Arial" w:cs="Arial"/>
        </w:rPr>
        <w:t>Child</w:t>
      </w:r>
      <w:r w:rsidR="00416A41" w:rsidRPr="0067430D">
        <w:rPr>
          <w:rFonts w:eastAsia="Arial" w:cs="Arial"/>
        </w:rPr>
        <w:t xml:space="preserve"> </w:t>
      </w:r>
      <w:r w:rsidRPr="0067430D">
        <w:rPr>
          <w:rFonts w:eastAsia="Arial" w:cs="Arial"/>
        </w:rPr>
        <w:t>minders and day care p</w:t>
      </w:r>
      <w:r w:rsidR="005658F2" w:rsidRPr="0067430D">
        <w:rPr>
          <w:rFonts w:eastAsia="Arial" w:cs="Arial"/>
        </w:rPr>
        <w:t xml:space="preserve">roviders can demonstrate </w:t>
      </w:r>
      <w:r w:rsidR="005658F2" w:rsidRPr="0067430D">
        <w:rPr>
          <w:rFonts w:eastAsia="Arial" w:cs="Arial"/>
          <w:b/>
          <w:bCs/>
        </w:rPr>
        <w:t xml:space="preserve">high quality </w:t>
      </w:r>
      <w:r w:rsidR="005658F2" w:rsidRPr="0067430D">
        <w:rPr>
          <w:rFonts w:eastAsia="Arial" w:cs="Arial"/>
        </w:rPr>
        <w:t>by</w:t>
      </w:r>
      <w:r w:rsidR="005658F2" w:rsidRPr="0067430D">
        <w:rPr>
          <w:rFonts w:eastAsia="Arial" w:cs="Arial"/>
          <w:b/>
          <w:bCs/>
        </w:rPr>
        <w:t>:</w:t>
      </w:r>
      <w:r w:rsidR="005658F2" w:rsidRPr="0067430D">
        <w:rPr>
          <w:rFonts w:eastAsia="Arial" w:cs="Arial"/>
        </w:rPr>
        <w:t xml:space="preserve"> </w:t>
      </w:r>
    </w:p>
    <w:p w14:paraId="5E86A736" w14:textId="246CB5B9" w:rsidR="005658F2" w:rsidRPr="007B29BA" w:rsidRDefault="0067430D" w:rsidP="00903241">
      <w:pPr>
        <w:numPr>
          <w:ilvl w:val="0"/>
          <w:numId w:val="13"/>
        </w:numPr>
        <w:shd w:val="clear" w:color="auto" w:fill="FFFFFF"/>
        <w:spacing w:after="240" w:line="276" w:lineRule="auto"/>
        <w:ind w:left="1077" w:hanging="357"/>
        <w:rPr>
          <w:rFonts w:cs="Arial"/>
        </w:rPr>
      </w:pPr>
      <w:r w:rsidRPr="00882759">
        <w:rPr>
          <w:rFonts w:cs="Arial"/>
        </w:rPr>
        <w:t>C</w:t>
      </w:r>
      <w:r w:rsidR="005658F2" w:rsidRPr="00882759">
        <w:rPr>
          <w:rFonts w:cs="Arial"/>
        </w:rPr>
        <w:t>ontinuously looking to exceed requirements of NMS</w:t>
      </w:r>
      <w:r w:rsidRPr="00882759">
        <w:rPr>
          <w:rFonts w:cs="Arial"/>
        </w:rPr>
        <w:t>.</w:t>
      </w:r>
    </w:p>
    <w:p w14:paraId="6EC99FD3" w14:textId="7EAE4EC7" w:rsidR="005658F2" w:rsidRPr="007B29BA" w:rsidRDefault="0067430D" w:rsidP="00903241">
      <w:pPr>
        <w:numPr>
          <w:ilvl w:val="0"/>
          <w:numId w:val="13"/>
        </w:numPr>
        <w:shd w:val="clear" w:color="auto" w:fill="FFFFFF"/>
        <w:spacing w:after="240" w:line="276" w:lineRule="auto"/>
        <w:ind w:left="1077" w:hanging="357"/>
        <w:rPr>
          <w:rFonts w:cs="Arial"/>
        </w:rPr>
      </w:pPr>
      <w:r w:rsidRPr="00882759">
        <w:rPr>
          <w:rFonts w:cs="Arial"/>
        </w:rPr>
        <w:t>A</w:t>
      </w:r>
      <w:r w:rsidR="005658F2" w:rsidRPr="00882759">
        <w:rPr>
          <w:rFonts w:cs="Arial"/>
        </w:rPr>
        <w:t xml:space="preserve">chieving </w:t>
      </w:r>
      <w:r w:rsidR="00AF5E7D" w:rsidRPr="00882759">
        <w:rPr>
          <w:rFonts w:cs="Arial"/>
        </w:rPr>
        <w:t>a rating of good or better for each of the four inspection themes, this is an indication of high quality</w:t>
      </w:r>
      <w:r w:rsidRPr="00882759">
        <w:rPr>
          <w:rFonts w:cs="Arial"/>
        </w:rPr>
        <w:t>.</w:t>
      </w:r>
      <w:r w:rsidR="00AF5E7D" w:rsidRPr="00882759">
        <w:rPr>
          <w:rFonts w:cs="Arial"/>
        </w:rPr>
        <w:t xml:space="preserve"> </w:t>
      </w:r>
    </w:p>
    <w:p w14:paraId="4805605B" w14:textId="3CA6FCA4" w:rsidR="005658F2" w:rsidRPr="007B29BA" w:rsidRDefault="0067430D" w:rsidP="00903241">
      <w:pPr>
        <w:numPr>
          <w:ilvl w:val="0"/>
          <w:numId w:val="13"/>
        </w:numPr>
        <w:shd w:val="clear" w:color="auto" w:fill="FFFFFF"/>
        <w:spacing w:after="240" w:line="276" w:lineRule="auto"/>
        <w:ind w:left="1077" w:hanging="357"/>
        <w:rPr>
          <w:rFonts w:cs="Arial"/>
        </w:rPr>
      </w:pPr>
      <w:r w:rsidRPr="00882759">
        <w:rPr>
          <w:rFonts w:cs="Arial"/>
        </w:rPr>
        <w:t>E</w:t>
      </w:r>
      <w:r w:rsidR="005658F2" w:rsidRPr="00882759">
        <w:rPr>
          <w:rFonts w:cs="Arial"/>
        </w:rPr>
        <w:t>videncing exemplar practice</w:t>
      </w:r>
      <w:r w:rsidRPr="00882759">
        <w:rPr>
          <w:rFonts w:cs="Arial"/>
        </w:rPr>
        <w:t>.</w:t>
      </w:r>
      <w:r w:rsidR="005658F2" w:rsidRPr="00882759">
        <w:rPr>
          <w:rFonts w:cs="Arial"/>
        </w:rPr>
        <w:t xml:space="preserve"> </w:t>
      </w:r>
    </w:p>
    <w:p w14:paraId="114E62E5" w14:textId="72785F1E" w:rsidR="005658F2" w:rsidRPr="007B29BA" w:rsidRDefault="0067430D" w:rsidP="00903241">
      <w:pPr>
        <w:numPr>
          <w:ilvl w:val="0"/>
          <w:numId w:val="13"/>
        </w:numPr>
        <w:shd w:val="clear" w:color="auto" w:fill="FFFFFF"/>
        <w:spacing w:after="240" w:line="276" w:lineRule="auto"/>
        <w:ind w:left="1077" w:hanging="357"/>
        <w:rPr>
          <w:rFonts w:cs="Arial"/>
        </w:rPr>
      </w:pPr>
      <w:r w:rsidRPr="00882759">
        <w:rPr>
          <w:rFonts w:cs="Arial"/>
        </w:rPr>
        <w:t>I</w:t>
      </w:r>
      <w:r w:rsidR="005658F2" w:rsidRPr="00882759">
        <w:rPr>
          <w:rFonts w:cs="Arial"/>
        </w:rPr>
        <w:t xml:space="preserve">mplementing additional sector endorsed quality assurance and improvement tools </w:t>
      </w:r>
      <w:proofErr w:type="gramStart"/>
      <w:r w:rsidR="005658F2" w:rsidRPr="00882759">
        <w:rPr>
          <w:rFonts w:cs="Arial"/>
        </w:rPr>
        <w:t>e.g.</w:t>
      </w:r>
      <w:proofErr w:type="gramEnd"/>
      <w:r w:rsidR="005658F2" w:rsidRPr="00882759">
        <w:rPr>
          <w:rFonts w:cs="Arial"/>
        </w:rPr>
        <w:t xml:space="preserve"> </w:t>
      </w:r>
      <w:r w:rsidR="00CB003B" w:rsidRPr="00882759">
        <w:rPr>
          <w:rFonts w:cs="Arial"/>
        </w:rPr>
        <w:t xml:space="preserve">the Early Childhood Education and Care (ECEC) Quality Framework </w:t>
      </w:r>
      <w:r w:rsidR="005658F2" w:rsidRPr="00882759">
        <w:rPr>
          <w:rFonts w:cs="Arial"/>
        </w:rPr>
        <w:t>and local authority and sector organisation quality schemes</w:t>
      </w:r>
      <w:r w:rsidR="00CB003B" w:rsidRPr="00882759">
        <w:rPr>
          <w:rFonts w:cs="Arial"/>
        </w:rPr>
        <w:t>.</w:t>
      </w:r>
    </w:p>
    <w:p w14:paraId="0A8C62B7" w14:textId="7453A680" w:rsidR="005658F2" w:rsidRPr="007B29BA" w:rsidRDefault="005658F2" w:rsidP="00781A44">
      <w:pPr>
        <w:spacing w:after="240" w:line="276" w:lineRule="auto"/>
        <w:rPr>
          <w:rFonts w:eastAsia="Arial" w:cs="Arial"/>
        </w:rPr>
      </w:pPr>
      <w:r w:rsidRPr="007B29BA">
        <w:rPr>
          <w:rFonts w:eastAsia="Arial" w:cs="Arial"/>
        </w:rPr>
        <w:t xml:space="preserve">High quality is something which should thread through all aspects of a service. There are opportunities to demonstrate quality across all </w:t>
      </w:r>
      <w:r w:rsidR="00CB003B" w:rsidRPr="007B29BA">
        <w:rPr>
          <w:rFonts w:eastAsia="Arial" w:cs="Arial"/>
        </w:rPr>
        <w:t xml:space="preserve">of the </w:t>
      </w:r>
      <w:r w:rsidRPr="007B29BA">
        <w:rPr>
          <w:rFonts w:eastAsia="Arial" w:cs="Arial"/>
        </w:rPr>
        <w:t xml:space="preserve">NMS. </w:t>
      </w:r>
      <w:r w:rsidR="00A96FA4" w:rsidRPr="007B29BA">
        <w:rPr>
          <w:rFonts w:eastAsia="Arial" w:cs="Arial"/>
        </w:rPr>
        <w:t>C</w:t>
      </w:r>
      <w:r w:rsidR="00505EDB" w:rsidRPr="007B29BA">
        <w:rPr>
          <w:rFonts w:eastAsia="Arial" w:cs="Arial"/>
        </w:rPr>
        <w:t>hild mind</w:t>
      </w:r>
      <w:r w:rsidR="00A96FA4" w:rsidRPr="007B29BA">
        <w:rPr>
          <w:rFonts w:eastAsia="Arial" w:cs="Arial"/>
        </w:rPr>
        <w:t>ers and day care p</w:t>
      </w:r>
      <w:r w:rsidRPr="007B29BA">
        <w:rPr>
          <w:rFonts w:eastAsia="Arial" w:cs="Arial"/>
        </w:rPr>
        <w:t xml:space="preserve">roviders should continually </w:t>
      </w:r>
      <w:r w:rsidRPr="007B29BA">
        <w:rPr>
          <w:rFonts w:eastAsia="Arial" w:cs="Arial"/>
          <w:b/>
          <w:bCs/>
        </w:rPr>
        <w:t>reflect</w:t>
      </w:r>
      <w:r w:rsidRPr="007B29BA">
        <w:rPr>
          <w:rFonts w:eastAsia="Arial" w:cs="Arial"/>
        </w:rPr>
        <w:t xml:space="preserve"> on all aspects of their service to ensure they are meeting all minimum requirements and to identify and assess how well this is being done and make improvements to the service where needed. </w:t>
      </w:r>
    </w:p>
    <w:p w14:paraId="7AB1FDFD" w14:textId="2E2CA0A0" w:rsidR="005658F2" w:rsidRPr="00781A44" w:rsidRDefault="005658F2" w:rsidP="00781A44">
      <w:pPr>
        <w:spacing w:after="240" w:line="276" w:lineRule="auto"/>
        <w:rPr>
          <w:rFonts w:cs="Arial"/>
        </w:rPr>
      </w:pPr>
      <w:r w:rsidRPr="007B29BA">
        <w:rPr>
          <w:rFonts w:eastAsia="Arial" w:cs="Arial"/>
        </w:rPr>
        <w:t xml:space="preserve">Standards 8 to 12 </w:t>
      </w:r>
      <w:r w:rsidR="00781A44" w:rsidRPr="007B29BA">
        <w:rPr>
          <w:rFonts w:eastAsia="Arial" w:cs="Arial"/>
        </w:rPr>
        <w:t>refer</w:t>
      </w:r>
      <w:r w:rsidRPr="007B29BA">
        <w:rPr>
          <w:rFonts w:eastAsia="Arial" w:cs="Arial"/>
        </w:rPr>
        <w:t xml:space="preserve"> to the </w:t>
      </w:r>
      <w:r w:rsidRPr="00781A44">
        <w:rPr>
          <w:rFonts w:eastAsia="Arial" w:cs="Arial"/>
          <w:b/>
          <w:bCs/>
        </w:rPr>
        <w:t>quality of care</w:t>
      </w:r>
      <w:r w:rsidRPr="007B29BA">
        <w:rPr>
          <w:rFonts w:eastAsia="Arial" w:cs="Arial"/>
        </w:rPr>
        <w:t xml:space="preserve"> provided, addressing for example nurture, wellbeing, healthcare and nutrition. Standards relating to staffing refer to how practitioners should reflect on the quality of their practice and </w:t>
      </w:r>
      <w:r w:rsidRPr="007B29BA">
        <w:rPr>
          <w:rFonts w:eastAsia="Arial" w:cs="Arial"/>
          <w:bCs/>
        </w:rPr>
        <w:t>Standard 18</w:t>
      </w:r>
      <w:r w:rsidRPr="007B29BA">
        <w:rPr>
          <w:rFonts w:eastAsia="Arial" w:cs="Arial"/>
        </w:rPr>
        <w:t xml:space="preserve"> outlines the regulatory requirements for processes to be in place to monitor, review and improve the quality of the service and requirements relating to </w:t>
      </w:r>
      <w:r w:rsidRPr="00781A44">
        <w:rPr>
          <w:rFonts w:eastAsia="Arial" w:cs="Arial"/>
          <w:b/>
          <w:bCs/>
        </w:rPr>
        <w:t>reporting on the review of the quality of care</w:t>
      </w:r>
      <w:r w:rsidRPr="00781A44">
        <w:rPr>
          <w:rFonts w:eastAsia="Arial" w:cs="Arial"/>
        </w:rPr>
        <w:t>.</w:t>
      </w:r>
      <w:r w:rsidR="00781A44">
        <w:rPr>
          <w:rFonts w:eastAsia="Arial" w:cs="Arial"/>
        </w:rPr>
        <w:t xml:space="preserve"> </w:t>
      </w:r>
    </w:p>
    <w:p w14:paraId="4644953C" w14:textId="700266E6" w:rsidR="00DE3FD9" w:rsidRDefault="005658F2" w:rsidP="00DE3FD9">
      <w:pPr>
        <w:spacing w:after="240" w:line="276" w:lineRule="auto"/>
        <w:rPr>
          <w:rFonts w:cs="Arial"/>
        </w:rPr>
      </w:pPr>
      <w:r w:rsidRPr="007B29BA">
        <w:rPr>
          <w:rFonts w:eastAsia="Arial" w:cs="Arial"/>
        </w:rPr>
        <w:t>Quality improvement tools and methods</w:t>
      </w:r>
      <w:r w:rsidR="00D26F18" w:rsidRPr="007B29BA">
        <w:rPr>
          <w:rFonts w:eastAsia="Arial" w:cs="Arial"/>
        </w:rPr>
        <w:t>,</w:t>
      </w:r>
      <w:r w:rsidRPr="007B29BA">
        <w:rPr>
          <w:rFonts w:eastAsia="Arial" w:cs="Arial"/>
        </w:rPr>
        <w:t xml:space="preserve"> including the</w:t>
      </w:r>
      <w:r w:rsidR="00A96FA4" w:rsidRPr="007B29BA">
        <w:rPr>
          <w:rFonts w:eastAsia="Arial" w:cs="Arial"/>
        </w:rPr>
        <w:t xml:space="preserve"> </w:t>
      </w:r>
      <w:r w:rsidRPr="007B29BA">
        <w:rPr>
          <w:rFonts w:eastAsia="Arial" w:cs="Arial"/>
        </w:rPr>
        <w:t>ECEC Quality Framework</w:t>
      </w:r>
      <w:r w:rsidR="00D26F18" w:rsidRPr="007B29BA">
        <w:rPr>
          <w:rFonts w:eastAsia="Arial" w:cs="Arial"/>
        </w:rPr>
        <w:t>,</w:t>
      </w:r>
      <w:r w:rsidRPr="007B29BA">
        <w:rPr>
          <w:rFonts w:eastAsia="Arial" w:cs="Arial"/>
        </w:rPr>
        <w:t xml:space="preserve"> provide further advice and guidance on these areas to support settings and practitioners to put these standards into practice.</w:t>
      </w:r>
      <w:r w:rsidRPr="001871A2">
        <w:rPr>
          <w:rFonts w:cs="Arial"/>
        </w:rPr>
        <w:t xml:space="preserve"> </w:t>
      </w:r>
    </w:p>
    <w:p w14:paraId="097C10A7" w14:textId="5309166F" w:rsidR="000A27D5" w:rsidRPr="003C753B" w:rsidRDefault="000A27D5" w:rsidP="003C753B">
      <w:pPr>
        <w:pStyle w:val="Heading2"/>
        <w:rPr>
          <w:rStyle w:val="Heading3Char"/>
          <w:b/>
          <w:bCs w:val="0"/>
          <w:sz w:val="28"/>
          <w:szCs w:val="28"/>
        </w:rPr>
      </w:pPr>
      <w:bookmarkStart w:id="136" w:name="_Toc100138326"/>
      <w:bookmarkStart w:id="137" w:name="_Toc100138457"/>
      <w:r w:rsidRPr="003C753B">
        <w:rPr>
          <w:rStyle w:val="Heading3Char"/>
          <w:b/>
          <w:bCs w:val="0"/>
          <w:sz w:val="28"/>
          <w:szCs w:val="28"/>
        </w:rPr>
        <w:t>United Nations Convention on the Rights of the Child</w:t>
      </w:r>
      <w:bookmarkEnd w:id="135"/>
      <w:bookmarkEnd w:id="136"/>
      <w:bookmarkEnd w:id="137"/>
    </w:p>
    <w:p w14:paraId="09F21242" w14:textId="77777777" w:rsidR="000A27D5" w:rsidRPr="00DE3FD9" w:rsidRDefault="000A27D5" w:rsidP="00DE3FD9">
      <w:pPr>
        <w:spacing w:after="240" w:line="276" w:lineRule="auto"/>
        <w:rPr>
          <w:rFonts w:cs="Arial"/>
          <w:iCs/>
        </w:rPr>
      </w:pPr>
      <w:bookmarkStart w:id="138" w:name="_Toc98166329"/>
      <w:bookmarkStart w:id="139" w:name="_Toc100138327"/>
      <w:bookmarkStart w:id="140" w:name="_Toc100138458"/>
      <w:r w:rsidRPr="00DE3FD9">
        <w:rPr>
          <w:rStyle w:val="Heading3Char"/>
          <w:b w:val="0"/>
          <w:iCs/>
        </w:rPr>
        <w:t>In January 2004, the Welsh Government committed to using the United Nations Convention on the Rights of the Child (UNCRC) as the basis for its policies for children and young people. In January 2011, the National Assembly for Wales approved a new law – the Rights of Children and Young Persons (Wales) Measure 2011 to ensure that this principle is put into practice.</w:t>
      </w:r>
      <w:bookmarkEnd w:id="138"/>
      <w:bookmarkEnd w:id="139"/>
      <w:bookmarkEnd w:id="140"/>
      <w:r w:rsidRPr="00DE3FD9">
        <w:rPr>
          <w:rFonts w:cs="Arial"/>
          <w:iCs/>
        </w:rPr>
        <w:t xml:space="preserve"> This received Royal Approval and became law in Wales in March 2011.</w:t>
      </w:r>
    </w:p>
    <w:p w14:paraId="4076380E" w14:textId="77777777" w:rsidR="000A27D5" w:rsidRPr="00DE3FD9" w:rsidRDefault="000A27D5" w:rsidP="00DE3FD9">
      <w:pPr>
        <w:spacing w:after="240" w:line="276" w:lineRule="auto"/>
        <w:rPr>
          <w:rStyle w:val="Heading3Char"/>
          <w:b w:val="0"/>
          <w:bCs w:val="0"/>
          <w:i/>
          <w:iCs/>
        </w:rPr>
      </w:pPr>
      <w:bookmarkStart w:id="141" w:name="_Toc98166330"/>
      <w:bookmarkStart w:id="142" w:name="_Toc100138328"/>
      <w:bookmarkStart w:id="143" w:name="_Toc100138459"/>
      <w:r w:rsidRPr="00DE3FD9">
        <w:rPr>
          <w:rStyle w:val="Heading3Char"/>
          <w:b w:val="0"/>
          <w:iCs/>
        </w:rPr>
        <w:t xml:space="preserve">The UNCRC is an international human rights treaty for children and lists the rights that children </w:t>
      </w:r>
      <w:proofErr w:type="gramStart"/>
      <w:r w:rsidRPr="00DE3FD9">
        <w:rPr>
          <w:rStyle w:val="Heading3Char"/>
          <w:b w:val="0"/>
          <w:iCs/>
        </w:rPr>
        <w:t>have</w:t>
      </w:r>
      <w:proofErr w:type="gramEnd"/>
      <w:r w:rsidRPr="00DE3FD9">
        <w:rPr>
          <w:rStyle w:val="Heading3Char"/>
          <w:b w:val="0"/>
          <w:iCs/>
        </w:rPr>
        <w:t xml:space="preserve"> and the obligations of governments and all adults have in promoting those rights. The Articles of the UNCRC cover a wide range of civil, political, economic, social and cultural rights and are relevant to all children and young people from birth to eighteen years.</w:t>
      </w:r>
      <w:bookmarkEnd w:id="141"/>
      <w:bookmarkEnd w:id="142"/>
      <w:bookmarkEnd w:id="143"/>
      <w:r w:rsidRPr="00DE3FD9">
        <w:rPr>
          <w:rStyle w:val="Heading3Char"/>
          <w:b w:val="0"/>
          <w:iCs/>
        </w:rPr>
        <w:t xml:space="preserve"> </w:t>
      </w:r>
    </w:p>
    <w:p w14:paraId="53B9F783" w14:textId="77777777" w:rsidR="000A27D5" w:rsidRPr="00DE3FD9" w:rsidRDefault="000A27D5" w:rsidP="00DE3FD9">
      <w:pPr>
        <w:spacing w:after="240" w:line="276" w:lineRule="auto"/>
        <w:rPr>
          <w:rStyle w:val="Heading3Char"/>
          <w:b w:val="0"/>
          <w:bCs w:val="0"/>
          <w:i/>
          <w:iCs/>
        </w:rPr>
      </w:pPr>
      <w:bookmarkStart w:id="144" w:name="_Toc98166331"/>
      <w:bookmarkStart w:id="145" w:name="_Toc100138329"/>
      <w:bookmarkStart w:id="146" w:name="_Toc100138460"/>
      <w:r w:rsidRPr="00DE3FD9">
        <w:rPr>
          <w:rStyle w:val="Heading3Char"/>
          <w:b w:val="0"/>
          <w:iCs/>
        </w:rPr>
        <w:t>Given that the UNCRC underpins the Welsh Government’s rights-based approach to policy for children and young people, it is important to understand how this work helps to deliver upon its commitment to realising the rights within the UNCRC.</w:t>
      </w:r>
      <w:bookmarkEnd w:id="144"/>
      <w:bookmarkEnd w:id="145"/>
      <w:bookmarkEnd w:id="146"/>
    </w:p>
    <w:p w14:paraId="183C7AA3" w14:textId="77777777" w:rsidR="000A27D5" w:rsidRPr="00DE3FD9" w:rsidRDefault="000A27D5" w:rsidP="00DE3FD9">
      <w:pPr>
        <w:spacing w:after="240" w:line="276" w:lineRule="auto"/>
        <w:rPr>
          <w:rStyle w:val="Heading3Char"/>
          <w:b w:val="0"/>
          <w:bCs w:val="0"/>
          <w:i/>
          <w:iCs/>
        </w:rPr>
      </w:pPr>
      <w:bookmarkStart w:id="147" w:name="_Toc98166332"/>
      <w:bookmarkStart w:id="148" w:name="_Toc100138330"/>
      <w:bookmarkStart w:id="149" w:name="_Toc100138461"/>
      <w:r w:rsidRPr="00DE3FD9">
        <w:rPr>
          <w:rStyle w:val="Heading3Char"/>
          <w:b w:val="0"/>
          <w:iCs/>
        </w:rPr>
        <w:t>All those caring for and working with children and young people have a role to fulfil in recognising children’s rights and helping them reach their potential as individuals. These rights include being protected from violence, abuse and neglect (Article 19); the right to have a say in decisions that affect them (Article 12) and the right to play and take part in leisure and cultural activities (Article 31). Rights are sometimes mistakenly thought to be in conflict with children’s welfare, but the UNCRC articles all contribute together to ensuring that children are kept safe, nurtured and treated with respect.</w:t>
      </w:r>
      <w:bookmarkEnd w:id="147"/>
      <w:bookmarkEnd w:id="148"/>
      <w:bookmarkEnd w:id="149"/>
    </w:p>
    <w:p w14:paraId="3086E43B" w14:textId="77777777" w:rsidR="000A27D5" w:rsidRPr="00DE3FD9" w:rsidRDefault="000A27D5" w:rsidP="00DE3FD9">
      <w:pPr>
        <w:keepNext/>
        <w:keepLines/>
        <w:spacing w:after="240" w:line="276" w:lineRule="auto"/>
        <w:rPr>
          <w:rFonts w:cs="Arial"/>
          <w:iCs/>
          <w:color w:val="292526"/>
        </w:rPr>
      </w:pPr>
      <w:r w:rsidRPr="00DE3FD9">
        <w:rPr>
          <w:rFonts w:cs="Arial"/>
          <w:iCs/>
          <w:color w:val="292526"/>
        </w:rPr>
        <w:t>Welsh Government has drawn up Seven Core Aims based on the UNCRC. These ensure that all children and young people:</w:t>
      </w:r>
    </w:p>
    <w:tbl>
      <w:tblPr>
        <w:tblW w:w="9214" w:type="dxa"/>
        <w:tblLook w:val="01E0" w:firstRow="1" w:lastRow="1" w:firstColumn="1" w:lastColumn="1" w:noHBand="0" w:noVBand="0"/>
      </w:tblPr>
      <w:tblGrid>
        <w:gridCol w:w="900"/>
        <w:gridCol w:w="8314"/>
      </w:tblGrid>
      <w:tr w:rsidR="000A27D5" w:rsidRPr="001871A2" w14:paraId="47E9DB00" w14:textId="77777777" w:rsidTr="00DE3FD9">
        <w:tc>
          <w:tcPr>
            <w:tcW w:w="900" w:type="dxa"/>
          </w:tcPr>
          <w:p w14:paraId="7A81A711" w14:textId="24E5C7CC" w:rsidR="000A27D5" w:rsidRPr="001871A2" w:rsidRDefault="000A27D5" w:rsidP="00DE3FD9">
            <w:pPr>
              <w:spacing w:after="240" w:line="276" w:lineRule="auto"/>
              <w:rPr>
                <w:rFonts w:cs="Arial"/>
                <w:color w:val="292526"/>
              </w:rPr>
            </w:pPr>
            <w:r w:rsidRPr="001871A2">
              <w:rPr>
                <w:rFonts w:cs="Arial"/>
                <w:b/>
                <w:color w:val="292526"/>
              </w:rPr>
              <w:t>Aim 1</w:t>
            </w:r>
          </w:p>
        </w:tc>
        <w:tc>
          <w:tcPr>
            <w:tcW w:w="8314" w:type="dxa"/>
          </w:tcPr>
          <w:p w14:paraId="403B8F00" w14:textId="650456D1" w:rsidR="000A27D5" w:rsidRPr="001871A2" w:rsidRDefault="000A27D5" w:rsidP="00DE3FD9">
            <w:pPr>
              <w:spacing w:after="240" w:line="276" w:lineRule="auto"/>
              <w:rPr>
                <w:rFonts w:cs="Arial"/>
                <w:color w:val="292526"/>
              </w:rPr>
            </w:pPr>
            <w:r w:rsidRPr="001871A2">
              <w:rPr>
                <w:rFonts w:cs="Arial"/>
                <w:color w:val="292526"/>
              </w:rPr>
              <w:t>have a flying start in life and the best possible basis for their future growth and development (Articles 3, 29 and 36);</w:t>
            </w:r>
          </w:p>
        </w:tc>
      </w:tr>
      <w:tr w:rsidR="000A27D5" w:rsidRPr="001871A2" w14:paraId="446AB525" w14:textId="77777777" w:rsidTr="00DE3FD9">
        <w:tc>
          <w:tcPr>
            <w:tcW w:w="900" w:type="dxa"/>
          </w:tcPr>
          <w:p w14:paraId="71836D55" w14:textId="77777777" w:rsidR="000A27D5" w:rsidRPr="001871A2" w:rsidRDefault="000A27D5" w:rsidP="00DE3FD9">
            <w:pPr>
              <w:spacing w:after="240" w:line="276" w:lineRule="auto"/>
              <w:rPr>
                <w:rFonts w:cs="Arial"/>
                <w:color w:val="292526"/>
              </w:rPr>
            </w:pPr>
            <w:r w:rsidRPr="001871A2">
              <w:rPr>
                <w:rFonts w:cs="Arial"/>
                <w:b/>
                <w:color w:val="292526"/>
              </w:rPr>
              <w:t>Aim 2</w:t>
            </w:r>
          </w:p>
          <w:p w14:paraId="5A064A04" w14:textId="77777777" w:rsidR="000A27D5" w:rsidRPr="001871A2" w:rsidRDefault="000A27D5" w:rsidP="00DE3FD9">
            <w:pPr>
              <w:spacing w:after="240" w:line="276" w:lineRule="auto"/>
              <w:rPr>
                <w:rFonts w:cs="Arial"/>
                <w:color w:val="292526"/>
              </w:rPr>
            </w:pPr>
          </w:p>
        </w:tc>
        <w:tc>
          <w:tcPr>
            <w:tcW w:w="8314" w:type="dxa"/>
          </w:tcPr>
          <w:p w14:paraId="7AC3CBB4" w14:textId="326189E1" w:rsidR="000A27D5" w:rsidRPr="001871A2" w:rsidRDefault="000A27D5" w:rsidP="00DE3FD9">
            <w:pPr>
              <w:spacing w:after="240" w:line="276" w:lineRule="auto"/>
              <w:rPr>
                <w:rFonts w:cs="Arial"/>
                <w:color w:val="292526"/>
              </w:rPr>
            </w:pPr>
            <w:r w:rsidRPr="001871A2">
              <w:rPr>
                <w:rFonts w:cs="Arial"/>
                <w:color w:val="292526"/>
              </w:rPr>
              <w:t>have access to a comprehensive range of education, training and learning opportunities, including acquisition of essential personal and social skills (Articles 23, 28, 29 and 32);</w:t>
            </w:r>
          </w:p>
        </w:tc>
      </w:tr>
      <w:tr w:rsidR="000A27D5" w:rsidRPr="001871A2" w14:paraId="27494B66" w14:textId="77777777" w:rsidTr="00DE3FD9">
        <w:tc>
          <w:tcPr>
            <w:tcW w:w="900" w:type="dxa"/>
          </w:tcPr>
          <w:p w14:paraId="4CB436EA" w14:textId="77777777" w:rsidR="000A27D5" w:rsidRPr="001871A2" w:rsidRDefault="000A27D5" w:rsidP="00DE3FD9">
            <w:pPr>
              <w:spacing w:after="240" w:line="276" w:lineRule="auto"/>
              <w:rPr>
                <w:rFonts w:cs="Arial"/>
                <w:color w:val="292526"/>
              </w:rPr>
            </w:pPr>
            <w:r w:rsidRPr="001871A2">
              <w:rPr>
                <w:rFonts w:cs="Arial"/>
                <w:b/>
                <w:color w:val="292526"/>
              </w:rPr>
              <w:t>Aim 3</w:t>
            </w:r>
          </w:p>
          <w:p w14:paraId="38AB8D1E" w14:textId="77777777" w:rsidR="000A27D5" w:rsidRPr="001871A2" w:rsidRDefault="000A27D5" w:rsidP="00DE3FD9">
            <w:pPr>
              <w:spacing w:after="240" w:line="276" w:lineRule="auto"/>
              <w:rPr>
                <w:rFonts w:cs="Arial"/>
                <w:color w:val="292526"/>
              </w:rPr>
            </w:pPr>
          </w:p>
        </w:tc>
        <w:tc>
          <w:tcPr>
            <w:tcW w:w="8314" w:type="dxa"/>
          </w:tcPr>
          <w:p w14:paraId="5D1FC805" w14:textId="75656C1E" w:rsidR="000A27D5" w:rsidRPr="001871A2" w:rsidRDefault="000A27D5" w:rsidP="00DE3FD9">
            <w:pPr>
              <w:spacing w:after="240" w:line="276" w:lineRule="auto"/>
              <w:rPr>
                <w:rFonts w:cs="Arial"/>
                <w:color w:val="292526"/>
              </w:rPr>
            </w:pPr>
            <w:r w:rsidRPr="001871A2">
              <w:rPr>
                <w:rFonts w:cs="Arial"/>
                <w:color w:val="292526"/>
              </w:rPr>
              <w:t>enjoy the best possible physical and mental, social and emotional health, including freedom from abuse, victimisation and exploitation (Articles 6, 18-20, 24, 26-29, 32-35, 37 and 40);</w:t>
            </w:r>
          </w:p>
        </w:tc>
      </w:tr>
      <w:tr w:rsidR="000A27D5" w:rsidRPr="001871A2" w14:paraId="14831761" w14:textId="77777777" w:rsidTr="00DE3FD9">
        <w:tc>
          <w:tcPr>
            <w:tcW w:w="900" w:type="dxa"/>
          </w:tcPr>
          <w:p w14:paraId="07EBE792" w14:textId="02EDAE6D" w:rsidR="000A27D5" w:rsidRPr="001871A2" w:rsidRDefault="000A27D5" w:rsidP="00DE3FD9">
            <w:pPr>
              <w:spacing w:after="240" w:line="276" w:lineRule="auto"/>
              <w:rPr>
                <w:rFonts w:cs="Arial"/>
                <w:color w:val="292526"/>
              </w:rPr>
            </w:pPr>
            <w:r w:rsidRPr="001871A2">
              <w:rPr>
                <w:rFonts w:cs="Arial"/>
                <w:b/>
                <w:color w:val="292526"/>
              </w:rPr>
              <w:t>Aim 4</w:t>
            </w:r>
          </w:p>
        </w:tc>
        <w:tc>
          <w:tcPr>
            <w:tcW w:w="8314" w:type="dxa"/>
          </w:tcPr>
          <w:p w14:paraId="533ADED3" w14:textId="47A51AAB" w:rsidR="000A27D5" w:rsidRPr="001871A2" w:rsidRDefault="000A27D5" w:rsidP="00DE3FD9">
            <w:pPr>
              <w:spacing w:after="240" w:line="276" w:lineRule="auto"/>
              <w:rPr>
                <w:rFonts w:cs="Arial"/>
                <w:color w:val="292526"/>
              </w:rPr>
            </w:pPr>
            <w:r w:rsidRPr="001871A2">
              <w:rPr>
                <w:rFonts w:cs="Arial"/>
                <w:color w:val="292526"/>
              </w:rPr>
              <w:t>have access to play, leisure, sporting and cultural activities (Articles 15, 20, 29 and 31);</w:t>
            </w:r>
          </w:p>
        </w:tc>
      </w:tr>
      <w:tr w:rsidR="000A27D5" w:rsidRPr="001871A2" w14:paraId="77766A63" w14:textId="77777777" w:rsidTr="00DE3FD9">
        <w:tc>
          <w:tcPr>
            <w:tcW w:w="900" w:type="dxa"/>
          </w:tcPr>
          <w:p w14:paraId="0A531F5D" w14:textId="149D8655" w:rsidR="000A27D5" w:rsidRPr="001871A2" w:rsidRDefault="000A27D5" w:rsidP="00DE3FD9">
            <w:pPr>
              <w:spacing w:after="240" w:line="276" w:lineRule="auto"/>
              <w:rPr>
                <w:rFonts w:cs="Arial"/>
                <w:color w:val="292526"/>
              </w:rPr>
            </w:pPr>
            <w:r w:rsidRPr="001871A2">
              <w:rPr>
                <w:rFonts w:cs="Arial"/>
                <w:b/>
                <w:color w:val="292526"/>
              </w:rPr>
              <w:t>Aim 5</w:t>
            </w:r>
          </w:p>
        </w:tc>
        <w:tc>
          <w:tcPr>
            <w:tcW w:w="8314" w:type="dxa"/>
          </w:tcPr>
          <w:p w14:paraId="02F12072" w14:textId="08894645" w:rsidR="000A27D5" w:rsidRPr="001871A2" w:rsidRDefault="000A27D5" w:rsidP="00DE3FD9">
            <w:pPr>
              <w:spacing w:after="240" w:line="276" w:lineRule="auto"/>
              <w:rPr>
                <w:rFonts w:cs="Arial"/>
                <w:color w:val="292526"/>
              </w:rPr>
            </w:pPr>
            <w:r w:rsidRPr="001871A2">
              <w:rPr>
                <w:rFonts w:cs="Arial"/>
                <w:color w:val="292526"/>
              </w:rPr>
              <w:t>are listened to, treated with respect, and have their race and cultural identity recognised (Articles 2, 7, 8, 12-17 and 20);</w:t>
            </w:r>
          </w:p>
        </w:tc>
      </w:tr>
      <w:tr w:rsidR="000A27D5" w:rsidRPr="001871A2" w14:paraId="39C838AA" w14:textId="77777777" w:rsidTr="00DE3FD9">
        <w:tc>
          <w:tcPr>
            <w:tcW w:w="900" w:type="dxa"/>
          </w:tcPr>
          <w:p w14:paraId="60D998C7" w14:textId="74DB3F90" w:rsidR="000A27D5" w:rsidRPr="001871A2" w:rsidRDefault="000A27D5" w:rsidP="00DE3FD9">
            <w:pPr>
              <w:spacing w:after="240" w:line="276" w:lineRule="auto"/>
              <w:rPr>
                <w:rFonts w:cs="Arial"/>
                <w:color w:val="292526"/>
              </w:rPr>
            </w:pPr>
            <w:r w:rsidRPr="001871A2">
              <w:rPr>
                <w:rFonts w:cs="Arial"/>
                <w:b/>
                <w:color w:val="292526"/>
              </w:rPr>
              <w:t>Aim 6</w:t>
            </w:r>
          </w:p>
        </w:tc>
        <w:tc>
          <w:tcPr>
            <w:tcW w:w="8314" w:type="dxa"/>
          </w:tcPr>
          <w:p w14:paraId="6BFBE68A" w14:textId="5AA04CC0" w:rsidR="000A27D5" w:rsidRPr="001871A2" w:rsidRDefault="000A27D5" w:rsidP="00DE3FD9">
            <w:pPr>
              <w:spacing w:after="240" w:line="276" w:lineRule="auto"/>
              <w:rPr>
                <w:rFonts w:cs="Arial"/>
                <w:color w:val="292526"/>
              </w:rPr>
            </w:pPr>
            <w:r w:rsidRPr="001871A2">
              <w:rPr>
                <w:rFonts w:cs="Arial"/>
                <w:color w:val="292526"/>
              </w:rPr>
              <w:t>have a safe home and a community which supports physical and emotional well-being (Articles 19, 20, 25, 27, 32-35);</w:t>
            </w:r>
          </w:p>
        </w:tc>
      </w:tr>
      <w:tr w:rsidR="000A27D5" w:rsidRPr="001871A2" w14:paraId="64A3923B" w14:textId="77777777" w:rsidTr="00DE3FD9">
        <w:trPr>
          <w:trHeight w:val="302"/>
        </w:trPr>
        <w:tc>
          <w:tcPr>
            <w:tcW w:w="900" w:type="dxa"/>
          </w:tcPr>
          <w:p w14:paraId="1F4CE580" w14:textId="263EBBB1" w:rsidR="000A27D5" w:rsidRPr="001871A2" w:rsidRDefault="000A27D5" w:rsidP="00DE3FD9">
            <w:pPr>
              <w:spacing w:after="240" w:line="276" w:lineRule="auto"/>
              <w:rPr>
                <w:rFonts w:cs="Arial"/>
                <w:color w:val="292526"/>
              </w:rPr>
            </w:pPr>
            <w:r w:rsidRPr="001871A2">
              <w:rPr>
                <w:rFonts w:cs="Arial"/>
                <w:b/>
                <w:color w:val="292526"/>
              </w:rPr>
              <w:t>Aim 7</w:t>
            </w:r>
          </w:p>
        </w:tc>
        <w:tc>
          <w:tcPr>
            <w:tcW w:w="8314" w:type="dxa"/>
          </w:tcPr>
          <w:p w14:paraId="640D1320" w14:textId="77777777" w:rsidR="000A27D5" w:rsidRPr="001871A2" w:rsidRDefault="000A27D5" w:rsidP="00DE3FD9">
            <w:pPr>
              <w:spacing w:after="240" w:line="276" w:lineRule="auto"/>
              <w:rPr>
                <w:rFonts w:cs="Arial"/>
                <w:color w:val="292526"/>
              </w:rPr>
            </w:pPr>
            <w:r w:rsidRPr="001871A2">
              <w:rPr>
                <w:rFonts w:cs="Arial"/>
                <w:color w:val="292526"/>
              </w:rPr>
              <w:t>are not disadvantaged by child poverty (Articles 6, 26, 27 and 28).</w:t>
            </w:r>
          </w:p>
        </w:tc>
      </w:tr>
    </w:tbl>
    <w:p w14:paraId="722DD8F1" w14:textId="77777777" w:rsidR="000A27D5" w:rsidRPr="001871A2" w:rsidRDefault="000A27D5" w:rsidP="00DE3FD9">
      <w:pPr>
        <w:spacing w:before="240" w:after="240" w:line="276" w:lineRule="auto"/>
        <w:rPr>
          <w:rFonts w:cs="Arial"/>
          <w:color w:val="292526"/>
        </w:rPr>
      </w:pPr>
      <w:r w:rsidRPr="001871A2">
        <w:rPr>
          <w:rFonts w:cs="Arial"/>
          <w:color w:val="292526"/>
        </w:rPr>
        <w:t xml:space="preserve">The National Assembly for Wales established the office of the Children’s Commissioner for Wales in 2001. The Children’s Commissioner’s role is to promote and safeguard the rights and welfare of </w:t>
      </w:r>
      <w:proofErr w:type="spellStart"/>
      <w:r w:rsidRPr="001871A2">
        <w:rPr>
          <w:rFonts w:cs="Arial"/>
          <w:color w:val="292526"/>
        </w:rPr>
        <w:t>Wales’</w:t>
      </w:r>
      <w:proofErr w:type="spellEnd"/>
      <w:r w:rsidRPr="001871A2">
        <w:rPr>
          <w:rFonts w:cs="Arial"/>
          <w:color w:val="292526"/>
        </w:rPr>
        <w:t xml:space="preserve"> children, make sure they have a voice, and influence changes in policy and practice.</w:t>
      </w:r>
    </w:p>
    <w:p w14:paraId="6B2511AF" w14:textId="41EFC536" w:rsidR="000A27D5" w:rsidRPr="003C753B" w:rsidRDefault="002D6905" w:rsidP="003C753B">
      <w:pPr>
        <w:pStyle w:val="Heading2"/>
        <w:rPr>
          <w:rStyle w:val="Heading3Char"/>
          <w:b/>
          <w:bCs w:val="0"/>
          <w:sz w:val="28"/>
          <w:szCs w:val="28"/>
        </w:rPr>
      </w:pPr>
      <w:bookmarkStart w:id="150" w:name="_Toc100138331"/>
      <w:bookmarkStart w:id="151" w:name="_Toc100138462"/>
      <w:r w:rsidRPr="003C753B">
        <w:rPr>
          <w:rStyle w:val="Heading3Char"/>
          <w:b/>
          <w:bCs w:val="0"/>
          <w:sz w:val="28"/>
          <w:szCs w:val="28"/>
        </w:rPr>
        <w:t>Curriculum for Wales</w:t>
      </w:r>
      <w:bookmarkEnd w:id="150"/>
      <w:bookmarkEnd w:id="151"/>
    </w:p>
    <w:p w14:paraId="16AFF3E1" w14:textId="58F6C0A9" w:rsidR="002D6905" w:rsidRPr="00347B16" w:rsidRDefault="002D6905" w:rsidP="00DE3FD9">
      <w:pPr>
        <w:pStyle w:val="NoSpacing"/>
        <w:spacing w:after="240" w:line="276" w:lineRule="auto"/>
        <w:rPr>
          <w:rFonts w:cs="Arial"/>
        </w:rPr>
      </w:pPr>
      <w:r w:rsidRPr="00347B16">
        <w:rPr>
          <w:rFonts w:cs="Arial"/>
        </w:rPr>
        <w:t xml:space="preserve">The Curriculum and Assessment (Wales) Act 2021 (the </w:t>
      </w:r>
      <w:r w:rsidR="00A96FA4" w:rsidRPr="00347B16">
        <w:rPr>
          <w:rFonts w:cs="Arial"/>
        </w:rPr>
        <w:t xml:space="preserve">2021 </w:t>
      </w:r>
      <w:r w:rsidRPr="00347B16">
        <w:rPr>
          <w:rFonts w:cs="Arial"/>
        </w:rPr>
        <w:t>Act) established the Curriculum for Wales in law and replaced the basic curriculum</w:t>
      </w:r>
      <w:r w:rsidR="00001EF0" w:rsidRPr="00347B16">
        <w:rPr>
          <w:rFonts w:cs="Arial"/>
        </w:rPr>
        <w:t xml:space="preserve">, which </w:t>
      </w:r>
      <w:r w:rsidRPr="00347B16">
        <w:rPr>
          <w:rFonts w:cs="Arial"/>
        </w:rPr>
        <w:t xml:space="preserve">includes the Foundation </w:t>
      </w:r>
      <w:r w:rsidR="00001EF0" w:rsidRPr="00347B16">
        <w:rPr>
          <w:rFonts w:cs="Arial"/>
        </w:rPr>
        <w:t>Phase Framework</w:t>
      </w:r>
      <w:r w:rsidRPr="00347B16">
        <w:rPr>
          <w:rFonts w:cs="Arial"/>
        </w:rPr>
        <w:t xml:space="preserve">. The </w:t>
      </w:r>
      <w:r w:rsidR="00D26F18" w:rsidRPr="00347B16">
        <w:rPr>
          <w:rFonts w:cs="Arial"/>
        </w:rPr>
        <w:t xml:space="preserve">2021 </w:t>
      </w:r>
      <w:r w:rsidRPr="00347B16">
        <w:rPr>
          <w:rFonts w:cs="Arial"/>
        </w:rPr>
        <w:t xml:space="preserve">Act makes provision about progression and assessment in connection with the curriculum for </w:t>
      </w:r>
      <w:proofErr w:type="gramStart"/>
      <w:r w:rsidRPr="00347B16">
        <w:rPr>
          <w:rFonts w:cs="Arial"/>
        </w:rPr>
        <w:t>3 to 16 year olds</w:t>
      </w:r>
      <w:proofErr w:type="gramEnd"/>
      <w:r w:rsidRPr="00347B16">
        <w:rPr>
          <w:rFonts w:cs="Arial"/>
        </w:rPr>
        <w:t xml:space="preserve">. </w:t>
      </w:r>
    </w:p>
    <w:p w14:paraId="03F9E0E3" w14:textId="738ECBD0" w:rsidR="006970B9" w:rsidRPr="00347B16" w:rsidRDefault="00F93E72" w:rsidP="00DE3FD9">
      <w:pPr>
        <w:pStyle w:val="NoSpacing"/>
        <w:spacing w:after="240" w:line="276" w:lineRule="auto"/>
        <w:rPr>
          <w:rFonts w:cs="Arial"/>
        </w:rPr>
      </w:pPr>
      <w:r w:rsidRPr="00347B16">
        <w:rPr>
          <w:rFonts w:cs="Arial"/>
        </w:rPr>
        <w:t>Registered n</w:t>
      </w:r>
      <w:r w:rsidR="006970B9" w:rsidRPr="00347B16">
        <w:rPr>
          <w:rFonts w:cs="Arial"/>
        </w:rPr>
        <w:t>on-maintained childcare settings which are approved and funded by the local authority to provide early education must adopt a curriculum which meets the legal requirements of Curriculum for Wales</w:t>
      </w:r>
      <w:r w:rsidR="00336E80">
        <w:rPr>
          <w:rFonts w:cs="Arial"/>
        </w:rPr>
        <w:t>.</w:t>
      </w:r>
      <w:r w:rsidR="006970B9" w:rsidRPr="00347B16">
        <w:rPr>
          <w:rFonts w:cs="Arial"/>
        </w:rPr>
        <w:t xml:space="preserve"> </w:t>
      </w:r>
      <w:r w:rsidR="00336E80">
        <w:rPr>
          <w:rFonts w:cs="Arial"/>
        </w:rPr>
        <w:t>T</w:t>
      </w:r>
      <w:r w:rsidR="006970B9" w:rsidRPr="00347B16">
        <w:rPr>
          <w:rFonts w:cs="Arial"/>
        </w:rPr>
        <w:t xml:space="preserve">he Welsh Government has published a </w:t>
      </w:r>
      <w:hyperlink r:id="rId19" w:history="1">
        <w:r w:rsidR="006970B9" w:rsidRPr="00347B16">
          <w:rPr>
            <w:rStyle w:val="Hyperlink"/>
            <w:rFonts w:cs="Arial"/>
          </w:rPr>
          <w:t>curriculum for funded non-maintained nursery settings</w:t>
        </w:r>
      </w:hyperlink>
      <w:r w:rsidR="00914939" w:rsidRPr="00347B16">
        <w:rPr>
          <w:rFonts w:cs="Arial"/>
        </w:rPr>
        <w:t xml:space="preserve"> to adopt,</w:t>
      </w:r>
      <w:r w:rsidR="006970B9" w:rsidRPr="00347B16">
        <w:rPr>
          <w:rFonts w:cs="Arial"/>
        </w:rPr>
        <w:t xml:space="preserve"> to ensure that these legal requirements are met. </w:t>
      </w:r>
    </w:p>
    <w:p w14:paraId="75F398B4" w14:textId="4EAA6873" w:rsidR="006970B9" w:rsidRPr="00347B16" w:rsidRDefault="006970B9" w:rsidP="00DE3FD9">
      <w:pPr>
        <w:spacing w:after="240" w:line="276" w:lineRule="auto"/>
        <w:rPr>
          <w:rFonts w:cs="Arial"/>
        </w:rPr>
      </w:pPr>
      <w:r w:rsidRPr="00347B16">
        <w:rPr>
          <w:rFonts w:cs="Arial"/>
        </w:rPr>
        <w:t>Th</w:t>
      </w:r>
      <w:r w:rsidR="00914939" w:rsidRPr="00347B16">
        <w:rPr>
          <w:rFonts w:cs="Arial"/>
        </w:rPr>
        <w:t>e</w:t>
      </w:r>
      <w:r w:rsidRPr="00347B16">
        <w:rPr>
          <w:rFonts w:cs="Arial"/>
        </w:rPr>
        <w:t xml:space="preserve"> curriculum </w:t>
      </w:r>
      <w:r w:rsidR="00914939" w:rsidRPr="00347B16">
        <w:rPr>
          <w:rFonts w:cs="Arial"/>
        </w:rPr>
        <w:t>was</w:t>
      </w:r>
      <w:r w:rsidRPr="00347B16">
        <w:rPr>
          <w:rFonts w:cs="Arial"/>
        </w:rPr>
        <w:t xml:space="preserve"> developed</w:t>
      </w:r>
      <w:r w:rsidR="00914939" w:rsidRPr="00347B16">
        <w:rPr>
          <w:rFonts w:cs="Arial"/>
        </w:rPr>
        <w:t>,</w:t>
      </w:r>
      <w:r w:rsidRPr="00347B16">
        <w:rPr>
          <w:rFonts w:cs="Arial"/>
        </w:rPr>
        <w:t xml:space="preserve"> through co-construction</w:t>
      </w:r>
      <w:r w:rsidR="00914939" w:rsidRPr="00347B16">
        <w:rPr>
          <w:rFonts w:cs="Arial"/>
        </w:rPr>
        <w:t>,</w:t>
      </w:r>
      <w:r w:rsidRPr="00347B16">
        <w:rPr>
          <w:rFonts w:cs="Arial"/>
        </w:rPr>
        <w:t xml:space="preserve"> by practitioners, for practitioners</w:t>
      </w:r>
      <w:r w:rsidR="00914939" w:rsidRPr="00347B16">
        <w:rPr>
          <w:rFonts w:cs="Arial"/>
        </w:rPr>
        <w:t xml:space="preserve">, </w:t>
      </w:r>
      <w:r w:rsidRPr="00347B16">
        <w:rPr>
          <w:rFonts w:cs="Arial"/>
        </w:rPr>
        <w:t xml:space="preserve">drawing on expertise from across </w:t>
      </w:r>
      <w:r w:rsidR="00914939" w:rsidRPr="00347B16">
        <w:rPr>
          <w:rFonts w:cs="Arial"/>
        </w:rPr>
        <w:t>the</w:t>
      </w:r>
      <w:r w:rsidRPr="00347B16">
        <w:rPr>
          <w:rFonts w:cs="Arial"/>
        </w:rPr>
        <w:t xml:space="preserve"> non-maintained sector</w:t>
      </w:r>
      <w:r w:rsidR="00914939" w:rsidRPr="00347B16">
        <w:rPr>
          <w:rFonts w:cs="Arial"/>
        </w:rPr>
        <w:t>, as well as the views</w:t>
      </w:r>
      <w:r w:rsidRPr="00347B16">
        <w:rPr>
          <w:rFonts w:cs="Arial"/>
        </w:rPr>
        <w:t xml:space="preserve"> of experts in child development and early education. It seeks to engender in practitioners and children a sense of belonging and pride, celebrating the diverse culture of modern Wales</w:t>
      </w:r>
      <w:r w:rsidR="00914939" w:rsidRPr="00347B16">
        <w:rPr>
          <w:rFonts w:cs="Arial"/>
        </w:rPr>
        <w:t>.</w:t>
      </w:r>
    </w:p>
    <w:p w14:paraId="5D1FF154" w14:textId="0991B3DC" w:rsidR="001707F8" w:rsidRPr="00347B16" w:rsidRDefault="00914939" w:rsidP="00DE3FD9">
      <w:pPr>
        <w:spacing w:after="240" w:line="276" w:lineRule="auto"/>
        <w:rPr>
          <w:rFonts w:cs="Arial"/>
        </w:rPr>
      </w:pPr>
      <w:r w:rsidRPr="00347B16">
        <w:rPr>
          <w:rFonts w:cs="Arial"/>
        </w:rPr>
        <w:t>H</w:t>
      </w:r>
      <w:r w:rsidR="006970B9" w:rsidRPr="00347B16">
        <w:rPr>
          <w:rFonts w:cs="Arial"/>
        </w:rPr>
        <w:t xml:space="preserve">igh-quality early education provision is essential to a child’s development. The experiences, knowledge and skills needed for lifelong learning, active citizenship and future employment begin in the early years. </w:t>
      </w:r>
      <w:r w:rsidRPr="00347B16">
        <w:rPr>
          <w:rFonts w:cs="Arial"/>
        </w:rPr>
        <w:t>The</w:t>
      </w:r>
      <w:r w:rsidR="006970B9" w:rsidRPr="00347B16">
        <w:rPr>
          <w:rFonts w:cs="Arial"/>
        </w:rPr>
        <w:t xml:space="preserve"> curriculum</w:t>
      </w:r>
      <w:r w:rsidRPr="00347B16">
        <w:rPr>
          <w:rFonts w:cs="Arial"/>
        </w:rPr>
        <w:t xml:space="preserve"> for funded non-maintained </w:t>
      </w:r>
      <w:r w:rsidR="00C22B5D">
        <w:rPr>
          <w:rFonts w:cs="Arial"/>
        </w:rPr>
        <w:t xml:space="preserve">childcare </w:t>
      </w:r>
      <w:r w:rsidRPr="00347B16">
        <w:rPr>
          <w:rFonts w:cs="Arial"/>
        </w:rPr>
        <w:t>settings</w:t>
      </w:r>
      <w:r w:rsidR="006970B9" w:rsidRPr="00347B16">
        <w:rPr>
          <w:rFonts w:cs="Arial"/>
        </w:rPr>
        <w:t xml:space="preserve"> aspires to create in </w:t>
      </w:r>
      <w:proofErr w:type="gramStart"/>
      <w:r w:rsidR="006970B9" w:rsidRPr="00347B16">
        <w:rPr>
          <w:rFonts w:cs="Arial"/>
        </w:rPr>
        <w:t>children</w:t>
      </w:r>
      <w:proofErr w:type="gramEnd"/>
      <w:r w:rsidR="006970B9" w:rsidRPr="00347B16">
        <w:rPr>
          <w:rFonts w:cs="Arial"/>
        </w:rPr>
        <w:t xml:space="preserve"> positive dispositions towards learning which, if nurtured, will last a lifetime and provide the firm foundation which all children need to support them in realising the four purposes of Curriculum for Wales. </w:t>
      </w:r>
    </w:p>
    <w:p w14:paraId="68CE819A" w14:textId="1728208C" w:rsidR="00001EF0" w:rsidRPr="001871A2" w:rsidRDefault="00D26F18" w:rsidP="00DE3FD9">
      <w:pPr>
        <w:pStyle w:val="NoSpacing"/>
        <w:spacing w:after="240" w:line="276" w:lineRule="auto"/>
        <w:rPr>
          <w:rFonts w:cs="Arial"/>
        </w:rPr>
      </w:pPr>
      <w:r w:rsidRPr="00347B16">
        <w:rPr>
          <w:rFonts w:cs="Arial"/>
        </w:rPr>
        <w:t xml:space="preserve">Funded non-maintained </w:t>
      </w:r>
      <w:r w:rsidR="00DF7CF0">
        <w:rPr>
          <w:rFonts w:cs="Arial"/>
        </w:rPr>
        <w:t xml:space="preserve">childcare </w:t>
      </w:r>
      <w:r w:rsidRPr="00347B16">
        <w:rPr>
          <w:rFonts w:cs="Arial"/>
        </w:rPr>
        <w:t>s</w:t>
      </w:r>
      <w:r w:rsidR="00F064B1" w:rsidRPr="00347B16">
        <w:rPr>
          <w:rFonts w:cs="Arial"/>
        </w:rPr>
        <w:t>ettings will begin implementing C</w:t>
      </w:r>
      <w:r w:rsidR="00001EF0" w:rsidRPr="00347B16">
        <w:rPr>
          <w:rFonts w:cs="Arial"/>
        </w:rPr>
        <w:t>urriculum for Wales from September 2022</w:t>
      </w:r>
      <w:r w:rsidRPr="00347B16">
        <w:rPr>
          <w:rFonts w:cs="Arial"/>
        </w:rPr>
        <w:t xml:space="preserve">, other </w:t>
      </w:r>
      <w:r w:rsidR="00ED5F6B" w:rsidRPr="00347B16">
        <w:rPr>
          <w:rFonts w:cs="Arial"/>
        </w:rPr>
        <w:t xml:space="preserve">non-funded </w:t>
      </w:r>
      <w:r w:rsidRPr="00347B16">
        <w:rPr>
          <w:rFonts w:cs="Arial"/>
        </w:rPr>
        <w:t>settings will be encouraged to also incorporate this curriculum into their work</w:t>
      </w:r>
      <w:r w:rsidR="00001EF0" w:rsidRPr="00347B16">
        <w:rPr>
          <w:rFonts w:cs="Arial"/>
        </w:rPr>
        <w:t>.</w:t>
      </w:r>
    </w:p>
    <w:p w14:paraId="79A23FBF" w14:textId="2FC82E59" w:rsidR="000A27D5" w:rsidRPr="001871A2" w:rsidRDefault="000A27D5" w:rsidP="003C753B">
      <w:pPr>
        <w:pStyle w:val="Heading2"/>
      </w:pPr>
      <w:bookmarkStart w:id="152" w:name="_Toc311044888"/>
      <w:r w:rsidRPr="001871A2">
        <w:t>Equality and diversity</w:t>
      </w:r>
      <w:bookmarkEnd w:id="152"/>
    </w:p>
    <w:p w14:paraId="6EC3039F" w14:textId="33F01FCB" w:rsidR="000A27D5" w:rsidRPr="001871A2" w:rsidRDefault="000A27D5" w:rsidP="00DE3FD9">
      <w:pPr>
        <w:spacing w:after="240" w:line="276" w:lineRule="auto"/>
        <w:rPr>
          <w:rFonts w:cs="Arial"/>
        </w:rPr>
      </w:pPr>
      <w:r w:rsidRPr="001871A2">
        <w:rPr>
          <w:rFonts w:cs="Arial"/>
        </w:rPr>
        <w:t xml:space="preserve">Standard 16 deals </w:t>
      </w:r>
      <w:r w:rsidR="00A70B02" w:rsidRPr="001871A2">
        <w:rPr>
          <w:rFonts w:cs="Arial"/>
        </w:rPr>
        <w:t xml:space="preserve">specifically </w:t>
      </w:r>
      <w:r w:rsidRPr="001871A2">
        <w:rPr>
          <w:rFonts w:cs="Arial"/>
        </w:rPr>
        <w:t>with equality of opportunity. However, a commitment to promoting equality and diversity must be clearly evidenced in other aspects of childcare provision. Applicants for registration will need to consider how they promote equality and diversity under each of the eight NMS headings.</w:t>
      </w:r>
    </w:p>
    <w:p w14:paraId="1825665A" w14:textId="74D83FF6" w:rsidR="000A27D5" w:rsidRPr="001871A2" w:rsidRDefault="000A27D5" w:rsidP="003C753B">
      <w:pPr>
        <w:pStyle w:val="Heading2"/>
      </w:pPr>
      <w:bookmarkStart w:id="153" w:name="_Toc311044889"/>
      <w:r w:rsidRPr="001871A2">
        <w:t>Other relevant Welsh Government policies</w:t>
      </w:r>
      <w:bookmarkEnd w:id="153"/>
    </w:p>
    <w:p w14:paraId="3446CBF8" w14:textId="5F82C72E" w:rsidR="005A352F" w:rsidRPr="001871A2" w:rsidRDefault="000A27D5" w:rsidP="00DE3FD9">
      <w:pPr>
        <w:spacing w:after="240" w:line="276" w:lineRule="auto"/>
        <w:rPr>
          <w:rFonts w:cs="Arial"/>
        </w:rPr>
      </w:pPr>
      <w:r w:rsidRPr="001871A2">
        <w:rPr>
          <w:rFonts w:cs="Arial"/>
        </w:rPr>
        <w:t xml:space="preserve">Welsh Government has a clear vision for </w:t>
      </w:r>
      <w:proofErr w:type="spellStart"/>
      <w:r w:rsidRPr="001871A2">
        <w:rPr>
          <w:rFonts w:cs="Arial"/>
        </w:rPr>
        <w:t>Wales’</w:t>
      </w:r>
      <w:proofErr w:type="spellEnd"/>
      <w:r w:rsidRPr="001871A2">
        <w:rPr>
          <w:rFonts w:cs="Arial"/>
        </w:rPr>
        <w:t xml:space="preserve"> children and young people and many </w:t>
      </w:r>
      <w:proofErr w:type="gramStart"/>
      <w:r w:rsidRPr="001871A2">
        <w:rPr>
          <w:rFonts w:cs="Arial"/>
        </w:rPr>
        <w:t>policy</w:t>
      </w:r>
      <w:proofErr w:type="gramEnd"/>
      <w:r w:rsidRPr="001871A2">
        <w:rPr>
          <w:rFonts w:cs="Arial"/>
        </w:rPr>
        <w:t xml:space="preserve"> areas impact on children’s care and well-being. These policies include those on play and activity, child and infant health and nutrition, the Welsh language, emotional well-being, </w:t>
      </w:r>
      <w:r w:rsidRPr="00F33AB1">
        <w:rPr>
          <w:rFonts w:cs="Arial"/>
        </w:rPr>
        <w:t>participation, the environment and tackling child poverty.</w:t>
      </w:r>
      <w:r w:rsidR="005A352F" w:rsidRPr="00F33AB1">
        <w:rPr>
          <w:rFonts w:cs="Arial"/>
        </w:rPr>
        <w:t xml:space="preserve"> Those</w:t>
      </w:r>
      <w:r w:rsidR="005A352F" w:rsidRPr="00F33AB1">
        <w:rPr>
          <w:rFonts w:cs="Arial"/>
          <w:spacing w:val="-3"/>
        </w:rPr>
        <w:t xml:space="preserve"> </w:t>
      </w:r>
      <w:r w:rsidR="005A352F" w:rsidRPr="00F33AB1">
        <w:rPr>
          <w:rFonts w:cs="Arial"/>
        </w:rPr>
        <w:t>providing</w:t>
      </w:r>
      <w:r w:rsidR="005A352F" w:rsidRPr="00F33AB1">
        <w:rPr>
          <w:rFonts w:cs="Arial"/>
          <w:spacing w:val="-3"/>
        </w:rPr>
        <w:t xml:space="preserve"> </w:t>
      </w:r>
      <w:r w:rsidR="005A352F" w:rsidRPr="00F33AB1">
        <w:rPr>
          <w:rFonts w:cs="Arial"/>
        </w:rPr>
        <w:t>childcare</w:t>
      </w:r>
      <w:r w:rsidR="00B047FC" w:rsidRPr="00F33AB1">
        <w:rPr>
          <w:rFonts w:cs="Arial"/>
        </w:rPr>
        <w:t>,</w:t>
      </w:r>
      <w:r w:rsidR="005A352F" w:rsidRPr="00F33AB1">
        <w:rPr>
          <w:rFonts w:cs="Arial"/>
          <w:spacing w:val="-3"/>
        </w:rPr>
        <w:t xml:space="preserve"> </w:t>
      </w:r>
      <w:r w:rsidR="00B412EA" w:rsidRPr="00F33AB1">
        <w:rPr>
          <w:rFonts w:cs="Arial"/>
          <w:spacing w:val="-3"/>
        </w:rPr>
        <w:t>p</w:t>
      </w:r>
      <w:r w:rsidR="000E4383">
        <w:rPr>
          <w:rFonts w:cs="Arial"/>
          <w:spacing w:val="-3"/>
        </w:rPr>
        <w:t>laywork</w:t>
      </w:r>
      <w:r w:rsidR="005A352F" w:rsidRPr="00F33AB1">
        <w:rPr>
          <w:rFonts w:cs="Arial"/>
          <w:spacing w:val="-3"/>
        </w:rPr>
        <w:t xml:space="preserve"> </w:t>
      </w:r>
      <w:r w:rsidR="005A352F" w:rsidRPr="00F33AB1">
        <w:rPr>
          <w:rFonts w:cs="Arial"/>
        </w:rPr>
        <w:t>services</w:t>
      </w:r>
      <w:r w:rsidR="005A352F" w:rsidRPr="00F33AB1">
        <w:rPr>
          <w:rFonts w:cs="Arial"/>
          <w:spacing w:val="-3"/>
        </w:rPr>
        <w:t xml:space="preserve"> </w:t>
      </w:r>
      <w:r w:rsidR="005A352F" w:rsidRPr="00F33AB1">
        <w:rPr>
          <w:rFonts w:cs="Arial"/>
        </w:rPr>
        <w:t>and</w:t>
      </w:r>
      <w:r w:rsidR="005A352F" w:rsidRPr="001871A2">
        <w:rPr>
          <w:rFonts w:cs="Arial"/>
          <w:spacing w:val="-3"/>
        </w:rPr>
        <w:t xml:space="preserve"> </w:t>
      </w:r>
      <w:r w:rsidR="005A352F" w:rsidRPr="001871A2">
        <w:rPr>
          <w:rFonts w:cs="Arial"/>
        </w:rPr>
        <w:t>open</w:t>
      </w:r>
      <w:r w:rsidR="005A352F" w:rsidRPr="001871A2">
        <w:rPr>
          <w:rFonts w:cs="Arial"/>
          <w:spacing w:val="-6"/>
        </w:rPr>
        <w:t xml:space="preserve"> </w:t>
      </w:r>
      <w:r w:rsidR="005A352F" w:rsidRPr="001871A2">
        <w:rPr>
          <w:rFonts w:cs="Arial"/>
        </w:rPr>
        <w:t>access</w:t>
      </w:r>
      <w:r w:rsidR="005A352F" w:rsidRPr="001871A2">
        <w:rPr>
          <w:rFonts w:cs="Arial"/>
          <w:spacing w:val="-3"/>
        </w:rPr>
        <w:t xml:space="preserve"> </w:t>
      </w:r>
      <w:r w:rsidR="005A352F" w:rsidRPr="001871A2">
        <w:rPr>
          <w:rFonts w:cs="Arial"/>
        </w:rPr>
        <w:t>play</w:t>
      </w:r>
      <w:r w:rsidR="005A352F" w:rsidRPr="001871A2">
        <w:rPr>
          <w:rFonts w:cs="Arial"/>
          <w:spacing w:val="-3"/>
        </w:rPr>
        <w:t xml:space="preserve"> </w:t>
      </w:r>
      <w:r w:rsidR="005A352F" w:rsidRPr="001871A2">
        <w:rPr>
          <w:rFonts w:cs="Arial"/>
        </w:rPr>
        <w:t>opportunities</w:t>
      </w:r>
      <w:r w:rsidR="005A352F" w:rsidRPr="001871A2">
        <w:rPr>
          <w:rFonts w:cs="Arial"/>
          <w:spacing w:val="-3"/>
        </w:rPr>
        <w:t xml:space="preserve"> </w:t>
      </w:r>
      <w:r w:rsidR="005A352F" w:rsidRPr="001871A2">
        <w:rPr>
          <w:rFonts w:cs="Arial"/>
        </w:rPr>
        <w:t>are</w:t>
      </w:r>
      <w:r w:rsidR="005A352F" w:rsidRPr="001871A2">
        <w:rPr>
          <w:rFonts w:cs="Arial"/>
          <w:spacing w:val="-2"/>
        </w:rPr>
        <w:t xml:space="preserve"> </w:t>
      </w:r>
      <w:r w:rsidR="005A352F" w:rsidRPr="001871A2">
        <w:rPr>
          <w:rFonts w:cs="Arial"/>
        </w:rPr>
        <w:t>part</w:t>
      </w:r>
      <w:r w:rsidR="005A352F" w:rsidRPr="001871A2">
        <w:rPr>
          <w:rFonts w:cs="Arial"/>
          <w:spacing w:val="-8"/>
        </w:rPr>
        <w:t xml:space="preserve"> </w:t>
      </w:r>
      <w:r w:rsidR="005A352F" w:rsidRPr="001871A2">
        <w:rPr>
          <w:rFonts w:cs="Arial"/>
        </w:rPr>
        <w:t>of</w:t>
      </w:r>
      <w:r w:rsidR="00781A44">
        <w:rPr>
          <w:rFonts w:cs="Arial"/>
        </w:rPr>
        <w:t xml:space="preserve"> </w:t>
      </w:r>
      <w:r w:rsidR="005A352F" w:rsidRPr="001871A2">
        <w:rPr>
          <w:rFonts w:cs="Arial"/>
        </w:rPr>
        <w:t>the</w:t>
      </w:r>
      <w:r w:rsidR="005A352F" w:rsidRPr="001871A2">
        <w:rPr>
          <w:rFonts w:cs="Arial"/>
          <w:spacing w:val="-1"/>
        </w:rPr>
        <w:t xml:space="preserve"> </w:t>
      </w:r>
      <w:r w:rsidR="005A352F" w:rsidRPr="001871A2">
        <w:rPr>
          <w:rFonts w:cs="Arial"/>
        </w:rPr>
        <w:t>way in which these policies</w:t>
      </w:r>
      <w:r w:rsidR="005A352F" w:rsidRPr="001871A2">
        <w:rPr>
          <w:rFonts w:cs="Arial"/>
          <w:spacing w:val="-5"/>
        </w:rPr>
        <w:t xml:space="preserve"> </w:t>
      </w:r>
      <w:r w:rsidR="005A352F" w:rsidRPr="001871A2">
        <w:rPr>
          <w:rFonts w:cs="Arial"/>
        </w:rPr>
        <w:t>are</w:t>
      </w:r>
      <w:r w:rsidR="005A352F" w:rsidRPr="001871A2">
        <w:rPr>
          <w:rFonts w:cs="Arial"/>
          <w:spacing w:val="-5"/>
        </w:rPr>
        <w:t xml:space="preserve"> </w:t>
      </w:r>
      <w:r w:rsidR="005A352F" w:rsidRPr="001871A2">
        <w:rPr>
          <w:rFonts w:cs="Arial"/>
        </w:rPr>
        <w:t>delivered</w:t>
      </w:r>
      <w:r w:rsidR="00B047FC" w:rsidRPr="001871A2">
        <w:rPr>
          <w:rFonts w:cs="Arial"/>
        </w:rPr>
        <w:t>.</w:t>
      </w:r>
    </w:p>
    <w:p w14:paraId="5190423B" w14:textId="2E0D00CE" w:rsidR="000A27D5" w:rsidRPr="001871A2" w:rsidRDefault="000A27D5" w:rsidP="003C753B">
      <w:pPr>
        <w:pStyle w:val="Heading2"/>
      </w:pPr>
      <w:bookmarkStart w:id="154" w:name="_Toc311044890"/>
      <w:bookmarkStart w:id="155" w:name="_Toc100138332"/>
      <w:bookmarkStart w:id="156" w:name="_Toc100138463"/>
      <w:r w:rsidRPr="001871A2">
        <w:t>Other sources of information</w:t>
      </w:r>
      <w:bookmarkEnd w:id="154"/>
      <w:bookmarkEnd w:id="155"/>
      <w:bookmarkEnd w:id="156"/>
    </w:p>
    <w:p w14:paraId="73730BA4" w14:textId="07CD6089" w:rsidR="000A27D5" w:rsidRPr="000E4383" w:rsidRDefault="000A27D5" w:rsidP="00DE3FD9">
      <w:pPr>
        <w:spacing w:after="240" w:line="276" w:lineRule="auto"/>
        <w:rPr>
          <w:rFonts w:cs="Arial"/>
        </w:rPr>
      </w:pPr>
      <w:r w:rsidRPr="001871A2">
        <w:rPr>
          <w:rFonts w:cs="Arial"/>
        </w:rPr>
        <w:t xml:space="preserve">Additional information </w:t>
      </w:r>
      <w:r w:rsidRPr="000E4383">
        <w:rPr>
          <w:rFonts w:cs="Arial"/>
        </w:rPr>
        <w:t xml:space="preserve">regarding regulation and inspection can be obtained from </w:t>
      </w:r>
      <w:hyperlink r:id="rId20" w:history="1">
        <w:r w:rsidR="00013B2B" w:rsidRPr="000E4383">
          <w:rPr>
            <w:rStyle w:val="Hyperlink"/>
            <w:rFonts w:cs="Arial"/>
          </w:rPr>
          <w:t>CIW</w:t>
        </w:r>
        <w:r w:rsidR="00D92D87" w:rsidRPr="000E4383">
          <w:rPr>
            <w:rStyle w:val="Hyperlink"/>
            <w:rFonts w:cs="Arial"/>
          </w:rPr>
          <w:t>.</w:t>
        </w:r>
        <w:r w:rsidR="00013B2B" w:rsidRPr="000E4383">
          <w:rPr>
            <w:rStyle w:val="Hyperlink"/>
            <w:rFonts w:cs="Arial"/>
          </w:rPr>
          <w:t xml:space="preserve"> </w:t>
        </w:r>
      </w:hyperlink>
    </w:p>
    <w:p w14:paraId="703C120E" w14:textId="77777777" w:rsidR="00734EAD" w:rsidRDefault="009C0DCD" w:rsidP="00734EAD">
      <w:pPr>
        <w:shd w:val="clear" w:color="auto" w:fill="FFFFFF"/>
        <w:spacing w:after="240" w:line="276" w:lineRule="auto"/>
        <w:rPr>
          <w:rFonts w:cs="Arial"/>
          <w:color w:val="0000FF"/>
          <w:u w:val="single" w:color="0000FF"/>
        </w:rPr>
      </w:pPr>
      <w:r w:rsidRPr="000E4383">
        <w:rPr>
          <w:rFonts w:cs="Arial"/>
        </w:rPr>
        <w:t xml:space="preserve">Social </w:t>
      </w:r>
      <w:r w:rsidR="00013B2B" w:rsidRPr="000E4383">
        <w:rPr>
          <w:rFonts w:cs="Arial"/>
        </w:rPr>
        <w:t>Care Wales</w:t>
      </w:r>
      <w:r w:rsidR="000A27D5" w:rsidRPr="000E4383">
        <w:rPr>
          <w:rFonts w:cs="Arial"/>
        </w:rPr>
        <w:t xml:space="preserve"> is responsible for promoting and securing high standards across the early years and childcare workforce. It aims to ensure that th</w:t>
      </w:r>
      <w:r w:rsidR="00B047FC" w:rsidRPr="000E4383">
        <w:rPr>
          <w:rFonts w:cs="Arial"/>
        </w:rPr>
        <w:t>e</w:t>
      </w:r>
      <w:r w:rsidR="000A27D5" w:rsidRPr="000E4383">
        <w:rPr>
          <w:rFonts w:cs="Arial"/>
        </w:rPr>
        <w:t xml:space="preserve"> workforce in Wales has the right skills and qualifications to work to a high professional </w:t>
      </w:r>
      <w:r w:rsidR="00734EAD" w:rsidRPr="000E4383">
        <w:rPr>
          <w:rFonts w:cs="Arial"/>
        </w:rPr>
        <w:t>standard and</w:t>
      </w:r>
      <w:r w:rsidR="000A27D5" w:rsidRPr="000E4383">
        <w:rPr>
          <w:rFonts w:cs="Arial"/>
        </w:rPr>
        <w:t xml:space="preserve"> is capable of delivering high quality service. Further information is available from </w:t>
      </w:r>
      <w:hyperlink r:id="rId21" w:history="1">
        <w:r w:rsidR="00013B2B" w:rsidRPr="000E4383">
          <w:rPr>
            <w:rStyle w:val="Hyperlink"/>
            <w:rFonts w:cs="Arial"/>
            <w:u w:color="0000FF"/>
          </w:rPr>
          <w:t>Social Care Wales</w:t>
        </w:r>
      </w:hyperlink>
      <w:r w:rsidR="008E339B">
        <w:rPr>
          <w:rStyle w:val="Hyperlink"/>
          <w:rFonts w:cs="Arial"/>
          <w:u w:color="0000FF"/>
        </w:rPr>
        <w:t>.</w:t>
      </w:r>
    </w:p>
    <w:p w14:paraId="7B9C3A7E" w14:textId="7D8AC7B2" w:rsidR="00734EAD" w:rsidRDefault="006D44D3" w:rsidP="00734EAD">
      <w:pPr>
        <w:shd w:val="clear" w:color="auto" w:fill="FFFFFF"/>
        <w:spacing w:after="240" w:line="276" w:lineRule="auto"/>
      </w:pPr>
      <w:hyperlink r:id="rId22">
        <w:r w:rsidR="00D2024E" w:rsidRPr="008E339B">
          <w:rPr>
            <w:rStyle w:val="Hyperlink"/>
            <w:rFonts w:cs="Arial"/>
            <w:u w:color="0000FF"/>
          </w:rPr>
          <w:t>CWLWM</w:t>
        </w:r>
      </w:hyperlink>
      <w:r w:rsidR="00D5662A" w:rsidRPr="00D5662A">
        <w:rPr>
          <w:rStyle w:val="Hyperlink"/>
          <w:rFonts w:cs="Arial"/>
          <w:u w:val="none" w:color="0000FF"/>
        </w:rPr>
        <w:t xml:space="preserve">, </w:t>
      </w:r>
      <w:r w:rsidR="00D5662A" w:rsidRPr="00922017">
        <w:rPr>
          <w:rStyle w:val="Hyperlink"/>
          <w:rFonts w:cs="Arial"/>
          <w:color w:val="auto"/>
          <w:u w:val="none" w:color="0000FF"/>
        </w:rPr>
        <w:t>the</w:t>
      </w:r>
      <w:r w:rsidR="00D2024E">
        <w:rPr>
          <w:rFonts w:eastAsia="Arial" w:cs="Arial"/>
          <w:color w:val="000000"/>
        </w:rPr>
        <w:t xml:space="preserve"> consortium</w:t>
      </w:r>
      <w:r w:rsidR="008E339B">
        <w:rPr>
          <w:rFonts w:eastAsia="Arial" w:cs="Arial"/>
          <w:color w:val="000000"/>
        </w:rPr>
        <w:t>,</w:t>
      </w:r>
      <w:r w:rsidR="00D2024E">
        <w:rPr>
          <w:rFonts w:eastAsia="Arial" w:cs="Arial"/>
          <w:color w:val="000000"/>
        </w:rPr>
        <w:t xml:space="preserve"> made up of five </w:t>
      </w:r>
      <w:r w:rsidR="00CC2114">
        <w:rPr>
          <w:rFonts w:eastAsia="Arial" w:cs="Arial"/>
          <w:color w:val="000000"/>
        </w:rPr>
        <w:t>childcare and play partners</w:t>
      </w:r>
      <w:r w:rsidR="008E339B">
        <w:rPr>
          <w:rFonts w:eastAsia="Arial" w:cs="Arial"/>
          <w:color w:val="000000"/>
        </w:rPr>
        <w:t>,</w:t>
      </w:r>
      <w:r w:rsidR="00CC2114">
        <w:rPr>
          <w:rFonts w:eastAsia="Arial" w:cs="Arial"/>
          <w:color w:val="000000"/>
        </w:rPr>
        <w:t xml:space="preserve"> </w:t>
      </w:r>
      <w:r w:rsidR="00D2024E">
        <w:rPr>
          <w:rFonts w:eastAsia="Arial" w:cs="Arial"/>
          <w:color w:val="000000"/>
        </w:rPr>
        <w:t xml:space="preserve">support childcare </w:t>
      </w:r>
      <w:r w:rsidR="00857702">
        <w:rPr>
          <w:rFonts w:eastAsia="Arial" w:cs="Arial"/>
          <w:color w:val="000000"/>
        </w:rPr>
        <w:t xml:space="preserve">and play </w:t>
      </w:r>
      <w:r w:rsidR="00D2024E">
        <w:rPr>
          <w:rFonts w:eastAsia="Arial" w:cs="Arial"/>
          <w:color w:val="000000"/>
        </w:rPr>
        <w:t>settings with guidance and membership, encouraging quality and sustainable settings</w:t>
      </w:r>
      <w:r w:rsidR="00D2024E">
        <w:t xml:space="preserve"> </w:t>
      </w:r>
    </w:p>
    <w:p w14:paraId="4C1B1F80" w14:textId="26573BC2" w:rsidR="00CC2114" w:rsidRPr="00734EAD" w:rsidRDefault="006D44D3" w:rsidP="00734EAD">
      <w:pPr>
        <w:shd w:val="clear" w:color="auto" w:fill="FFFFFF"/>
        <w:spacing w:after="240" w:line="276" w:lineRule="auto"/>
        <w:rPr>
          <w:rFonts w:cs="Arial"/>
          <w:color w:val="0000FF"/>
          <w:u w:val="single" w:color="0000FF"/>
        </w:rPr>
      </w:pPr>
      <w:hyperlink r:id="rId23" w:history="1">
        <w:r w:rsidR="00D2024E" w:rsidRPr="008E339B">
          <w:rPr>
            <w:rStyle w:val="Hyperlink"/>
            <w:rFonts w:cs="Arial"/>
            <w:u w:color="0000FF"/>
          </w:rPr>
          <w:t>Play Wales</w:t>
        </w:r>
      </w:hyperlink>
      <w:r w:rsidR="001E7D94" w:rsidRPr="001E7D94">
        <w:rPr>
          <w:rFonts w:eastAsia="Arial" w:cs="Arial"/>
        </w:rPr>
        <w:t xml:space="preserve">, </w:t>
      </w:r>
      <w:r w:rsidR="00CC2114" w:rsidRPr="001E7D94">
        <w:rPr>
          <w:rFonts w:cs="Arial"/>
          <w:color w:val="414141"/>
        </w:rPr>
        <w:t>the national charity for children's play</w:t>
      </w:r>
      <w:r w:rsidR="001E7D94">
        <w:rPr>
          <w:rFonts w:cs="Arial"/>
          <w:color w:val="414141"/>
        </w:rPr>
        <w:t>,</w:t>
      </w:r>
      <w:r w:rsidR="00CC2114" w:rsidRPr="001E7D94">
        <w:rPr>
          <w:rFonts w:cs="Arial"/>
          <w:color w:val="414141"/>
        </w:rPr>
        <w:t xml:space="preserve"> provide</w:t>
      </w:r>
      <w:r w:rsidR="001E7D94">
        <w:rPr>
          <w:rFonts w:cs="Arial"/>
          <w:color w:val="414141"/>
        </w:rPr>
        <w:t>s</w:t>
      </w:r>
      <w:r w:rsidR="00CC2114" w:rsidRPr="00CC2114">
        <w:rPr>
          <w:rFonts w:cs="Arial"/>
          <w:color w:val="414141"/>
        </w:rPr>
        <w:t xml:space="preserve"> advice and guidance to support all those who have an interest in, or responsibility for providing for children's pl</w:t>
      </w:r>
      <w:r w:rsidR="00CC2114" w:rsidRPr="00CC2114">
        <w:rPr>
          <w:rFonts w:ascii="Open Sans" w:hAnsi="Open Sans" w:cs="Open Sans"/>
          <w:color w:val="414141"/>
          <w:sz w:val="21"/>
          <w:szCs w:val="21"/>
        </w:rPr>
        <w:t>ay</w:t>
      </w:r>
      <w:r w:rsidR="00CC2114">
        <w:rPr>
          <w:rFonts w:ascii="Open Sans" w:hAnsi="Open Sans" w:cs="Open Sans"/>
          <w:color w:val="414141"/>
          <w:sz w:val="21"/>
          <w:szCs w:val="21"/>
        </w:rPr>
        <w:t>.</w:t>
      </w:r>
      <w:r w:rsidR="00CC2114" w:rsidRPr="00CC2114">
        <w:rPr>
          <w:rFonts w:ascii="Open Sans" w:hAnsi="Open Sans" w:cs="Open Sans"/>
          <w:color w:val="414141"/>
          <w:sz w:val="21"/>
          <w:szCs w:val="21"/>
        </w:rPr>
        <w:t xml:space="preserve"> </w:t>
      </w:r>
    </w:p>
    <w:p w14:paraId="17BD9776" w14:textId="4ABD6F72" w:rsidR="00D2024E" w:rsidRPr="00823A92" w:rsidRDefault="00D2024E" w:rsidP="00922017">
      <w:pPr>
        <w:pBdr>
          <w:top w:val="nil"/>
          <w:left w:val="nil"/>
          <w:bottom w:val="nil"/>
          <w:right w:val="nil"/>
          <w:between w:val="nil"/>
        </w:pBdr>
        <w:jc w:val="both"/>
        <w:rPr>
          <w:rFonts w:eastAsia="Arial" w:cs="Arial"/>
        </w:rPr>
      </w:pPr>
    </w:p>
    <w:p w14:paraId="3B0A43F1" w14:textId="77777777" w:rsidR="000A27D5" w:rsidRPr="001871A2" w:rsidRDefault="000A27D5" w:rsidP="00DE3FD9">
      <w:pPr>
        <w:spacing w:after="240" w:line="276" w:lineRule="auto"/>
        <w:rPr>
          <w:rFonts w:cs="Arial"/>
        </w:rPr>
      </w:pPr>
    </w:p>
    <w:p w14:paraId="13DD57AF" w14:textId="7AFD34D3" w:rsidR="00CB361E" w:rsidRPr="001871A2" w:rsidRDefault="00CB361E" w:rsidP="00DE3FD9">
      <w:pPr>
        <w:spacing w:after="240" w:line="276" w:lineRule="auto"/>
        <w:rPr>
          <w:rFonts w:cs="Arial"/>
        </w:rPr>
      </w:pPr>
      <w:r w:rsidRPr="001871A2">
        <w:rPr>
          <w:rFonts w:cs="Arial"/>
        </w:rPr>
        <w:br w:type="page"/>
      </w:r>
    </w:p>
    <w:p w14:paraId="2C2E37D5" w14:textId="2601687F" w:rsidR="000A27D5" w:rsidRPr="001871A2" w:rsidRDefault="000A27D5" w:rsidP="00DE3FD9">
      <w:pPr>
        <w:pStyle w:val="Heading1"/>
        <w:spacing w:before="0" w:after="240"/>
      </w:pPr>
      <w:bookmarkStart w:id="157" w:name="_Toc311044893"/>
      <w:bookmarkStart w:id="158" w:name="_Toc100138333"/>
      <w:bookmarkStart w:id="159" w:name="_Toc100138464"/>
      <w:bookmarkStart w:id="160" w:name="_Toc107211701"/>
      <w:bookmarkEnd w:id="7"/>
      <w:bookmarkEnd w:id="6"/>
      <w:bookmarkEnd w:id="5"/>
      <w:bookmarkEnd w:id="4"/>
      <w:bookmarkEnd w:id="3"/>
      <w:bookmarkEnd w:id="2"/>
      <w:bookmarkEnd w:id="1"/>
      <w:bookmarkEnd w:id="0"/>
      <w:r w:rsidRPr="001871A2">
        <w:t>Standard 1: Information</w:t>
      </w:r>
      <w:bookmarkEnd w:id="157"/>
      <w:bookmarkEnd w:id="158"/>
      <w:bookmarkEnd w:id="159"/>
      <w:r w:rsidRPr="001871A2">
        <w:t xml:space="preserve"> </w:t>
      </w:r>
      <w:r w:rsidR="003161AC" w:rsidRPr="001871A2">
        <w:t>[about the setting]</w:t>
      </w:r>
      <w:bookmarkEnd w:id="160"/>
    </w:p>
    <w:p w14:paraId="76F3DC17" w14:textId="766EF7C8"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74220350" w14:textId="541C7970" w:rsidR="000A27D5" w:rsidRPr="001871A2" w:rsidRDefault="000A27D5" w:rsidP="00852460">
      <w:pPr>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i/>
        </w:rPr>
        <w:t>Parents have all the information they need to make an</w:t>
      </w:r>
      <w:r w:rsidR="007B0E86" w:rsidRPr="001871A2">
        <w:rPr>
          <w:rFonts w:cs="Arial"/>
          <w:i/>
        </w:rPr>
        <w:t xml:space="preserve"> informed choice about the child</w:t>
      </w:r>
      <w:r w:rsidRPr="001871A2">
        <w:rPr>
          <w:rFonts w:cs="Arial"/>
          <w:i/>
        </w:rPr>
        <w:t>care service they require.</w:t>
      </w:r>
    </w:p>
    <w:p w14:paraId="2CAD942E" w14:textId="6181E7DB" w:rsidR="000A27D5" w:rsidRPr="001871A2" w:rsidRDefault="000A27D5" w:rsidP="00DE3FD9">
      <w:pPr>
        <w:spacing w:after="240" w:line="276" w:lineRule="auto"/>
        <w:rPr>
          <w:rFonts w:cs="Arial"/>
        </w:rPr>
      </w:pPr>
      <w:r w:rsidRPr="001871A2">
        <w:rPr>
          <w:rFonts w:cs="Arial"/>
        </w:rPr>
        <w:t>The registered person is responsible for ensuring that:</w:t>
      </w:r>
    </w:p>
    <w:p w14:paraId="01DEFD23" w14:textId="2D30F78D" w:rsidR="000A27D5" w:rsidRPr="004D3306" w:rsidRDefault="004D3306" w:rsidP="00903241">
      <w:pPr>
        <w:pStyle w:val="ListParagraph"/>
        <w:numPr>
          <w:ilvl w:val="1"/>
          <w:numId w:val="35"/>
        </w:numPr>
        <w:spacing w:after="240" w:line="276" w:lineRule="auto"/>
        <w:ind w:left="1134" w:hanging="1134"/>
        <w:contextualSpacing w:val="0"/>
        <w:rPr>
          <w:rFonts w:ascii="Arial" w:hAnsi="Arial" w:cs="Arial"/>
          <w:sz w:val="24"/>
          <w:szCs w:val="24"/>
        </w:rPr>
      </w:pPr>
      <w:r>
        <w:rPr>
          <w:rFonts w:ascii="Arial" w:hAnsi="Arial" w:cs="Arial"/>
          <w:sz w:val="24"/>
          <w:szCs w:val="24"/>
        </w:rPr>
        <w:t>P</w:t>
      </w:r>
      <w:r w:rsidR="000A27D5" w:rsidRPr="004D3306">
        <w:rPr>
          <w:rFonts w:ascii="Arial" w:hAnsi="Arial" w:cs="Arial"/>
          <w:sz w:val="24"/>
          <w:szCs w:val="24"/>
        </w:rPr>
        <w:t>arents are given sufficient accurate information for them to make an informed decision about the service</w:t>
      </w:r>
      <w:r>
        <w:rPr>
          <w:rFonts w:ascii="Arial" w:hAnsi="Arial" w:cs="Arial"/>
          <w:sz w:val="24"/>
          <w:szCs w:val="24"/>
        </w:rPr>
        <w:t>.</w:t>
      </w:r>
    </w:p>
    <w:p w14:paraId="66567D06" w14:textId="2A73CC4B" w:rsidR="004D3306" w:rsidRPr="004D3306" w:rsidRDefault="004D3306" w:rsidP="00903241">
      <w:pPr>
        <w:pStyle w:val="ListParagraph"/>
        <w:numPr>
          <w:ilvl w:val="1"/>
          <w:numId w:val="35"/>
        </w:numPr>
        <w:spacing w:after="240" w:line="276" w:lineRule="auto"/>
        <w:ind w:left="1134" w:hanging="1134"/>
        <w:contextualSpacing w:val="0"/>
        <w:rPr>
          <w:rFonts w:ascii="Arial" w:hAnsi="Arial" w:cs="Arial"/>
          <w:sz w:val="24"/>
          <w:szCs w:val="24"/>
        </w:rPr>
      </w:pPr>
      <w:r>
        <w:rPr>
          <w:rFonts w:ascii="Arial" w:hAnsi="Arial" w:cs="Arial"/>
          <w:sz w:val="24"/>
          <w:szCs w:val="24"/>
        </w:rPr>
        <w:t>A</w:t>
      </w:r>
      <w:r w:rsidR="000A27D5" w:rsidRPr="004D3306">
        <w:rPr>
          <w:rFonts w:ascii="Arial" w:hAnsi="Arial" w:cs="Arial"/>
          <w:sz w:val="24"/>
          <w:szCs w:val="24"/>
        </w:rPr>
        <w:t xml:space="preserve"> Statement of Purpose has been compiled as set out in the regulations and information is given to prospective parents, orally and in writing, about the service provided</w:t>
      </w:r>
      <w:r>
        <w:rPr>
          <w:rFonts w:ascii="Arial" w:hAnsi="Arial" w:cs="Arial"/>
          <w:sz w:val="24"/>
          <w:szCs w:val="24"/>
        </w:rPr>
        <w:t>.</w:t>
      </w:r>
    </w:p>
    <w:p w14:paraId="0F0F59D0" w14:textId="08A873DF" w:rsidR="000A27D5" w:rsidRPr="004D3306" w:rsidRDefault="004D3306" w:rsidP="00903241">
      <w:pPr>
        <w:pStyle w:val="ListParagraph"/>
        <w:numPr>
          <w:ilvl w:val="1"/>
          <w:numId w:val="35"/>
        </w:numPr>
        <w:spacing w:after="240" w:line="276" w:lineRule="auto"/>
        <w:ind w:left="1134" w:hanging="1134"/>
        <w:contextualSpacing w:val="0"/>
        <w:rPr>
          <w:rFonts w:ascii="Arial" w:hAnsi="Arial" w:cs="Arial"/>
          <w:sz w:val="24"/>
          <w:szCs w:val="24"/>
        </w:rPr>
      </w:pPr>
      <w:r>
        <w:rPr>
          <w:rFonts w:ascii="Arial" w:hAnsi="Arial" w:cs="Arial"/>
          <w:sz w:val="24"/>
          <w:szCs w:val="24"/>
        </w:rPr>
        <w:t>T</w:t>
      </w:r>
      <w:r w:rsidR="000A27D5" w:rsidRPr="004D3306">
        <w:rPr>
          <w:rFonts w:ascii="Arial" w:hAnsi="Arial" w:cs="Arial"/>
          <w:sz w:val="24"/>
          <w:szCs w:val="24"/>
        </w:rPr>
        <w:t>he Statement of Purpose and additional information includes:</w:t>
      </w: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512F8A" w:rsidRPr="004D3306" w14:paraId="2F64F1D8" w14:textId="77777777" w:rsidTr="00CE216E">
        <w:trPr>
          <w:trHeight w:val="150"/>
        </w:trPr>
        <w:tc>
          <w:tcPr>
            <w:tcW w:w="7938" w:type="dxa"/>
            <w:tcMar>
              <w:top w:w="57" w:type="dxa"/>
              <w:bottom w:w="57" w:type="dxa"/>
            </w:tcMar>
          </w:tcPr>
          <w:p w14:paraId="0CDA09CC" w14:textId="604EE1B9" w:rsidR="00512F8A" w:rsidRPr="004D3306" w:rsidRDefault="00701E18" w:rsidP="004D3306">
            <w:pPr>
              <w:spacing w:after="60" w:line="252" w:lineRule="auto"/>
              <w:rPr>
                <w:rFonts w:cs="Arial"/>
                <w:b/>
              </w:rPr>
            </w:pPr>
            <w:r>
              <w:rPr>
                <w:rFonts w:cs="Arial"/>
                <w:b/>
              </w:rPr>
              <w:t>For All Settings</w:t>
            </w:r>
          </w:p>
        </w:tc>
      </w:tr>
      <w:tr w:rsidR="00701E18" w:rsidRPr="004D3306" w14:paraId="0684BF34" w14:textId="77777777" w:rsidTr="00CE216E">
        <w:trPr>
          <w:trHeight w:val="150"/>
        </w:trPr>
        <w:tc>
          <w:tcPr>
            <w:tcW w:w="7938" w:type="dxa"/>
            <w:tcMar>
              <w:top w:w="57" w:type="dxa"/>
              <w:bottom w:w="57" w:type="dxa"/>
            </w:tcMar>
          </w:tcPr>
          <w:p w14:paraId="4FD0561F" w14:textId="74B52118" w:rsidR="00701E18" w:rsidRPr="004D3306" w:rsidRDefault="00701E18" w:rsidP="004D3306">
            <w:pPr>
              <w:spacing w:after="60" w:line="252" w:lineRule="auto"/>
              <w:rPr>
                <w:rFonts w:cs="Arial"/>
              </w:rPr>
            </w:pPr>
            <w:r w:rsidRPr="004D3306">
              <w:rPr>
                <w:rFonts w:cs="Arial"/>
              </w:rPr>
              <w:t>Aims and objectives of the service</w:t>
            </w:r>
          </w:p>
        </w:tc>
      </w:tr>
      <w:tr w:rsidR="00512F8A" w:rsidRPr="004D3306" w14:paraId="13760AF9" w14:textId="77777777" w:rsidTr="00CE216E">
        <w:trPr>
          <w:trHeight w:val="330"/>
        </w:trPr>
        <w:tc>
          <w:tcPr>
            <w:tcW w:w="7938" w:type="dxa"/>
            <w:tcMar>
              <w:top w:w="57" w:type="dxa"/>
              <w:bottom w:w="57" w:type="dxa"/>
            </w:tcMar>
          </w:tcPr>
          <w:p w14:paraId="4E9EB0B4" w14:textId="77777777" w:rsidR="00512F8A" w:rsidRPr="004D3306" w:rsidRDefault="00512F8A" w:rsidP="004D3306">
            <w:pPr>
              <w:spacing w:after="60" w:line="252" w:lineRule="auto"/>
              <w:rPr>
                <w:rFonts w:cs="Arial"/>
              </w:rPr>
            </w:pPr>
            <w:r w:rsidRPr="004D3306">
              <w:rPr>
                <w:rFonts w:cs="Arial"/>
              </w:rPr>
              <w:t>Numbers, ages and sex of children for whom care is to be provided</w:t>
            </w:r>
          </w:p>
        </w:tc>
      </w:tr>
      <w:tr w:rsidR="00512F8A" w:rsidRPr="004D3306" w14:paraId="2416C3DF" w14:textId="77777777" w:rsidTr="00CE216E">
        <w:trPr>
          <w:trHeight w:val="330"/>
        </w:trPr>
        <w:tc>
          <w:tcPr>
            <w:tcW w:w="7938" w:type="dxa"/>
            <w:tcMar>
              <w:top w:w="57" w:type="dxa"/>
              <w:bottom w:w="57" w:type="dxa"/>
            </w:tcMar>
          </w:tcPr>
          <w:p w14:paraId="328FA662" w14:textId="77777777" w:rsidR="00512F8A" w:rsidRPr="004D3306" w:rsidRDefault="00512F8A" w:rsidP="004D3306">
            <w:pPr>
              <w:spacing w:after="60" w:line="252" w:lineRule="auto"/>
              <w:rPr>
                <w:rFonts w:cs="Arial"/>
              </w:rPr>
            </w:pPr>
            <w:r w:rsidRPr="004D3306">
              <w:rPr>
                <w:rFonts w:cs="Arial"/>
              </w:rPr>
              <w:t>Range of needs of relevant children to be met</w:t>
            </w:r>
          </w:p>
        </w:tc>
      </w:tr>
      <w:tr w:rsidR="00512F8A" w:rsidRPr="004D3306" w14:paraId="540BA8B4" w14:textId="77777777" w:rsidTr="00CE216E">
        <w:trPr>
          <w:trHeight w:val="330"/>
        </w:trPr>
        <w:tc>
          <w:tcPr>
            <w:tcW w:w="7938" w:type="dxa"/>
            <w:tcMar>
              <w:top w:w="57" w:type="dxa"/>
              <w:bottom w:w="57" w:type="dxa"/>
            </w:tcMar>
          </w:tcPr>
          <w:p w14:paraId="1865127D" w14:textId="77777777" w:rsidR="00512F8A" w:rsidRPr="004D3306" w:rsidRDefault="00512F8A" w:rsidP="004D3306">
            <w:pPr>
              <w:spacing w:after="60" w:line="252" w:lineRule="auto"/>
              <w:rPr>
                <w:rFonts w:cs="Arial"/>
              </w:rPr>
            </w:pPr>
            <w:r w:rsidRPr="004D3306">
              <w:rPr>
                <w:rFonts w:cs="Arial"/>
              </w:rPr>
              <w:t>Opening hours</w:t>
            </w:r>
          </w:p>
        </w:tc>
      </w:tr>
      <w:tr w:rsidR="00512F8A" w:rsidRPr="004D3306" w14:paraId="21A82A86" w14:textId="77777777" w:rsidTr="00CE216E">
        <w:trPr>
          <w:trHeight w:val="330"/>
        </w:trPr>
        <w:tc>
          <w:tcPr>
            <w:tcW w:w="7938" w:type="dxa"/>
            <w:tcMar>
              <w:top w:w="57" w:type="dxa"/>
              <w:bottom w:w="57" w:type="dxa"/>
            </w:tcMar>
          </w:tcPr>
          <w:p w14:paraId="5E53ED83" w14:textId="77777777" w:rsidR="00512F8A" w:rsidRPr="004D3306" w:rsidRDefault="00512F8A" w:rsidP="004D3306">
            <w:pPr>
              <w:spacing w:after="60" w:line="252" w:lineRule="auto"/>
              <w:rPr>
                <w:rFonts w:cs="Arial"/>
              </w:rPr>
            </w:pPr>
            <w:r w:rsidRPr="004D3306">
              <w:rPr>
                <w:rFonts w:cs="Arial"/>
              </w:rPr>
              <w:t xml:space="preserve">Staffing </w:t>
            </w:r>
          </w:p>
        </w:tc>
      </w:tr>
      <w:tr w:rsidR="00512F8A" w:rsidRPr="004D3306" w14:paraId="5B1A0C88" w14:textId="77777777" w:rsidTr="00CE216E">
        <w:trPr>
          <w:trHeight w:val="165"/>
        </w:trPr>
        <w:tc>
          <w:tcPr>
            <w:tcW w:w="7938" w:type="dxa"/>
            <w:tcMar>
              <w:top w:w="57" w:type="dxa"/>
              <w:bottom w:w="57" w:type="dxa"/>
            </w:tcMar>
          </w:tcPr>
          <w:p w14:paraId="4B740D3A" w14:textId="77777777" w:rsidR="00512F8A" w:rsidRPr="004D3306" w:rsidRDefault="00512F8A" w:rsidP="004D3306">
            <w:pPr>
              <w:keepNext/>
              <w:keepLines/>
              <w:spacing w:after="60" w:line="252" w:lineRule="auto"/>
              <w:rPr>
                <w:rFonts w:cs="Arial"/>
              </w:rPr>
            </w:pPr>
            <w:r w:rsidRPr="004D3306">
              <w:rPr>
                <w:rFonts w:cs="Arial"/>
              </w:rPr>
              <w:t xml:space="preserve">Full details of the provision, including: </w:t>
            </w:r>
          </w:p>
          <w:p w14:paraId="448F03CC" w14:textId="77777777" w:rsidR="00512F8A" w:rsidRPr="004D3306" w:rsidRDefault="00512F8A" w:rsidP="00903241">
            <w:pPr>
              <w:keepNext/>
              <w:keepLines/>
              <w:numPr>
                <w:ilvl w:val="0"/>
                <w:numId w:val="9"/>
              </w:numPr>
              <w:spacing w:after="60" w:line="252" w:lineRule="auto"/>
              <w:ind w:left="1080"/>
              <w:rPr>
                <w:rFonts w:cs="Arial"/>
              </w:rPr>
            </w:pPr>
            <w:r w:rsidRPr="004D3306">
              <w:rPr>
                <w:rFonts w:cs="Arial"/>
              </w:rPr>
              <w:t>Facilities available</w:t>
            </w:r>
          </w:p>
          <w:p w14:paraId="3D9186B2" w14:textId="77777777" w:rsidR="00512F8A" w:rsidRPr="004D3306" w:rsidRDefault="00512F8A" w:rsidP="00903241">
            <w:pPr>
              <w:numPr>
                <w:ilvl w:val="0"/>
                <w:numId w:val="9"/>
              </w:numPr>
              <w:spacing w:after="60" w:line="252" w:lineRule="auto"/>
              <w:ind w:left="1080"/>
              <w:rPr>
                <w:rFonts w:cs="Arial"/>
              </w:rPr>
            </w:pPr>
            <w:r w:rsidRPr="004D3306">
              <w:rPr>
                <w:rFonts w:cs="Arial"/>
              </w:rPr>
              <w:t>Services offered</w:t>
            </w:r>
          </w:p>
          <w:p w14:paraId="12E92F7C" w14:textId="77777777" w:rsidR="00512F8A" w:rsidRPr="004D3306" w:rsidRDefault="00512F8A" w:rsidP="00903241">
            <w:pPr>
              <w:numPr>
                <w:ilvl w:val="0"/>
                <w:numId w:val="9"/>
              </w:numPr>
              <w:spacing w:after="60" w:line="252" w:lineRule="auto"/>
              <w:ind w:left="1080"/>
              <w:rPr>
                <w:rFonts w:cs="Arial"/>
              </w:rPr>
            </w:pPr>
            <w:r w:rsidRPr="004D3306">
              <w:rPr>
                <w:rFonts w:cs="Arial"/>
              </w:rPr>
              <w:t xml:space="preserve">Activities offered </w:t>
            </w:r>
          </w:p>
          <w:p w14:paraId="16CF7334" w14:textId="77777777" w:rsidR="00512F8A" w:rsidRPr="004D3306" w:rsidRDefault="00512F8A" w:rsidP="00903241">
            <w:pPr>
              <w:numPr>
                <w:ilvl w:val="0"/>
                <w:numId w:val="9"/>
              </w:numPr>
              <w:spacing w:after="60" w:line="252" w:lineRule="auto"/>
              <w:ind w:left="1080"/>
              <w:rPr>
                <w:rFonts w:cs="Arial"/>
              </w:rPr>
            </w:pPr>
            <w:r w:rsidRPr="004D3306">
              <w:rPr>
                <w:rFonts w:cs="Arial"/>
              </w:rPr>
              <w:t>Routines</w:t>
            </w:r>
          </w:p>
        </w:tc>
      </w:tr>
      <w:tr w:rsidR="00512F8A" w:rsidRPr="004D3306" w14:paraId="5BD8AE7E" w14:textId="77777777" w:rsidTr="00CE216E">
        <w:trPr>
          <w:trHeight w:val="225"/>
        </w:trPr>
        <w:tc>
          <w:tcPr>
            <w:tcW w:w="7938" w:type="dxa"/>
            <w:tcMar>
              <w:top w:w="57" w:type="dxa"/>
              <w:bottom w:w="57" w:type="dxa"/>
            </w:tcMar>
          </w:tcPr>
          <w:p w14:paraId="115FB54B" w14:textId="77777777" w:rsidR="00512F8A" w:rsidRPr="004D3306" w:rsidRDefault="00512F8A" w:rsidP="004D3306">
            <w:pPr>
              <w:spacing w:after="60" w:line="252" w:lineRule="auto"/>
              <w:rPr>
                <w:rFonts w:cs="Arial"/>
              </w:rPr>
            </w:pPr>
            <w:r w:rsidRPr="004D3306">
              <w:rPr>
                <w:rFonts w:cs="Arial"/>
              </w:rPr>
              <w:t>Language(s) used</w:t>
            </w:r>
          </w:p>
        </w:tc>
      </w:tr>
      <w:tr w:rsidR="00512F8A" w:rsidRPr="004D3306" w14:paraId="59EE0BCF" w14:textId="77777777" w:rsidTr="00CE216E">
        <w:trPr>
          <w:trHeight w:val="315"/>
        </w:trPr>
        <w:tc>
          <w:tcPr>
            <w:tcW w:w="7938" w:type="dxa"/>
            <w:tcMar>
              <w:top w:w="57" w:type="dxa"/>
              <w:bottom w:w="57" w:type="dxa"/>
            </w:tcMar>
          </w:tcPr>
          <w:p w14:paraId="22AB0924" w14:textId="2D623294" w:rsidR="00512F8A" w:rsidRPr="004D3306" w:rsidRDefault="00512F8A" w:rsidP="004D3306">
            <w:pPr>
              <w:spacing w:after="60" w:line="252" w:lineRule="auto"/>
              <w:rPr>
                <w:rFonts w:cs="Arial"/>
              </w:rPr>
            </w:pPr>
            <w:r w:rsidRPr="004D3306">
              <w:rPr>
                <w:rFonts w:cs="Arial"/>
              </w:rPr>
              <w:t>Terms and conditions</w:t>
            </w:r>
            <w:r w:rsidR="00A847E7" w:rsidRPr="004D3306">
              <w:rPr>
                <w:rFonts w:cs="Arial"/>
              </w:rPr>
              <w:t xml:space="preserve"> upon which</w:t>
            </w:r>
            <w:r w:rsidR="00781A44" w:rsidRPr="004D3306">
              <w:rPr>
                <w:rFonts w:cs="Arial"/>
              </w:rPr>
              <w:t xml:space="preserve"> </w:t>
            </w:r>
            <w:r w:rsidR="00A847E7" w:rsidRPr="004D3306">
              <w:rPr>
                <w:rFonts w:cs="Arial"/>
              </w:rPr>
              <w:t>care is provided</w:t>
            </w:r>
          </w:p>
        </w:tc>
      </w:tr>
      <w:tr w:rsidR="00512F8A" w:rsidRPr="004D3306" w14:paraId="6230FFF9" w14:textId="77777777" w:rsidTr="00CE216E">
        <w:trPr>
          <w:trHeight w:val="180"/>
        </w:trPr>
        <w:tc>
          <w:tcPr>
            <w:tcW w:w="7938" w:type="dxa"/>
            <w:tcMar>
              <w:top w:w="57" w:type="dxa"/>
              <w:bottom w:w="57" w:type="dxa"/>
            </w:tcMar>
          </w:tcPr>
          <w:p w14:paraId="1C47FB56" w14:textId="77777777" w:rsidR="00512F8A" w:rsidRPr="004D3306" w:rsidRDefault="00512F8A" w:rsidP="004D3306">
            <w:pPr>
              <w:spacing w:after="60" w:line="252" w:lineRule="auto"/>
              <w:rPr>
                <w:rFonts w:cs="Arial"/>
              </w:rPr>
            </w:pPr>
            <w:r w:rsidRPr="004D3306">
              <w:rPr>
                <w:rFonts w:cs="Arial"/>
              </w:rPr>
              <w:t xml:space="preserve">Admissions policy </w:t>
            </w:r>
          </w:p>
        </w:tc>
      </w:tr>
      <w:tr w:rsidR="00512F8A" w:rsidRPr="004D3306" w14:paraId="5BF00CAE" w14:textId="77777777" w:rsidTr="00CE216E">
        <w:trPr>
          <w:trHeight w:val="285"/>
        </w:trPr>
        <w:tc>
          <w:tcPr>
            <w:tcW w:w="7938" w:type="dxa"/>
            <w:tcMar>
              <w:top w:w="57" w:type="dxa"/>
              <w:bottom w:w="57" w:type="dxa"/>
            </w:tcMar>
          </w:tcPr>
          <w:p w14:paraId="0CD8E115" w14:textId="77777777" w:rsidR="00512F8A" w:rsidRPr="004D3306" w:rsidRDefault="00512F8A" w:rsidP="004D3306">
            <w:pPr>
              <w:spacing w:after="60" w:line="252" w:lineRule="auto"/>
              <w:rPr>
                <w:rFonts w:cs="Arial"/>
              </w:rPr>
            </w:pPr>
            <w:r w:rsidRPr="004D3306">
              <w:rPr>
                <w:rFonts w:cs="Arial"/>
              </w:rPr>
              <w:t>Contact information</w:t>
            </w:r>
          </w:p>
        </w:tc>
      </w:tr>
      <w:tr w:rsidR="00512F8A" w:rsidRPr="004D3306" w14:paraId="66393D8E" w14:textId="77777777" w:rsidTr="00CE216E">
        <w:trPr>
          <w:trHeight w:val="345"/>
        </w:trPr>
        <w:tc>
          <w:tcPr>
            <w:tcW w:w="7938" w:type="dxa"/>
            <w:tcMar>
              <w:top w:w="57" w:type="dxa"/>
              <w:bottom w:w="57" w:type="dxa"/>
            </w:tcMar>
          </w:tcPr>
          <w:p w14:paraId="232353B1" w14:textId="77777777" w:rsidR="00512F8A" w:rsidRPr="004D3306" w:rsidRDefault="00512F8A" w:rsidP="004D3306">
            <w:pPr>
              <w:spacing w:after="60" w:line="252" w:lineRule="auto"/>
              <w:rPr>
                <w:rFonts w:cs="Arial"/>
              </w:rPr>
            </w:pPr>
            <w:r w:rsidRPr="004D3306">
              <w:rPr>
                <w:rFonts w:cs="Arial"/>
              </w:rPr>
              <w:t>Arrangements for dealing with complaints and concerns</w:t>
            </w:r>
          </w:p>
        </w:tc>
      </w:tr>
      <w:tr w:rsidR="00512F8A" w:rsidRPr="004D3306" w14:paraId="6B3B3EC1" w14:textId="77777777" w:rsidTr="00CE216E">
        <w:trPr>
          <w:trHeight w:val="360"/>
        </w:trPr>
        <w:tc>
          <w:tcPr>
            <w:tcW w:w="7938" w:type="dxa"/>
            <w:tcMar>
              <w:top w:w="57" w:type="dxa"/>
              <w:bottom w:w="57" w:type="dxa"/>
            </w:tcMar>
          </w:tcPr>
          <w:p w14:paraId="3CFB4DA6" w14:textId="77777777" w:rsidR="00512F8A" w:rsidRPr="004D3306" w:rsidRDefault="00512F8A" w:rsidP="004D3306">
            <w:pPr>
              <w:spacing w:after="60" w:line="252" w:lineRule="auto"/>
              <w:rPr>
                <w:rFonts w:cs="Arial"/>
              </w:rPr>
            </w:pPr>
            <w:r w:rsidRPr="004D3306">
              <w:rPr>
                <w:rFonts w:cs="Arial"/>
              </w:rPr>
              <w:t xml:space="preserve">Arrangements for dealing with any emergency </w:t>
            </w:r>
          </w:p>
        </w:tc>
      </w:tr>
      <w:tr w:rsidR="00512F8A" w:rsidRPr="004D3306" w14:paraId="48EE04C3" w14:textId="77777777" w:rsidTr="00CE216E">
        <w:trPr>
          <w:trHeight w:val="736"/>
        </w:trPr>
        <w:tc>
          <w:tcPr>
            <w:tcW w:w="7938" w:type="dxa"/>
            <w:tcMar>
              <w:top w:w="57" w:type="dxa"/>
              <w:bottom w:w="57" w:type="dxa"/>
            </w:tcMar>
          </w:tcPr>
          <w:p w14:paraId="5AE35072" w14:textId="2A232250" w:rsidR="00512F8A" w:rsidRPr="004D3306" w:rsidRDefault="00512F8A" w:rsidP="004D3306">
            <w:pPr>
              <w:spacing w:after="60" w:line="252" w:lineRule="auto"/>
              <w:rPr>
                <w:rFonts w:cs="Arial"/>
              </w:rPr>
            </w:pPr>
            <w:r w:rsidRPr="004D3306">
              <w:rPr>
                <w:rFonts w:cs="Arial"/>
              </w:rPr>
              <w:t>Details of arrangements to review the Statement of Purpose and inform CIW of changes to the service</w:t>
            </w:r>
          </w:p>
        </w:tc>
      </w:tr>
      <w:tr w:rsidR="00512F8A" w:rsidRPr="004D3306" w14:paraId="0000FBA8" w14:textId="77777777" w:rsidTr="00CE216E">
        <w:trPr>
          <w:trHeight w:val="217"/>
        </w:trPr>
        <w:tc>
          <w:tcPr>
            <w:tcW w:w="7938" w:type="dxa"/>
            <w:tcMar>
              <w:top w:w="57" w:type="dxa"/>
              <w:bottom w:w="57" w:type="dxa"/>
            </w:tcMar>
          </w:tcPr>
          <w:p w14:paraId="6E398D6B" w14:textId="77777777" w:rsidR="00512F8A" w:rsidRPr="004D3306" w:rsidRDefault="00512F8A" w:rsidP="004D3306">
            <w:pPr>
              <w:spacing w:after="60" w:line="252" w:lineRule="auto"/>
              <w:rPr>
                <w:rFonts w:cs="Arial"/>
              </w:rPr>
            </w:pPr>
            <w:r w:rsidRPr="004D3306">
              <w:rPr>
                <w:rFonts w:cs="Arial"/>
              </w:rPr>
              <w:t xml:space="preserve">Details of pets or other animals on the premises </w:t>
            </w:r>
          </w:p>
        </w:tc>
      </w:tr>
      <w:tr w:rsidR="00512F8A" w:rsidRPr="001871A2" w14:paraId="6E9D3C87" w14:textId="77777777" w:rsidTr="00CE216E">
        <w:trPr>
          <w:trHeight w:val="736"/>
        </w:trPr>
        <w:tc>
          <w:tcPr>
            <w:tcW w:w="7938" w:type="dxa"/>
            <w:tcMar>
              <w:top w:w="57" w:type="dxa"/>
              <w:bottom w:w="57" w:type="dxa"/>
            </w:tcMar>
          </w:tcPr>
          <w:p w14:paraId="40C2FF3F" w14:textId="77777777" w:rsidR="00512F8A" w:rsidRPr="004D3306" w:rsidRDefault="00512F8A" w:rsidP="004D3306">
            <w:pPr>
              <w:spacing w:after="60" w:line="252" w:lineRule="auto"/>
              <w:rPr>
                <w:rFonts w:cs="Arial"/>
              </w:rPr>
            </w:pPr>
            <w:r w:rsidRPr="004D3306">
              <w:rPr>
                <w:rFonts w:cs="Arial"/>
                <w:b/>
              </w:rPr>
              <w:t>For child minders only</w:t>
            </w:r>
            <w:r w:rsidRPr="004D3306">
              <w:rPr>
                <w:rFonts w:cs="Arial"/>
              </w:rPr>
              <w:t xml:space="preserve"> </w:t>
            </w:r>
          </w:p>
          <w:p w14:paraId="13C6FBF7" w14:textId="77777777" w:rsidR="00512F8A" w:rsidRPr="004D3306" w:rsidRDefault="00512F8A" w:rsidP="004D3306">
            <w:pPr>
              <w:spacing w:after="60" w:line="252" w:lineRule="auto"/>
              <w:rPr>
                <w:rFonts w:cs="Arial"/>
              </w:rPr>
            </w:pPr>
            <w:r w:rsidRPr="004D3306">
              <w:rPr>
                <w:rFonts w:cs="Arial"/>
              </w:rPr>
              <w:t>Composition of own family</w:t>
            </w:r>
          </w:p>
          <w:p w14:paraId="36D82638" w14:textId="77777777" w:rsidR="00512F8A" w:rsidRPr="004D3306" w:rsidRDefault="00512F8A" w:rsidP="004D3306">
            <w:pPr>
              <w:spacing w:after="60" w:line="252" w:lineRule="auto"/>
              <w:rPr>
                <w:rFonts w:cs="Arial"/>
              </w:rPr>
            </w:pPr>
            <w:r w:rsidRPr="004D3306">
              <w:rPr>
                <w:rFonts w:cs="Arial"/>
              </w:rPr>
              <w:t>Whether the registered person is a foster carer</w:t>
            </w:r>
          </w:p>
          <w:p w14:paraId="53BCFF88" w14:textId="6EBF3F1E" w:rsidR="00512F8A" w:rsidRPr="001871A2" w:rsidRDefault="00512F8A" w:rsidP="004D3306">
            <w:pPr>
              <w:spacing w:after="60" w:line="252" w:lineRule="auto"/>
              <w:rPr>
                <w:rFonts w:cs="Arial"/>
              </w:rPr>
            </w:pPr>
            <w:r w:rsidRPr="004D3306">
              <w:rPr>
                <w:rFonts w:cs="Arial"/>
              </w:rPr>
              <w:t>Arrangements for working with an assistant</w:t>
            </w:r>
            <w:r w:rsidR="00755138" w:rsidRPr="004D3306">
              <w:rPr>
                <w:rFonts w:cs="Arial"/>
              </w:rPr>
              <w:t xml:space="preserve"> </w:t>
            </w:r>
            <w:r w:rsidR="00755138" w:rsidRPr="004D3306">
              <w:t xml:space="preserve">in line with </w:t>
            </w:r>
            <w:r w:rsidR="00755138" w:rsidRPr="003C52AE">
              <w:t xml:space="preserve">Annex </w:t>
            </w:r>
            <w:r w:rsidR="00EC5456" w:rsidRPr="003C52AE">
              <w:t>A</w:t>
            </w:r>
            <w:r w:rsidR="004D3306" w:rsidRPr="003C52AE">
              <w:t xml:space="preserve"> </w:t>
            </w:r>
            <w:r w:rsidR="00755138" w:rsidRPr="003C52AE">
              <w:t>-</w:t>
            </w:r>
            <w:r w:rsidR="00755138" w:rsidRPr="004D3306">
              <w:t xml:space="preserve"> </w:t>
            </w:r>
            <w:r w:rsidR="00BF58E6">
              <w:t>G</w:t>
            </w:r>
            <w:r w:rsidR="00755138" w:rsidRPr="004D3306">
              <w:t>uidance for c</w:t>
            </w:r>
            <w:r w:rsidR="00505EDB" w:rsidRPr="004D3306">
              <w:t>hild mind</w:t>
            </w:r>
            <w:r w:rsidR="00755138" w:rsidRPr="004D3306">
              <w:t>er assistants</w:t>
            </w:r>
          </w:p>
        </w:tc>
      </w:tr>
    </w:tbl>
    <w:p w14:paraId="56A2B497" w14:textId="277688E5" w:rsidR="006F6836" w:rsidRPr="001871A2" w:rsidRDefault="006F6836" w:rsidP="00903241">
      <w:pPr>
        <w:pStyle w:val="ListParagraph"/>
        <w:numPr>
          <w:ilvl w:val="1"/>
          <w:numId w:val="35"/>
        </w:numPr>
        <w:spacing w:before="240" w:after="240" w:line="276" w:lineRule="auto"/>
        <w:ind w:left="1134" w:hanging="1134"/>
        <w:contextualSpacing w:val="0"/>
        <w:rPr>
          <w:rFonts w:ascii="Arial" w:hAnsi="Arial" w:cs="Arial"/>
          <w:sz w:val="24"/>
          <w:szCs w:val="24"/>
        </w:rPr>
      </w:pPr>
      <w:bookmarkStart w:id="161" w:name="_Toc311044894"/>
      <w:bookmarkStart w:id="162" w:name="_Toc100138334"/>
      <w:bookmarkStart w:id="163" w:name="_Toc100138465"/>
      <w:r>
        <w:rPr>
          <w:rFonts w:ascii="Arial" w:hAnsi="Arial" w:cs="Arial"/>
          <w:sz w:val="24"/>
          <w:szCs w:val="24"/>
        </w:rPr>
        <w:t>A</w:t>
      </w:r>
      <w:r w:rsidRPr="001871A2">
        <w:rPr>
          <w:rFonts w:ascii="Arial" w:hAnsi="Arial" w:cs="Arial"/>
          <w:sz w:val="24"/>
          <w:szCs w:val="24"/>
        </w:rPr>
        <w:t xml:space="preserve"> copy is retained of the most recent inspection report from </w:t>
      </w:r>
      <w:r w:rsidRPr="002B2F50">
        <w:rPr>
          <w:rFonts w:ascii="Arial" w:hAnsi="Arial" w:cs="Arial"/>
          <w:sz w:val="24"/>
          <w:szCs w:val="24"/>
        </w:rPr>
        <w:t>CIW</w:t>
      </w:r>
      <w:r w:rsidRPr="001871A2">
        <w:rPr>
          <w:rFonts w:ascii="Arial" w:hAnsi="Arial" w:cs="Arial"/>
          <w:sz w:val="24"/>
          <w:szCs w:val="24"/>
        </w:rPr>
        <w:t xml:space="preserve">, and where applicable Estyn, together with resultant action plans. These documents are available to parents. </w:t>
      </w:r>
    </w:p>
    <w:p w14:paraId="34ADDDA6" w14:textId="77777777" w:rsidR="00DE3FD9" w:rsidRDefault="00DE3FD9">
      <w:pPr>
        <w:rPr>
          <w:rFonts w:cs="Arial"/>
          <w:b/>
          <w:bCs/>
          <w:kern w:val="32"/>
          <w:sz w:val="32"/>
          <w:szCs w:val="32"/>
        </w:rPr>
      </w:pPr>
      <w:r>
        <w:br w:type="page"/>
      </w:r>
    </w:p>
    <w:p w14:paraId="4B98B823" w14:textId="24E9B412" w:rsidR="000A27D5" w:rsidRPr="003C753B" w:rsidRDefault="001871A2" w:rsidP="003C753B">
      <w:pPr>
        <w:pStyle w:val="Heading1"/>
      </w:pPr>
      <w:bookmarkStart w:id="164" w:name="_Toc107211702"/>
      <w:r w:rsidRPr="003C753B">
        <w:t>S</w:t>
      </w:r>
      <w:r w:rsidR="000A27D5" w:rsidRPr="003C753B">
        <w:t>tandard 2: The Contract</w:t>
      </w:r>
      <w:bookmarkEnd w:id="161"/>
      <w:bookmarkEnd w:id="162"/>
      <w:bookmarkEnd w:id="163"/>
      <w:bookmarkEnd w:id="164"/>
    </w:p>
    <w:p w14:paraId="25458C0B" w14:textId="05B86C3E" w:rsidR="00B412EA" w:rsidRPr="0075539E" w:rsidRDefault="0006592C" w:rsidP="0075539E">
      <w:pPr>
        <w:spacing w:after="240" w:line="276" w:lineRule="auto"/>
        <w:ind w:left="567" w:right="524"/>
        <w:rPr>
          <w:rFonts w:cs="Arial"/>
          <w:b/>
          <w:bCs/>
          <w:i/>
          <w:iCs/>
          <w:sz w:val="20"/>
          <w:szCs w:val="20"/>
        </w:rPr>
      </w:pPr>
      <w:r>
        <w:rPr>
          <w:rFonts w:cs="Arial"/>
          <w:b/>
          <w:bCs/>
          <w:i/>
          <w:iCs/>
          <w:sz w:val="20"/>
          <w:szCs w:val="20"/>
        </w:rPr>
        <w:t>Standard 2 d</w:t>
      </w:r>
      <w:r w:rsidR="00B412EA" w:rsidRPr="0075539E">
        <w:rPr>
          <w:rFonts w:cs="Arial"/>
          <w:b/>
          <w:bCs/>
          <w:i/>
          <w:iCs/>
          <w:sz w:val="20"/>
          <w:szCs w:val="20"/>
        </w:rPr>
        <w:t>oes not apply to open access play provision, although relevant elements should still be considered desirable as good practice</w:t>
      </w:r>
    </w:p>
    <w:p w14:paraId="0452BA43" w14:textId="77777777" w:rsidR="002315E6" w:rsidRPr="001871A2" w:rsidRDefault="002315E6"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0E0B35E6" w14:textId="77777777" w:rsidR="002315E6" w:rsidRPr="001871A2" w:rsidRDefault="002315E6" w:rsidP="00852460">
      <w:pPr>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i/>
        </w:rPr>
        <w:t>Parents have a written contract they have agreed with the registered person.</w:t>
      </w:r>
    </w:p>
    <w:p w14:paraId="5369419D" w14:textId="77777777" w:rsidR="000A27D5" w:rsidRPr="001871A2" w:rsidRDefault="000A27D5" w:rsidP="00DE3FD9">
      <w:pPr>
        <w:spacing w:after="240" w:line="276" w:lineRule="auto"/>
        <w:rPr>
          <w:rFonts w:cs="Arial"/>
        </w:rPr>
      </w:pPr>
      <w:r w:rsidRPr="001871A2">
        <w:rPr>
          <w:rFonts w:cs="Arial"/>
        </w:rPr>
        <w:t>The registered person is responsible for ensuring that:</w:t>
      </w:r>
    </w:p>
    <w:p w14:paraId="0E661623" w14:textId="6E293104" w:rsidR="000A27D5" w:rsidRPr="001871A2" w:rsidRDefault="00701E18" w:rsidP="00903241">
      <w:pPr>
        <w:pStyle w:val="ListParagraph"/>
        <w:numPr>
          <w:ilvl w:val="1"/>
          <w:numId w:val="36"/>
        </w:numPr>
        <w:spacing w:after="240" w:line="276" w:lineRule="auto"/>
        <w:ind w:left="1134" w:hanging="1134"/>
        <w:contextualSpacing w:val="0"/>
        <w:rPr>
          <w:rFonts w:ascii="Arial" w:hAnsi="Arial" w:cs="Arial"/>
          <w:sz w:val="24"/>
          <w:szCs w:val="24"/>
        </w:rPr>
      </w:pPr>
      <w:r>
        <w:rPr>
          <w:rFonts w:ascii="Arial" w:hAnsi="Arial" w:cs="Arial"/>
          <w:sz w:val="24"/>
          <w:szCs w:val="24"/>
        </w:rPr>
        <w:t>A</w:t>
      </w:r>
      <w:r w:rsidR="000A27D5" w:rsidRPr="001871A2">
        <w:rPr>
          <w:rFonts w:ascii="Arial" w:hAnsi="Arial" w:cs="Arial"/>
          <w:sz w:val="24"/>
          <w:szCs w:val="24"/>
        </w:rPr>
        <w:t xml:space="preserve"> written contract is agreed with parents, setting out the expectations of both parties about the care of the child, activities provided and business arrangements</w:t>
      </w:r>
      <w:r>
        <w:rPr>
          <w:rFonts w:ascii="Arial" w:hAnsi="Arial" w:cs="Arial"/>
          <w:sz w:val="24"/>
          <w:szCs w:val="24"/>
        </w:rPr>
        <w:t>.</w:t>
      </w:r>
    </w:p>
    <w:p w14:paraId="3306C129" w14:textId="461B2C26" w:rsidR="000A27D5" w:rsidRPr="001871A2" w:rsidRDefault="00701E18" w:rsidP="00903241">
      <w:pPr>
        <w:pStyle w:val="ListParagraph"/>
        <w:numPr>
          <w:ilvl w:val="1"/>
          <w:numId w:val="36"/>
        </w:numPr>
        <w:spacing w:after="240" w:line="276" w:lineRule="auto"/>
        <w:ind w:left="1134" w:hanging="1134"/>
        <w:contextualSpacing w:val="0"/>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 xml:space="preserve">he written contract must include the terms and conditions, including information about: </w:t>
      </w:r>
    </w:p>
    <w:tbl>
      <w:tblPr>
        <w:tblW w:w="80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01E18" w:rsidRPr="001871A2" w14:paraId="22AD1130" w14:textId="77777777" w:rsidTr="00CE216E">
        <w:trPr>
          <w:trHeight w:val="220"/>
        </w:trPr>
        <w:tc>
          <w:tcPr>
            <w:tcW w:w="8080" w:type="dxa"/>
            <w:tcMar>
              <w:top w:w="57" w:type="dxa"/>
              <w:bottom w:w="57" w:type="dxa"/>
            </w:tcMar>
          </w:tcPr>
          <w:p w14:paraId="4D62DA6B" w14:textId="77777777" w:rsidR="00701E18" w:rsidRPr="00B6680A" w:rsidRDefault="00701E18" w:rsidP="00B6680A">
            <w:pPr>
              <w:spacing w:after="60" w:line="252" w:lineRule="auto"/>
              <w:rPr>
                <w:rFonts w:cs="Arial"/>
              </w:rPr>
            </w:pPr>
            <w:r w:rsidRPr="001871A2">
              <w:rPr>
                <w:rFonts w:cs="Arial"/>
              </w:rPr>
              <w:t>Arrival and collection</w:t>
            </w:r>
          </w:p>
        </w:tc>
      </w:tr>
      <w:tr w:rsidR="00701E18" w:rsidRPr="001871A2" w14:paraId="2C016D8B" w14:textId="77777777" w:rsidTr="00CE216E">
        <w:trPr>
          <w:trHeight w:val="315"/>
        </w:trPr>
        <w:tc>
          <w:tcPr>
            <w:tcW w:w="8080" w:type="dxa"/>
            <w:tcMar>
              <w:top w:w="57" w:type="dxa"/>
              <w:bottom w:w="57" w:type="dxa"/>
            </w:tcMar>
          </w:tcPr>
          <w:p w14:paraId="647918CE" w14:textId="77777777" w:rsidR="00701E18" w:rsidRPr="00B6680A" w:rsidRDefault="00701E18" w:rsidP="00B6680A">
            <w:pPr>
              <w:spacing w:after="60" w:line="252" w:lineRule="auto"/>
              <w:rPr>
                <w:rFonts w:cs="Arial"/>
              </w:rPr>
            </w:pPr>
            <w:r w:rsidRPr="001871A2">
              <w:rPr>
                <w:rFonts w:cs="Arial"/>
              </w:rPr>
              <w:t>Sickness</w:t>
            </w:r>
          </w:p>
        </w:tc>
      </w:tr>
      <w:tr w:rsidR="00701E18" w:rsidRPr="001871A2" w14:paraId="66656E07" w14:textId="77777777" w:rsidTr="00CE216E">
        <w:trPr>
          <w:trHeight w:val="345"/>
        </w:trPr>
        <w:tc>
          <w:tcPr>
            <w:tcW w:w="8080" w:type="dxa"/>
            <w:tcMar>
              <w:top w:w="57" w:type="dxa"/>
              <w:bottom w:w="57" w:type="dxa"/>
            </w:tcMar>
          </w:tcPr>
          <w:p w14:paraId="4DD437D3" w14:textId="77777777" w:rsidR="00701E18" w:rsidRPr="001871A2" w:rsidRDefault="00701E18" w:rsidP="00B6680A">
            <w:pPr>
              <w:spacing w:after="60" w:line="252" w:lineRule="auto"/>
              <w:rPr>
                <w:rFonts w:cs="Arial"/>
              </w:rPr>
            </w:pPr>
            <w:r w:rsidRPr="001871A2">
              <w:rPr>
                <w:rFonts w:cs="Arial"/>
              </w:rPr>
              <w:t>Administration of medication</w:t>
            </w:r>
          </w:p>
        </w:tc>
      </w:tr>
      <w:tr w:rsidR="00701E18" w:rsidRPr="001871A2" w14:paraId="17090DFE" w14:textId="77777777" w:rsidTr="00CE216E">
        <w:trPr>
          <w:trHeight w:val="345"/>
        </w:trPr>
        <w:tc>
          <w:tcPr>
            <w:tcW w:w="8080" w:type="dxa"/>
            <w:tcMar>
              <w:top w:w="57" w:type="dxa"/>
              <w:bottom w:w="57" w:type="dxa"/>
            </w:tcMar>
          </w:tcPr>
          <w:p w14:paraId="5C3AF64E" w14:textId="77777777" w:rsidR="00701E18" w:rsidRPr="001871A2" w:rsidRDefault="00701E18" w:rsidP="00B6680A">
            <w:pPr>
              <w:spacing w:after="60" w:line="252" w:lineRule="auto"/>
              <w:rPr>
                <w:rFonts w:cs="Arial"/>
              </w:rPr>
            </w:pPr>
            <w:r w:rsidRPr="001871A2">
              <w:rPr>
                <w:rFonts w:cs="Arial"/>
              </w:rPr>
              <w:t>Holidays</w:t>
            </w:r>
          </w:p>
        </w:tc>
      </w:tr>
      <w:tr w:rsidR="00701E18" w:rsidRPr="001871A2" w14:paraId="0084615D" w14:textId="77777777" w:rsidTr="00CE216E">
        <w:trPr>
          <w:trHeight w:val="345"/>
        </w:trPr>
        <w:tc>
          <w:tcPr>
            <w:tcW w:w="8080" w:type="dxa"/>
            <w:tcMar>
              <w:top w:w="57" w:type="dxa"/>
              <w:bottom w:w="57" w:type="dxa"/>
            </w:tcMar>
          </w:tcPr>
          <w:p w14:paraId="516A7FAC" w14:textId="77777777" w:rsidR="00701E18" w:rsidRPr="001871A2" w:rsidRDefault="00701E18" w:rsidP="00B6680A">
            <w:pPr>
              <w:spacing w:after="60" w:line="252" w:lineRule="auto"/>
              <w:rPr>
                <w:rFonts w:cs="Arial"/>
              </w:rPr>
            </w:pPr>
            <w:r w:rsidRPr="001871A2">
              <w:rPr>
                <w:rFonts w:cs="Arial"/>
              </w:rPr>
              <w:t>Dietary needs</w:t>
            </w:r>
          </w:p>
        </w:tc>
      </w:tr>
      <w:tr w:rsidR="00701E18" w:rsidRPr="001871A2" w14:paraId="02A2AFA6" w14:textId="77777777" w:rsidTr="00CE216E">
        <w:trPr>
          <w:trHeight w:val="360"/>
        </w:trPr>
        <w:tc>
          <w:tcPr>
            <w:tcW w:w="8080" w:type="dxa"/>
            <w:tcMar>
              <w:top w:w="57" w:type="dxa"/>
              <w:bottom w:w="57" w:type="dxa"/>
            </w:tcMar>
          </w:tcPr>
          <w:p w14:paraId="7197E341" w14:textId="77777777" w:rsidR="00701E18" w:rsidRPr="001871A2" w:rsidRDefault="00701E18" w:rsidP="00B6680A">
            <w:pPr>
              <w:spacing w:after="60" w:line="252" w:lineRule="auto"/>
              <w:rPr>
                <w:rFonts w:cs="Arial"/>
              </w:rPr>
            </w:pPr>
            <w:r w:rsidRPr="001871A2">
              <w:rPr>
                <w:rFonts w:cs="Arial"/>
              </w:rPr>
              <w:t>Emergency procedures</w:t>
            </w:r>
          </w:p>
        </w:tc>
      </w:tr>
      <w:tr w:rsidR="00701E18" w:rsidRPr="001871A2" w14:paraId="3A5AFB69" w14:textId="77777777" w:rsidTr="00CE216E">
        <w:trPr>
          <w:trHeight w:val="345"/>
        </w:trPr>
        <w:tc>
          <w:tcPr>
            <w:tcW w:w="8080" w:type="dxa"/>
            <w:tcMar>
              <w:top w:w="57" w:type="dxa"/>
              <w:bottom w:w="57" w:type="dxa"/>
            </w:tcMar>
          </w:tcPr>
          <w:p w14:paraId="3639292E" w14:textId="77777777" w:rsidR="00701E18" w:rsidRPr="001871A2" w:rsidRDefault="00701E18" w:rsidP="00B6680A">
            <w:pPr>
              <w:spacing w:after="60" w:line="252" w:lineRule="auto"/>
              <w:rPr>
                <w:rFonts w:cs="Arial"/>
              </w:rPr>
            </w:pPr>
            <w:r w:rsidRPr="001871A2">
              <w:rPr>
                <w:rFonts w:cs="Arial"/>
              </w:rPr>
              <w:t>Policy on behaviour management and sanctions</w:t>
            </w:r>
          </w:p>
        </w:tc>
      </w:tr>
      <w:tr w:rsidR="00701E18" w:rsidRPr="001871A2" w14:paraId="2DFC476B" w14:textId="77777777" w:rsidTr="00CE216E">
        <w:trPr>
          <w:trHeight w:val="360"/>
        </w:trPr>
        <w:tc>
          <w:tcPr>
            <w:tcW w:w="8080" w:type="dxa"/>
            <w:tcMar>
              <w:top w:w="57" w:type="dxa"/>
              <w:bottom w:w="57" w:type="dxa"/>
            </w:tcMar>
          </w:tcPr>
          <w:p w14:paraId="4F6BBC4B" w14:textId="77777777" w:rsidR="00701E18" w:rsidRPr="001871A2" w:rsidRDefault="00701E18" w:rsidP="00B6680A">
            <w:pPr>
              <w:spacing w:after="60" w:line="252" w:lineRule="auto"/>
              <w:rPr>
                <w:rFonts w:cs="Arial"/>
              </w:rPr>
            </w:pPr>
            <w:r w:rsidRPr="001871A2">
              <w:rPr>
                <w:rFonts w:cs="Arial"/>
              </w:rPr>
              <w:t>Financial matters and fees (if any)</w:t>
            </w:r>
          </w:p>
        </w:tc>
      </w:tr>
      <w:tr w:rsidR="00701E18" w:rsidRPr="001871A2" w14:paraId="08027B0C" w14:textId="77777777" w:rsidTr="00CE216E">
        <w:trPr>
          <w:trHeight w:val="345"/>
        </w:trPr>
        <w:tc>
          <w:tcPr>
            <w:tcW w:w="8080" w:type="dxa"/>
            <w:tcMar>
              <w:top w:w="57" w:type="dxa"/>
              <w:bottom w:w="57" w:type="dxa"/>
            </w:tcMar>
          </w:tcPr>
          <w:p w14:paraId="424C9D14" w14:textId="77777777" w:rsidR="00701E18" w:rsidRPr="001871A2" w:rsidRDefault="00701E18" w:rsidP="00B6680A">
            <w:pPr>
              <w:spacing w:after="60" w:line="252" w:lineRule="auto"/>
              <w:rPr>
                <w:rFonts w:cs="Arial"/>
              </w:rPr>
            </w:pPr>
            <w:r w:rsidRPr="001871A2">
              <w:rPr>
                <w:rFonts w:cs="Arial"/>
              </w:rPr>
              <w:t>Equal opportunities policy</w:t>
            </w:r>
          </w:p>
        </w:tc>
      </w:tr>
      <w:tr w:rsidR="00701E18" w:rsidRPr="001871A2" w14:paraId="0CF06945" w14:textId="77777777" w:rsidTr="00CE216E">
        <w:trPr>
          <w:trHeight w:val="13"/>
        </w:trPr>
        <w:tc>
          <w:tcPr>
            <w:tcW w:w="8080" w:type="dxa"/>
            <w:tcMar>
              <w:top w:w="57" w:type="dxa"/>
              <w:bottom w:w="57" w:type="dxa"/>
            </w:tcMar>
          </w:tcPr>
          <w:p w14:paraId="62374324" w14:textId="77777777" w:rsidR="00701E18" w:rsidRPr="001871A2" w:rsidRDefault="00701E18" w:rsidP="00B6680A">
            <w:pPr>
              <w:spacing w:after="60" w:line="252" w:lineRule="auto"/>
              <w:rPr>
                <w:rFonts w:cs="Arial"/>
              </w:rPr>
            </w:pPr>
            <w:r w:rsidRPr="001871A2">
              <w:rPr>
                <w:rFonts w:cs="Arial"/>
              </w:rPr>
              <w:t xml:space="preserve">Complaints </w:t>
            </w:r>
          </w:p>
        </w:tc>
      </w:tr>
    </w:tbl>
    <w:p w14:paraId="7E033CBA" w14:textId="3F3A4800" w:rsidR="005D46CB" w:rsidRPr="001871A2" w:rsidRDefault="005D46CB" w:rsidP="00DE3FD9">
      <w:pPr>
        <w:pStyle w:val="PlainText"/>
        <w:spacing w:after="240" w:line="276" w:lineRule="auto"/>
        <w:rPr>
          <w:rFonts w:ascii="Arial" w:hAnsi="Arial" w:cs="Arial"/>
          <w:sz w:val="24"/>
          <w:szCs w:val="24"/>
        </w:rPr>
      </w:pPr>
    </w:p>
    <w:p w14:paraId="0B952000" w14:textId="77777777" w:rsidR="00CB361E" w:rsidRPr="001871A2" w:rsidRDefault="00CB361E" w:rsidP="00DE3FD9">
      <w:pPr>
        <w:spacing w:after="240" w:line="276" w:lineRule="auto"/>
        <w:rPr>
          <w:rFonts w:cs="Arial"/>
          <w:b/>
        </w:rPr>
      </w:pPr>
      <w:bookmarkStart w:id="165" w:name="_Toc31104489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r w:rsidRPr="001871A2">
        <w:rPr>
          <w:rFonts w:cs="Arial"/>
          <w:b/>
        </w:rPr>
        <w:br w:type="page"/>
      </w:r>
    </w:p>
    <w:p w14:paraId="5D3DA268" w14:textId="788E38CE" w:rsidR="000A27D5" w:rsidRPr="003C753B" w:rsidRDefault="00BE6920" w:rsidP="003C753B">
      <w:pPr>
        <w:pStyle w:val="Heading1"/>
      </w:pPr>
      <w:bookmarkStart w:id="166" w:name="_Toc98166353"/>
      <w:bookmarkStart w:id="167" w:name="_Toc100138335"/>
      <w:bookmarkStart w:id="168" w:name="_Toc100138466"/>
      <w:bookmarkStart w:id="169" w:name="_Toc107211703"/>
      <w:r w:rsidRPr="003C753B">
        <w:t>S</w:t>
      </w:r>
      <w:r w:rsidR="000A27D5" w:rsidRPr="003C753B">
        <w:t>tandard 3: Assessment</w:t>
      </w:r>
      <w:bookmarkEnd w:id="165"/>
      <w:bookmarkEnd w:id="166"/>
      <w:bookmarkEnd w:id="167"/>
      <w:bookmarkEnd w:id="168"/>
      <w:bookmarkEnd w:id="169"/>
    </w:p>
    <w:p w14:paraId="208C4CEB" w14:textId="2D9F99D5" w:rsidR="000A27D5" w:rsidRPr="0075539E" w:rsidRDefault="00702975" w:rsidP="0075539E">
      <w:pPr>
        <w:pStyle w:val="PlainText"/>
        <w:spacing w:after="240" w:line="276" w:lineRule="auto"/>
        <w:ind w:left="567" w:right="524"/>
        <w:rPr>
          <w:rFonts w:ascii="Arial" w:hAnsi="Arial" w:cs="Arial"/>
          <w:b/>
          <w:bCs/>
          <w:i/>
          <w:iCs/>
        </w:rPr>
      </w:pPr>
      <w:r>
        <w:rPr>
          <w:rFonts w:ascii="Arial" w:hAnsi="Arial" w:cs="Arial"/>
          <w:b/>
          <w:bCs/>
          <w:i/>
          <w:iCs/>
        </w:rPr>
        <w:t>Standard 3 d</w:t>
      </w:r>
      <w:r w:rsidR="00B412EA" w:rsidRPr="0075539E">
        <w:rPr>
          <w:rFonts w:ascii="Arial" w:hAnsi="Arial" w:cs="Arial"/>
          <w:b/>
          <w:bCs/>
          <w:i/>
          <w:iCs/>
        </w:rPr>
        <w:t>oes not apply to open access play provision, although relevant elements should still be considered desirable as good practice</w:t>
      </w:r>
    </w:p>
    <w:p w14:paraId="70836F91" w14:textId="6D1D6F22" w:rsidR="002315E6" w:rsidRPr="001871A2" w:rsidRDefault="002315E6" w:rsidP="0075539E">
      <w:pPr>
        <w:pBdr>
          <w:top w:val="single" w:sz="4" w:space="1" w:color="auto"/>
          <w:left w:val="single" w:sz="4" w:space="4" w:color="auto"/>
          <w:bottom w:val="single" w:sz="4" w:space="1" w:color="auto"/>
          <w:right w:val="single" w:sz="4" w:space="4" w:color="auto"/>
        </w:pBdr>
        <w:spacing w:after="240" w:line="276" w:lineRule="auto"/>
        <w:outlineLvl w:val="2"/>
        <w:rPr>
          <w:rFonts w:cs="Arial"/>
          <w:i/>
        </w:rPr>
      </w:pPr>
      <w:bookmarkStart w:id="170" w:name="_Toc98166354"/>
      <w:bookmarkStart w:id="171" w:name="_Toc100138336"/>
      <w:bookmarkStart w:id="172" w:name="_Toc100138467"/>
      <w:r w:rsidRPr="001871A2">
        <w:rPr>
          <w:rFonts w:cs="Arial"/>
          <w:b/>
          <w:i/>
        </w:rPr>
        <w:t>Outcome:</w:t>
      </w:r>
      <w:bookmarkEnd w:id="170"/>
      <w:bookmarkEnd w:id="171"/>
      <w:bookmarkEnd w:id="172"/>
      <w:r w:rsidRPr="001871A2">
        <w:rPr>
          <w:rFonts w:cs="Arial"/>
          <w:i/>
        </w:rPr>
        <w:t xml:space="preserve"> </w:t>
      </w:r>
    </w:p>
    <w:p w14:paraId="4DA1B886" w14:textId="77777777" w:rsidR="002315E6" w:rsidRPr="001871A2" w:rsidRDefault="002315E6" w:rsidP="0075539E">
      <w:pPr>
        <w:pStyle w:val="PlainText"/>
        <w:pBdr>
          <w:top w:val="single" w:sz="4" w:space="1" w:color="auto"/>
          <w:left w:val="single" w:sz="4" w:space="4" w:color="auto"/>
          <w:bottom w:val="single" w:sz="4" w:space="1" w:color="auto"/>
          <w:right w:val="single" w:sz="4" w:space="4" w:color="auto"/>
        </w:pBdr>
        <w:spacing w:after="240" w:line="276" w:lineRule="auto"/>
        <w:rPr>
          <w:rFonts w:ascii="Arial" w:hAnsi="Arial" w:cs="Arial"/>
          <w:sz w:val="24"/>
          <w:szCs w:val="24"/>
        </w:rPr>
      </w:pPr>
      <w:r w:rsidRPr="001871A2">
        <w:rPr>
          <w:rFonts w:ascii="Arial" w:hAnsi="Arial" w:cs="Arial"/>
          <w:i/>
          <w:sz w:val="24"/>
          <w:szCs w:val="24"/>
        </w:rPr>
        <w:t>All children have their needs and preferences identified and their parents know how these will be met.</w:t>
      </w:r>
    </w:p>
    <w:p w14:paraId="7C4D9630" w14:textId="77777777" w:rsidR="000A27D5" w:rsidRPr="001871A2" w:rsidRDefault="002315E6" w:rsidP="00DE3FD9">
      <w:pPr>
        <w:pStyle w:val="PlainText"/>
        <w:spacing w:after="240" w:line="276" w:lineRule="auto"/>
        <w:rPr>
          <w:rFonts w:ascii="Arial" w:hAnsi="Arial" w:cs="Arial"/>
          <w:sz w:val="24"/>
          <w:szCs w:val="24"/>
        </w:rPr>
      </w:pPr>
      <w:r w:rsidRPr="001871A2">
        <w:rPr>
          <w:rFonts w:ascii="Arial" w:hAnsi="Arial" w:cs="Arial"/>
          <w:sz w:val="24"/>
          <w:szCs w:val="24"/>
        </w:rPr>
        <w:t>T</w:t>
      </w:r>
      <w:r w:rsidR="00A70B02" w:rsidRPr="001871A2">
        <w:rPr>
          <w:rFonts w:ascii="Arial" w:hAnsi="Arial" w:cs="Arial"/>
          <w:sz w:val="24"/>
          <w:szCs w:val="24"/>
        </w:rPr>
        <w:t>he</w:t>
      </w:r>
      <w:r w:rsidR="000A27D5" w:rsidRPr="001871A2">
        <w:rPr>
          <w:rFonts w:ascii="Arial" w:hAnsi="Arial" w:cs="Arial"/>
          <w:sz w:val="24"/>
          <w:szCs w:val="24"/>
        </w:rPr>
        <w:t xml:space="preserve"> registered person is responsible for ensuring that:</w:t>
      </w:r>
    </w:p>
    <w:p w14:paraId="3CB1A995" w14:textId="67A4E705" w:rsidR="000A27D5" w:rsidRPr="001871A2" w:rsidRDefault="00B6680A" w:rsidP="00903241">
      <w:pPr>
        <w:pStyle w:val="PlainText"/>
        <w:numPr>
          <w:ilvl w:val="0"/>
          <w:numId w:val="37"/>
        </w:numPr>
        <w:spacing w:after="240" w:line="276" w:lineRule="auto"/>
        <w:ind w:left="1134" w:hanging="1134"/>
        <w:rPr>
          <w:rFonts w:ascii="Arial" w:hAnsi="Arial" w:cs="Arial"/>
          <w:sz w:val="24"/>
          <w:szCs w:val="24"/>
        </w:rPr>
      </w:pPr>
      <w:r>
        <w:rPr>
          <w:rFonts w:ascii="Arial" w:hAnsi="Arial" w:cs="Arial"/>
          <w:sz w:val="24"/>
          <w:szCs w:val="24"/>
        </w:rPr>
        <w:t>C</w:t>
      </w:r>
      <w:r w:rsidR="00C824FC" w:rsidRPr="001871A2">
        <w:rPr>
          <w:rFonts w:ascii="Arial" w:hAnsi="Arial" w:cs="Arial"/>
          <w:sz w:val="24"/>
          <w:szCs w:val="24"/>
        </w:rPr>
        <w:t>hildren’s</w:t>
      </w:r>
      <w:r w:rsidR="000A27D5" w:rsidRPr="001871A2">
        <w:rPr>
          <w:rFonts w:ascii="Arial" w:hAnsi="Arial" w:cs="Arial"/>
          <w:sz w:val="24"/>
          <w:szCs w:val="24"/>
        </w:rPr>
        <w:t xml:space="preserve"> needs and preferences are identified as far as practicable before they are placed or attend</w:t>
      </w:r>
      <w:r>
        <w:rPr>
          <w:rFonts w:ascii="Arial" w:hAnsi="Arial" w:cs="Arial"/>
          <w:sz w:val="24"/>
          <w:szCs w:val="24"/>
        </w:rPr>
        <w:t>.</w:t>
      </w:r>
    </w:p>
    <w:p w14:paraId="51B25020" w14:textId="77777777" w:rsidR="00B6680A" w:rsidRDefault="00B6680A" w:rsidP="00903241">
      <w:pPr>
        <w:pStyle w:val="PlainText"/>
        <w:numPr>
          <w:ilvl w:val="0"/>
          <w:numId w:val="37"/>
        </w:numPr>
        <w:spacing w:after="240" w:line="276" w:lineRule="auto"/>
        <w:ind w:left="1134" w:hanging="1134"/>
        <w:rPr>
          <w:rFonts w:ascii="Arial" w:hAnsi="Arial" w:cs="Arial"/>
          <w:sz w:val="24"/>
          <w:szCs w:val="24"/>
        </w:rPr>
      </w:pPr>
      <w:r w:rsidRPr="00B6680A">
        <w:rPr>
          <w:rFonts w:ascii="Arial" w:hAnsi="Arial" w:cs="Arial"/>
          <w:sz w:val="24"/>
          <w:szCs w:val="24"/>
        </w:rPr>
        <w:t>P</w:t>
      </w:r>
      <w:r w:rsidR="000A27D5" w:rsidRPr="00B6680A">
        <w:rPr>
          <w:rFonts w:ascii="Arial" w:hAnsi="Arial" w:cs="Arial"/>
          <w:sz w:val="24"/>
          <w:szCs w:val="24"/>
        </w:rPr>
        <w:t>arents and children ar</w:t>
      </w:r>
      <w:r w:rsidR="007B0E86" w:rsidRPr="00B6680A">
        <w:rPr>
          <w:rFonts w:ascii="Arial" w:hAnsi="Arial" w:cs="Arial"/>
          <w:sz w:val="24"/>
          <w:szCs w:val="24"/>
        </w:rPr>
        <w:t>e encouraged to visit the child</w:t>
      </w:r>
      <w:r w:rsidR="000A27D5" w:rsidRPr="00B6680A">
        <w:rPr>
          <w:rFonts w:ascii="Arial" w:hAnsi="Arial" w:cs="Arial"/>
          <w:sz w:val="24"/>
          <w:szCs w:val="24"/>
        </w:rPr>
        <w:t>care provision before the child starts attending to make sure that the</w:t>
      </w:r>
      <w:r w:rsidR="00C824FC" w:rsidRPr="00B6680A">
        <w:rPr>
          <w:rFonts w:ascii="Arial" w:hAnsi="Arial" w:cs="Arial"/>
          <w:sz w:val="24"/>
          <w:szCs w:val="24"/>
        </w:rPr>
        <w:t xml:space="preserve"> child’s</w:t>
      </w:r>
      <w:r w:rsidR="000A27D5" w:rsidRPr="00B6680A">
        <w:rPr>
          <w:rFonts w:ascii="Arial" w:hAnsi="Arial" w:cs="Arial"/>
          <w:sz w:val="24"/>
          <w:szCs w:val="24"/>
        </w:rPr>
        <w:t xml:space="preserve"> needs are clearly identified</w:t>
      </w:r>
      <w:r w:rsidRPr="00B6680A">
        <w:rPr>
          <w:rFonts w:ascii="Arial" w:hAnsi="Arial" w:cs="Arial"/>
          <w:sz w:val="24"/>
          <w:szCs w:val="24"/>
        </w:rPr>
        <w:t>.</w:t>
      </w:r>
    </w:p>
    <w:p w14:paraId="0498A28A" w14:textId="7B38EB93" w:rsidR="000A27D5" w:rsidRPr="00B6680A" w:rsidRDefault="00B6680A" w:rsidP="00903241">
      <w:pPr>
        <w:pStyle w:val="PlainText"/>
        <w:numPr>
          <w:ilvl w:val="0"/>
          <w:numId w:val="37"/>
        </w:numPr>
        <w:spacing w:after="240" w:line="276" w:lineRule="auto"/>
        <w:ind w:left="1134" w:hanging="1134"/>
        <w:rPr>
          <w:rFonts w:ascii="Arial" w:hAnsi="Arial" w:cs="Arial"/>
          <w:sz w:val="24"/>
          <w:szCs w:val="24"/>
        </w:rPr>
      </w:pPr>
      <w:r>
        <w:rPr>
          <w:rFonts w:ascii="Arial" w:hAnsi="Arial" w:cs="Arial"/>
          <w:sz w:val="24"/>
          <w:szCs w:val="24"/>
        </w:rPr>
        <w:t>P</w:t>
      </w:r>
      <w:r w:rsidR="000A27D5" w:rsidRPr="00B6680A">
        <w:rPr>
          <w:rFonts w:ascii="Arial" w:hAnsi="Arial" w:cs="Arial"/>
          <w:sz w:val="24"/>
          <w:szCs w:val="24"/>
        </w:rPr>
        <w:t>arents are asked specifically about their child’s preferences, needs and abilities, and for any other information they need to share to ensure the best possible care for the child.</w:t>
      </w:r>
      <w:r w:rsidR="00FB1A8F" w:rsidRPr="00B6680A">
        <w:rPr>
          <w:rFonts w:ascii="Arial" w:hAnsi="Arial" w:cs="Arial"/>
          <w:sz w:val="24"/>
          <w:szCs w:val="24"/>
        </w:rPr>
        <w:t xml:space="preserve"> Consideration is also given to the wishes of the child, either through discussions with the child or</w:t>
      </w:r>
      <w:r w:rsidR="003104FC" w:rsidRPr="00B6680A">
        <w:rPr>
          <w:rFonts w:ascii="Arial" w:hAnsi="Arial" w:cs="Arial"/>
          <w:sz w:val="24"/>
          <w:szCs w:val="24"/>
        </w:rPr>
        <w:t xml:space="preserve"> </w:t>
      </w:r>
      <w:r w:rsidR="001C189F" w:rsidRPr="00B6680A">
        <w:rPr>
          <w:rFonts w:ascii="Arial" w:hAnsi="Arial" w:cs="Arial"/>
          <w:sz w:val="24"/>
          <w:szCs w:val="24"/>
        </w:rPr>
        <w:t>with the</w:t>
      </w:r>
      <w:r w:rsidR="00FB1A8F" w:rsidRPr="00B6680A">
        <w:rPr>
          <w:rFonts w:ascii="Arial" w:hAnsi="Arial" w:cs="Arial"/>
          <w:sz w:val="24"/>
          <w:szCs w:val="24"/>
        </w:rPr>
        <w:t xml:space="preserve"> parents and child. </w:t>
      </w:r>
    </w:p>
    <w:p w14:paraId="057094A2" w14:textId="77777777" w:rsidR="00B94D07" w:rsidRDefault="00B94D07" w:rsidP="00CE216E">
      <w:pPr>
        <w:ind w:left="1134" w:hanging="1134"/>
        <w:rPr>
          <w:rFonts w:cs="Arial"/>
          <w:b/>
          <w:bCs/>
          <w:kern w:val="32"/>
          <w:sz w:val="32"/>
          <w:szCs w:val="32"/>
        </w:rPr>
      </w:pPr>
      <w:bookmarkStart w:id="173" w:name="_Toc311044898"/>
      <w:bookmarkStart w:id="174" w:name="_Toc100138337"/>
      <w:bookmarkStart w:id="175" w:name="_Toc100138468"/>
      <w:r>
        <w:br w:type="page"/>
      </w:r>
    </w:p>
    <w:p w14:paraId="07729B55" w14:textId="77777777" w:rsidR="007E3F11" w:rsidRPr="001871A2" w:rsidRDefault="007E3F11" w:rsidP="007E3F11">
      <w:pPr>
        <w:pStyle w:val="Heading1"/>
        <w:spacing w:before="0" w:after="240"/>
        <w:rPr>
          <w:u w:val="single"/>
        </w:rPr>
      </w:pPr>
      <w:bookmarkStart w:id="176" w:name="_Toc107211704"/>
      <w:bookmarkStart w:id="177" w:name="_Hlk104893180"/>
      <w:bookmarkEnd w:id="173"/>
      <w:bookmarkEnd w:id="174"/>
      <w:bookmarkEnd w:id="175"/>
      <w:r w:rsidRPr="001871A2">
        <w:t>Standard 4: Meeting individual needs</w:t>
      </w:r>
      <w:bookmarkEnd w:id="176"/>
    </w:p>
    <w:p w14:paraId="52BDD11D" w14:textId="77777777" w:rsidR="007E3F11" w:rsidRPr="001871A2" w:rsidRDefault="007E3F11" w:rsidP="007E3F11">
      <w:pPr>
        <w:pStyle w:val="Heading3"/>
        <w:pBdr>
          <w:top w:val="single" w:sz="4" w:space="1" w:color="auto"/>
          <w:left w:val="single" w:sz="4" w:space="1" w:color="auto"/>
          <w:bottom w:val="single" w:sz="4" w:space="1" w:color="auto"/>
          <w:right w:val="single" w:sz="4" w:space="1" w:color="auto"/>
        </w:pBdr>
      </w:pPr>
      <w:r w:rsidRPr="001871A2">
        <w:t xml:space="preserve">Outcome: </w:t>
      </w:r>
    </w:p>
    <w:p w14:paraId="570C1914" w14:textId="77777777" w:rsidR="007E3F11" w:rsidRPr="00A24E10" w:rsidRDefault="007E3F11" w:rsidP="007E3F11">
      <w:pPr>
        <w:pBdr>
          <w:top w:val="single" w:sz="4" w:space="1" w:color="auto"/>
          <w:left w:val="single" w:sz="4" w:space="1" w:color="auto"/>
          <w:bottom w:val="single" w:sz="4" w:space="1" w:color="auto"/>
          <w:right w:val="single" w:sz="4" w:space="1" w:color="auto"/>
        </w:pBdr>
        <w:spacing w:after="240" w:line="276" w:lineRule="auto"/>
        <w:rPr>
          <w:rFonts w:cs="Arial"/>
          <w:bCs/>
          <w:i/>
          <w:iCs/>
        </w:rPr>
      </w:pPr>
      <w:r w:rsidRPr="00A24E10">
        <w:rPr>
          <w:rFonts w:cs="Arial"/>
          <w:i/>
          <w:iCs/>
        </w:rPr>
        <w:t>Each child’s individual needs, including any children with disabilities or additional needs (including additional learning needs), are planned for and provided for</w:t>
      </w:r>
      <w:r w:rsidRPr="00A24E10">
        <w:rPr>
          <w:rFonts w:cs="Arial"/>
          <w:bCs/>
          <w:i/>
          <w:iCs/>
        </w:rPr>
        <w:t>.</w:t>
      </w:r>
    </w:p>
    <w:p w14:paraId="062B026A" w14:textId="77777777" w:rsidR="007E3F11" w:rsidRDefault="007E3F11" w:rsidP="007E3F11">
      <w:pPr>
        <w:keepNext/>
        <w:keepLines/>
        <w:spacing w:after="240" w:line="276" w:lineRule="auto"/>
        <w:rPr>
          <w:rFonts w:cs="Arial"/>
        </w:rPr>
      </w:pPr>
      <w:r w:rsidRPr="001871A2">
        <w:rPr>
          <w:rFonts w:cs="Arial"/>
        </w:rPr>
        <w:t>The registered person is responsible for ensuring that:</w:t>
      </w:r>
    </w:p>
    <w:p w14:paraId="3B08506F" w14:textId="77777777" w:rsidR="007E3F11" w:rsidRPr="006401D1" w:rsidRDefault="007E3F11" w:rsidP="007E3F11">
      <w:pPr>
        <w:keepNext/>
        <w:keepLines/>
        <w:spacing w:after="240" w:line="276" w:lineRule="auto"/>
        <w:rPr>
          <w:rFonts w:cs="Arial"/>
          <w:b/>
          <w:bCs/>
        </w:rPr>
      </w:pPr>
      <w:r w:rsidRPr="006401D1">
        <w:rPr>
          <w:rFonts w:cs="Arial"/>
          <w:b/>
          <w:bCs/>
        </w:rPr>
        <w:t xml:space="preserve">For </w:t>
      </w:r>
      <w:r>
        <w:rPr>
          <w:rFonts w:cs="Arial"/>
          <w:b/>
          <w:bCs/>
        </w:rPr>
        <w:t>a</w:t>
      </w:r>
      <w:r w:rsidRPr="006401D1">
        <w:rPr>
          <w:rFonts w:cs="Arial"/>
          <w:b/>
          <w:bCs/>
        </w:rPr>
        <w:t>ll children:</w:t>
      </w:r>
    </w:p>
    <w:p w14:paraId="49028771" w14:textId="77777777" w:rsidR="007E3F11" w:rsidRPr="00B6680A" w:rsidRDefault="007E3F11" w:rsidP="007E3F11">
      <w:pPr>
        <w:pStyle w:val="PlainText"/>
        <w:numPr>
          <w:ilvl w:val="0"/>
          <w:numId w:val="38"/>
        </w:numPr>
        <w:spacing w:after="240" w:line="276" w:lineRule="auto"/>
        <w:ind w:left="1134" w:hanging="1134"/>
        <w:rPr>
          <w:rFonts w:ascii="Arial" w:hAnsi="Arial" w:cs="Arial"/>
          <w:sz w:val="24"/>
          <w:szCs w:val="24"/>
        </w:rPr>
      </w:pPr>
      <w:r>
        <w:rPr>
          <w:rFonts w:ascii="Arial" w:hAnsi="Arial" w:cs="Arial"/>
          <w:sz w:val="24"/>
          <w:szCs w:val="24"/>
        </w:rPr>
        <w:t>T</w:t>
      </w:r>
      <w:r w:rsidRPr="00B6680A">
        <w:rPr>
          <w:rFonts w:ascii="Arial" w:hAnsi="Arial" w:cs="Arial"/>
          <w:sz w:val="24"/>
          <w:szCs w:val="24"/>
        </w:rPr>
        <w:t>hey can demonstrate that they can meet the needs of children placed with them</w:t>
      </w:r>
      <w:r>
        <w:rPr>
          <w:rFonts w:ascii="Arial" w:hAnsi="Arial" w:cs="Arial"/>
          <w:sz w:val="24"/>
          <w:szCs w:val="24"/>
        </w:rPr>
        <w:t>.</w:t>
      </w:r>
    </w:p>
    <w:p w14:paraId="0112E115" w14:textId="77777777" w:rsidR="007E3F11" w:rsidRDefault="007E3F11" w:rsidP="007E3F11">
      <w:pPr>
        <w:pStyle w:val="PlainText"/>
        <w:numPr>
          <w:ilvl w:val="0"/>
          <w:numId w:val="38"/>
        </w:numPr>
        <w:spacing w:after="240" w:line="276" w:lineRule="auto"/>
        <w:ind w:left="1134" w:hanging="1134"/>
        <w:rPr>
          <w:rFonts w:ascii="Arial" w:hAnsi="Arial" w:cs="Arial"/>
          <w:sz w:val="24"/>
          <w:szCs w:val="24"/>
        </w:rPr>
      </w:pPr>
      <w:r>
        <w:rPr>
          <w:rFonts w:ascii="Arial" w:hAnsi="Arial" w:cs="Arial"/>
          <w:sz w:val="24"/>
          <w:szCs w:val="24"/>
        </w:rPr>
        <w:t>T</w:t>
      </w:r>
      <w:r w:rsidRPr="00B6680A">
        <w:rPr>
          <w:rFonts w:ascii="Arial" w:hAnsi="Arial" w:cs="Arial"/>
          <w:sz w:val="24"/>
          <w:szCs w:val="24"/>
        </w:rPr>
        <w:t>hey (or their staff) have the skills and experience needed to plan for and meet a child’s individual needs and preferences</w:t>
      </w:r>
      <w:r>
        <w:rPr>
          <w:rFonts w:ascii="Arial" w:hAnsi="Arial" w:cs="Arial"/>
          <w:sz w:val="24"/>
          <w:szCs w:val="24"/>
        </w:rPr>
        <w:t>.</w:t>
      </w:r>
    </w:p>
    <w:p w14:paraId="4C518CBD" w14:textId="77777777" w:rsidR="007E3F11" w:rsidRPr="00B6680A" w:rsidRDefault="007E3F11" w:rsidP="007E3F11">
      <w:pPr>
        <w:pStyle w:val="PlainText"/>
        <w:numPr>
          <w:ilvl w:val="0"/>
          <w:numId w:val="38"/>
        </w:numPr>
        <w:spacing w:after="240" w:line="276" w:lineRule="auto"/>
        <w:ind w:left="1134" w:hanging="1134"/>
        <w:rPr>
          <w:rFonts w:ascii="Arial" w:hAnsi="Arial" w:cs="Arial"/>
          <w:sz w:val="24"/>
          <w:szCs w:val="24"/>
        </w:rPr>
      </w:pPr>
      <w:r>
        <w:rPr>
          <w:rFonts w:ascii="Arial" w:hAnsi="Arial" w:cs="Arial"/>
          <w:sz w:val="24"/>
          <w:szCs w:val="24"/>
        </w:rPr>
        <w:t>Using a child-centred approach to the planning of provision, t</w:t>
      </w:r>
      <w:r w:rsidRPr="00B6680A">
        <w:rPr>
          <w:rFonts w:ascii="Arial" w:hAnsi="Arial" w:cs="Arial"/>
          <w:sz w:val="24"/>
          <w:szCs w:val="24"/>
        </w:rPr>
        <w:t xml:space="preserve">he welfare and development of </w:t>
      </w:r>
      <w:r w:rsidRPr="000F34FD">
        <w:rPr>
          <w:rFonts w:ascii="Arial" w:hAnsi="Arial" w:cs="Arial"/>
          <w:sz w:val="24"/>
          <w:szCs w:val="24"/>
          <w:u w:val="single"/>
        </w:rPr>
        <w:t>all</w:t>
      </w:r>
      <w:r>
        <w:rPr>
          <w:rFonts w:ascii="Arial" w:hAnsi="Arial" w:cs="Arial"/>
          <w:sz w:val="24"/>
          <w:szCs w:val="24"/>
        </w:rPr>
        <w:t xml:space="preserve"> </w:t>
      </w:r>
      <w:r w:rsidRPr="00B6680A">
        <w:rPr>
          <w:rFonts w:ascii="Arial" w:hAnsi="Arial" w:cs="Arial"/>
          <w:sz w:val="24"/>
          <w:szCs w:val="24"/>
        </w:rPr>
        <w:t>child</w:t>
      </w:r>
      <w:r>
        <w:rPr>
          <w:rFonts w:ascii="Arial" w:hAnsi="Arial" w:cs="Arial"/>
          <w:sz w:val="24"/>
          <w:szCs w:val="24"/>
        </w:rPr>
        <w:t>ren</w:t>
      </w:r>
      <w:r w:rsidRPr="00B6680A">
        <w:rPr>
          <w:rFonts w:ascii="Arial" w:hAnsi="Arial" w:cs="Arial"/>
          <w:sz w:val="24"/>
          <w:szCs w:val="24"/>
        </w:rPr>
        <w:t xml:space="preserve"> is promoted</w:t>
      </w:r>
      <w:r>
        <w:rPr>
          <w:rFonts w:ascii="Arial" w:hAnsi="Arial" w:cs="Arial"/>
          <w:sz w:val="24"/>
          <w:szCs w:val="24"/>
        </w:rPr>
        <w:t xml:space="preserve">. The views of children and their families is actively sought and incorporated into planning and decision making. </w:t>
      </w:r>
    </w:p>
    <w:p w14:paraId="6F910BA5" w14:textId="77777777" w:rsidR="007E3F11" w:rsidRPr="00B6680A" w:rsidRDefault="007E3F11" w:rsidP="007E3F11">
      <w:pPr>
        <w:pStyle w:val="PlainText"/>
        <w:numPr>
          <w:ilvl w:val="0"/>
          <w:numId w:val="38"/>
        </w:numPr>
        <w:spacing w:after="240" w:line="276" w:lineRule="auto"/>
        <w:ind w:left="1134" w:hanging="1134"/>
        <w:rPr>
          <w:rFonts w:ascii="Arial" w:hAnsi="Arial" w:cs="Arial"/>
          <w:sz w:val="24"/>
          <w:szCs w:val="24"/>
        </w:rPr>
      </w:pPr>
      <w:r>
        <w:rPr>
          <w:rFonts w:ascii="Arial" w:hAnsi="Arial" w:cs="Arial"/>
          <w:sz w:val="24"/>
          <w:szCs w:val="24"/>
        </w:rPr>
        <w:t>T</w:t>
      </w:r>
      <w:r w:rsidRPr="00B6680A">
        <w:rPr>
          <w:rFonts w:ascii="Arial" w:hAnsi="Arial" w:cs="Arial"/>
          <w:sz w:val="24"/>
          <w:szCs w:val="24"/>
        </w:rPr>
        <w:t>he needs and preferences of individual children (including those from minority ethnic communities) in relation to their home language(s), intended medium of education (e.g., Welsh or English) and their social, cultural and religious practices are understood and catered fo</w:t>
      </w:r>
      <w:r>
        <w:rPr>
          <w:rFonts w:ascii="Arial" w:hAnsi="Arial" w:cs="Arial"/>
          <w:sz w:val="24"/>
          <w:szCs w:val="24"/>
        </w:rPr>
        <w:t>r.</w:t>
      </w:r>
    </w:p>
    <w:p w14:paraId="2A78AE35" w14:textId="77777777" w:rsidR="007E3F11" w:rsidRDefault="007E3F11" w:rsidP="007E3F11">
      <w:pPr>
        <w:pStyle w:val="PlainText"/>
        <w:numPr>
          <w:ilvl w:val="0"/>
          <w:numId w:val="38"/>
        </w:numPr>
        <w:spacing w:after="240" w:line="276" w:lineRule="auto"/>
        <w:ind w:left="1134" w:hanging="1134"/>
        <w:rPr>
          <w:rFonts w:ascii="Arial" w:hAnsi="Arial" w:cs="Arial"/>
          <w:sz w:val="24"/>
          <w:szCs w:val="24"/>
        </w:rPr>
      </w:pPr>
      <w:r>
        <w:rPr>
          <w:rFonts w:ascii="Arial" w:hAnsi="Arial" w:cs="Arial"/>
          <w:sz w:val="24"/>
          <w:szCs w:val="24"/>
        </w:rPr>
        <w:t>P</w:t>
      </w:r>
      <w:r w:rsidRPr="00B6680A">
        <w:rPr>
          <w:rFonts w:ascii="Arial" w:hAnsi="Arial" w:cs="Arial"/>
          <w:sz w:val="24"/>
          <w:szCs w:val="24"/>
        </w:rPr>
        <w:t xml:space="preserve">rivacy when intimate care is being provided is respected. </w:t>
      </w:r>
    </w:p>
    <w:p w14:paraId="72BFE511" w14:textId="77777777" w:rsidR="007E3F11" w:rsidRPr="007979F5" w:rsidRDefault="007E3F11" w:rsidP="007E3F11">
      <w:pPr>
        <w:pStyle w:val="PlainText"/>
        <w:numPr>
          <w:ilvl w:val="0"/>
          <w:numId w:val="38"/>
        </w:numPr>
        <w:spacing w:after="240" w:line="276" w:lineRule="auto"/>
        <w:ind w:left="1134" w:hanging="1134"/>
        <w:rPr>
          <w:rFonts w:ascii="Arial" w:hAnsi="Arial" w:cs="Arial"/>
          <w:sz w:val="24"/>
          <w:szCs w:val="24"/>
        </w:rPr>
      </w:pPr>
      <w:r>
        <w:rPr>
          <w:rFonts w:ascii="Arial" w:hAnsi="Arial" w:cs="Arial"/>
          <w:sz w:val="24"/>
          <w:szCs w:val="24"/>
        </w:rPr>
        <w:t>S</w:t>
      </w:r>
      <w:r w:rsidRPr="00B6680A">
        <w:rPr>
          <w:rFonts w:ascii="Arial" w:hAnsi="Arial" w:cs="Arial"/>
          <w:sz w:val="24"/>
          <w:szCs w:val="24"/>
        </w:rPr>
        <w:t>taffing arrangements are designed to meet the needs of individual children who attend</w:t>
      </w:r>
      <w:r>
        <w:rPr>
          <w:rFonts w:ascii="Arial" w:hAnsi="Arial" w:cs="Arial"/>
          <w:sz w:val="24"/>
          <w:szCs w:val="24"/>
        </w:rPr>
        <w:t>,</w:t>
      </w:r>
      <w:r w:rsidRPr="00B6680A">
        <w:rPr>
          <w:rFonts w:ascii="Arial" w:hAnsi="Arial" w:cs="Arial"/>
          <w:sz w:val="24"/>
          <w:szCs w:val="24"/>
        </w:rPr>
        <w:t xml:space="preserve"> including those who have additional needs</w:t>
      </w:r>
      <w:r>
        <w:rPr>
          <w:rFonts w:ascii="Arial" w:hAnsi="Arial" w:cs="Arial"/>
          <w:sz w:val="24"/>
          <w:szCs w:val="24"/>
        </w:rPr>
        <w:t>.</w:t>
      </w:r>
    </w:p>
    <w:p w14:paraId="46C3B7C2" w14:textId="77777777" w:rsidR="007E3F11" w:rsidRPr="006401D1" w:rsidRDefault="007E3F11" w:rsidP="007E3F11">
      <w:pPr>
        <w:pStyle w:val="PlainText"/>
        <w:spacing w:after="240" w:line="276" w:lineRule="auto"/>
        <w:rPr>
          <w:rFonts w:ascii="Arial" w:hAnsi="Arial" w:cs="Arial"/>
          <w:b/>
          <w:bCs/>
          <w:sz w:val="24"/>
          <w:szCs w:val="24"/>
        </w:rPr>
      </w:pPr>
      <w:r w:rsidRPr="006401D1">
        <w:rPr>
          <w:rFonts w:ascii="Arial" w:hAnsi="Arial" w:cs="Arial"/>
          <w:b/>
          <w:bCs/>
          <w:sz w:val="24"/>
          <w:szCs w:val="24"/>
        </w:rPr>
        <w:t xml:space="preserve">For </w:t>
      </w:r>
      <w:r>
        <w:rPr>
          <w:rFonts w:ascii="Arial" w:hAnsi="Arial" w:cs="Arial"/>
          <w:b/>
          <w:bCs/>
          <w:sz w:val="24"/>
          <w:szCs w:val="24"/>
        </w:rPr>
        <w:t>c</w:t>
      </w:r>
      <w:r w:rsidRPr="006401D1">
        <w:rPr>
          <w:rFonts w:ascii="Arial" w:hAnsi="Arial" w:cs="Arial"/>
          <w:b/>
          <w:bCs/>
          <w:sz w:val="24"/>
          <w:szCs w:val="24"/>
        </w:rPr>
        <w:t>hildren with</w:t>
      </w:r>
      <w:r>
        <w:rPr>
          <w:rFonts w:ascii="Arial" w:hAnsi="Arial" w:cs="Arial"/>
          <w:b/>
          <w:bCs/>
          <w:sz w:val="24"/>
          <w:szCs w:val="24"/>
        </w:rPr>
        <w:t xml:space="preserve"> disabilities or</w:t>
      </w:r>
      <w:r w:rsidRPr="006401D1">
        <w:rPr>
          <w:rFonts w:ascii="Arial" w:hAnsi="Arial" w:cs="Arial"/>
          <w:b/>
          <w:bCs/>
          <w:sz w:val="24"/>
          <w:szCs w:val="24"/>
        </w:rPr>
        <w:t xml:space="preserve"> </w:t>
      </w:r>
      <w:r>
        <w:rPr>
          <w:rFonts w:ascii="Arial" w:hAnsi="Arial" w:cs="Arial"/>
          <w:b/>
          <w:bCs/>
          <w:sz w:val="24"/>
          <w:szCs w:val="24"/>
        </w:rPr>
        <w:t>a</w:t>
      </w:r>
      <w:r w:rsidRPr="006401D1">
        <w:rPr>
          <w:rFonts w:ascii="Arial" w:hAnsi="Arial" w:cs="Arial"/>
          <w:b/>
          <w:bCs/>
          <w:sz w:val="24"/>
          <w:szCs w:val="24"/>
        </w:rPr>
        <w:t xml:space="preserve">dditional </w:t>
      </w:r>
      <w:r>
        <w:rPr>
          <w:rFonts w:ascii="Arial" w:hAnsi="Arial" w:cs="Arial"/>
          <w:b/>
          <w:bCs/>
          <w:sz w:val="24"/>
          <w:szCs w:val="24"/>
        </w:rPr>
        <w:t>n</w:t>
      </w:r>
      <w:r w:rsidRPr="006401D1">
        <w:rPr>
          <w:rFonts w:ascii="Arial" w:hAnsi="Arial" w:cs="Arial"/>
          <w:b/>
          <w:bCs/>
          <w:sz w:val="24"/>
          <w:szCs w:val="24"/>
        </w:rPr>
        <w:t>eeds:</w:t>
      </w:r>
      <w:r w:rsidRPr="006401D1">
        <w:rPr>
          <w:rFonts w:ascii="Arial" w:hAnsi="Arial" w:cs="Arial"/>
          <w:b/>
          <w:bCs/>
          <w:sz w:val="24"/>
          <w:szCs w:val="24"/>
        </w:rPr>
        <w:tab/>
      </w:r>
    </w:p>
    <w:p w14:paraId="5D6D6D9C" w14:textId="77777777" w:rsidR="007E3F11" w:rsidRDefault="007E3F11" w:rsidP="007E3F11">
      <w:pPr>
        <w:pStyle w:val="PlainText"/>
        <w:numPr>
          <w:ilvl w:val="0"/>
          <w:numId w:val="38"/>
        </w:numPr>
        <w:spacing w:after="240" w:line="276" w:lineRule="auto"/>
        <w:ind w:left="1134" w:hanging="1134"/>
        <w:rPr>
          <w:rFonts w:ascii="Arial" w:hAnsi="Arial" w:cs="Arial"/>
          <w:sz w:val="24"/>
          <w:szCs w:val="24"/>
        </w:rPr>
      </w:pPr>
      <w:r>
        <w:rPr>
          <w:rFonts w:ascii="Arial" w:hAnsi="Arial" w:cs="Arial"/>
          <w:sz w:val="24"/>
          <w:szCs w:val="24"/>
        </w:rPr>
        <w:t xml:space="preserve">Where a child has, or may have, additional support needs, providers and parents work together </w:t>
      </w:r>
      <w:r w:rsidRPr="00862B54">
        <w:rPr>
          <w:rFonts w:ascii="Arial" w:hAnsi="Arial" w:cs="Arial"/>
          <w:sz w:val="24"/>
          <w:szCs w:val="24"/>
        </w:rPr>
        <w:t xml:space="preserve">so that appropriate steps to </w:t>
      </w:r>
      <w:r>
        <w:rPr>
          <w:rFonts w:ascii="Arial" w:hAnsi="Arial" w:cs="Arial"/>
          <w:sz w:val="24"/>
          <w:szCs w:val="24"/>
        </w:rPr>
        <w:t xml:space="preserve">access </w:t>
      </w:r>
      <w:r w:rsidRPr="00862B54">
        <w:rPr>
          <w:rFonts w:ascii="Arial" w:hAnsi="Arial" w:cs="Arial"/>
          <w:sz w:val="24"/>
          <w:szCs w:val="24"/>
        </w:rPr>
        <w:t xml:space="preserve">advice or </w:t>
      </w:r>
      <w:r>
        <w:rPr>
          <w:rFonts w:ascii="Arial" w:hAnsi="Arial" w:cs="Arial"/>
          <w:sz w:val="24"/>
          <w:szCs w:val="24"/>
        </w:rPr>
        <w:t>support are taken</w:t>
      </w:r>
      <w:r w:rsidRPr="00862B54">
        <w:rPr>
          <w:rFonts w:ascii="Arial" w:hAnsi="Arial" w:cs="Arial"/>
          <w:sz w:val="24"/>
          <w:szCs w:val="24"/>
        </w:rPr>
        <w:t>.</w:t>
      </w:r>
      <w:r>
        <w:rPr>
          <w:rFonts w:ascii="Arial" w:hAnsi="Arial" w:cs="Arial"/>
          <w:sz w:val="24"/>
          <w:szCs w:val="24"/>
        </w:rPr>
        <w:t xml:space="preserve"> </w:t>
      </w:r>
    </w:p>
    <w:p w14:paraId="4A12D53C" w14:textId="77777777" w:rsidR="007E3F11" w:rsidRDefault="007E3F11" w:rsidP="007E3F11">
      <w:pPr>
        <w:pStyle w:val="PlainText"/>
        <w:numPr>
          <w:ilvl w:val="0"/>
          <w:numId w:val="38"/>
        </w:numPr>
        <w:spacing w:after="240" w:line="276" w:lineRule="auto"/>
        <w:ind w:left="1134" w:hanging="1134"/>
        <w:rPr>
          <w:rFonts w:ascii="Arial" w:hAnsi="Arial" w:cs="Arial"/>
          <w:sz w:val="24"/>
          <w:szCs w:val="24"/>
        </w:rPr>
      </w:pPr>
      <w:r>
        <w:rPr>
          <w:rFonts w:ascii="Arial" w:hAnsi="Arial" w:cs="Arial"/>
          <w:sz w:val="24"/>
          <w:szCs w:val="24"/>
        </w:rPr>
        <w:t>An information document is available to parents which provides links to Welsh Government and local authority information about additional support for children with disabilities or additional needs (including additional learning needs (ALN)).</w:t>
      </w:r>
    </w:p>
    <w:p w14:paraId="4F8B3749" w14:textId="77777777" w:rsidR="007E3F11" w:rsidRDefault="007E3F11" w:rsidP="007E3F11">
      <w:pPr>
        <w:pStyle w:val="PlainText"/>
        <w:numPr>
          <w:ilvl w:val="0"/>
          <w:numId w:val="38"/>
        </w:numPr>
        <w:spacing w:after="240" w:line="276" w:lineRule="auto"/>
        <w:ind w:left="1134" w:hanging="1134"/>
        <w:rPr>
          <w:rFonts w:ascii="Arial" w:hAnsi="Arial" w:cs="Arial"/>
          <w:sz w:val="24"/>
          <w:szCs w:val="24"/>
        </w:rPr>
      </w:pPr>
      <w:r>
        <w:rPr>
          <w:rFonts w:ascii="Arial" w:hAnsi="Arial" w:cs="Arial"/>
          <w:sz w:val="24"/>
          <w:szCs w:val="24"/>
        </w:rPr>
        <w:t>A</w:t>
      </w:r>
      <w:r w:rsidRPr="00B6680A">
        <w:rPr>
          <w:rFonts w:ascii="Arial" w:hAnsi="Arial" w:cs="Arial"/>
          <w:sz w:val="24"/>
          <w:szCs w:val="24"/>
        </w:rPr>
        <w:t xml:space="preserve">ppropriate action is taken </w:t>
      </w:r>
      <w:r>
        <w:rPr>
          <w:rFonts w:ascii="Arial" w:hAnsi="Arial" w:cs="Arial"/>
          <w:sz w:val="24"/>
          <w:szCs w:val="24"/>
        </w:rPr>
        <w:t xml:space="preserve">if it is identified that a child has or may have additional needs. </w:t>
      </w:r>
    </w:p>
    <w:p w14:paraId="2AD4D937" w14:textId="77777777" w:rsidR="007E3F11" w:rsidRDefault="007E3F11" w:rsidP="007E3F11">
      <w:pPr>
        <w:pStyle w:val="PlainText"/>
        <w:numPr>
          <w:ilvl w:val="0"/>
          <w:numId w:val="38"/>
        </w:numPr>
        <w:spacing w:after="240" w:line="276" w:lineRule="auto"/>
        <w:ind w:left="1134" w:hanging="1134"/>
        <w:rPr>
          <w:rFonts w:ascii="Arial" w:hAnsi="Arial" w:cs="Arial"/>
          <w:sz w:val="24"/>
          <w:szCs w:val="24"/>
        </w:rPr>
      </w:pPr>
      <w:r>
        <w:rPr>
          <w:rFonts w:ascii="Arial" w:hAnsi="Arial" w:cs="Arial"/>
          <w:sz w:val="24"/>
          <w:szCs w:val="24"/>
        </w:rPr>
        <w:t>C</w:t>
      </w:r>
      <w:r w:rsidRPr="00B6680A">
        <w:rPr>
          <w:rFonts w:ascii="Arial" w:hAnsi="Arial" w:cs="Arial"/>
          <w:sz w:val="24"/>
          <w:szCs w:val="24"/>
        </w:rPr>
        <w:t xml:space="preserve">hildren </w:t>
      </w:r>
      <w:r>
        <w:rPr>
          <w:rFonts w:ascii="Arial" w:hAnsi="Arial" w:cs="Arial"/>
          <w:sz w:val="24"/>
          <w:szCs w:val="24"/>
        </w:rPr>
        <w:t xml:space="preserve">with disabilities or additional needs </w:t>
      </w:r>
      <w:r w:rsidRPr="00B6680A">
        <w:rPr>
          <w:rFonts w:ascii="Arial" w:hAnsi="Arial" w:cs="Arial"/>
          <w:sz w:val="24"/>
          <w:szCs w:val="24"/>
        </w:rPr>
        <w:t>have access</w:t>
      </w:r>
      <w:r>
        <w:rPr>
          <w:rFonts w:ascii="Arial" w:hAnsi="Arial" w:cs="Arial"/>
          <w:sz w:val="24"/>
          <w:szCs w:val="24"/>
        </w:rPr>
        <w:t>,</w:t>
      </w:r>
      <w:r w:rsidRPr="00B6680A">
        <w:rPr>
          <w:rFonts w:ascii="Arial" w:hAnsi="Arial" w:cs="Arial"/>
          <w:sz w:val="24"/>
          <w:szCs w:val="24"/>
        </w:rPr>
        <w:t xml:space="preserve"> alongside their peers</w:t>
      </w:r>
      <w:r>
        <w:rPr>
          <w:rFonts w:ascii="Arial" w:hAnsi="Arial" w:cs="Arial"/>
          <w:sz w:val="24"/>
          <w:szCs w:val="24"/>
        </w:rPr>
        <w:t>,</w:t>
      </w:r>
      <w:r w:rsidRPr="00B6680A">
        <w:rPr>
          <w:rFonts w:ascii="Arial" w:hAnsi="Arial" w:cs="Arial"/>
          <w:sz w:val="24"/>
          <w:szCs w:val="24"/>
        </w:rPr>
        <w:t xml:space="preserve"> to the facilities, activities and play opportunities provided in order to promote their welfare and development</w:t>
      </w:r>
      <w:r>
        <w:rPr>
          <w:rFonts w:ascii="Arial" w:hAnsi="Arial" w:cs="Arial"/>
          <w:sz w:val="24"/>
          <w:szCs w:val="24"/>
        </w:rPr>
        <w:t>.</w:t>
      </w:r>
    </w:p>
    <w:p w14:paraId="429DE9D3" w14:textId="77777777" w:rsidR="007E3F11" w:rsidRPr="00B6680A" w:rsidRDefault="007E3F11" w:rsidP="007E3F11">
      <w:pPr>
        <w:pStyle w:val="PlainText"/>
        <w:numPr>
          <w:ilvl w:val="0"/>
          <w:numId w:val="38"/>
        </w:numPr>
        <w:spacing w:after="240" w:line="276" w:lineRule="auto"/>
        <w:ind w:left="1134" w:hanging="1134"/>
        <w:rPr>
          <w:rFonts w:ascii="Arial" w:hAnsi="Arial" w:cs="Arial"/>
          <w:sz w:val="24"/>
          <w:szCs w:val="24"/>
        </w:rPr>
      </w:pPr>
      <w:r>
        <w:rPr>
          <w:rFonts w:ascii="Arial" w:hAnsi="Arial" w:cs="Arial"/>
          <w:sz w:val="24"/>
          <w:szCs w:val="24"/>
        </w:rPr>
        <w:t>T</w:t>
      </w:r>
      <w:r w:rsidRPr="00B6680A">
        <w:rPr>
          <w:rFonts w:ascii="Arial" w:hAnsi="Arial" w:cs="Arial"/>
          <w:sz w:val="24"/>
          <w:szCs w:val="24"/>
        </w:rPr>
        <w:t>he physical environment is, as far as is reasonable, suitable for children</w:t>
      </w:r>
      <w:r>
        <w:rPr>
          <w:rFonts w:ascii="Arial" w:hAnsi="Arial" w:cs="Arial"/>
          <w:sz w:val="24"/>
          <w:szCs w:val="24"/>
        </w:rPr>
        <w:t xml:space="preserve"> with disabilities or additional needs.</w:t>
      </w:r>
    </w:p>
    <w:p w14:paraId="3F200B22" w14:textId="77777777" w:rsidR="007E3F11" w:rsidRPr="00862B54" w:rsidRDefault="007E3F11" w:rsidP="007E3F11">
      <w:pPr>
        <w:pStyle w:val="PlainText"/>
        <w:numPr>
          <w:ilvl w:val="0"/>
          <w:numId w:val="38"/>
        </w:numPr>
        <w:spacing w:after="240" w:line="276" w:lineRule="auto"/>
        <w:ind w:left="1134" w:hanging="1134"/>
        <w:rPr>
          <w:rFonts w:ascii="Arial" w:hAnsi="Arial" w:cs="Arial"/>
          <w:sz w:val="24"/>
          <w:szCs w:val="24"/>
        </w:rPr>
      </w:pPr>
      <w:r w:rsidRPr="00862B54">
        <w:rPr>
          <w:rFonts w:ascii="Arial" w:hAnsi="Arial" w:cs="Arial"/>
          <w:sz w:val="24"/>
          <w:szCs w:val="24"/>
        </w:rPr>
        <w:t xml:space="preserve">Where a possible need for specialist </w:t>
      </w:r>
      <w:proofErr w:type="gramStart"/>
      <w:r w:rsidRPr="00862B54">
        <w:rPr>
          <w:rFonts w:ascii="Arial" w:hAnsi="Arial" w:cs="Arial"/>
          <w:sz w:val="24"/>
          <w:szCs w:val="24"/>
        </w:rPr>
        <w:t>help</w:t>
      </w:r>
      <w:proofErr w:type="gramEnd"/>
      <w:r w:rsidRPr="00862B54">
        <w:rPr>
          <w:rFonts w:ascii="Arial" w:hAnsi="Arial" w:cs="Arial"/>
          <w:sz w:val="24"/>
          <w:szCs w:val="24"/>
        </w:rPr>
        <w:t xml:space="preserve"> </w:t>
      </w:r>
      <w:r>
        <w:rPr>
          <w:rFonts w:ascii="Arial" w:hAnsi="Arial" w:cs="Arial"/>
          <w:sz w:val="24"/>
          <w:szCs w:val="24"/>
        </w:rPr>
        <w:t xml:space="preserve">or equipment </w:t>
      </w:r>
      <w:r w:rsidRPr="00862B54">
        <w:rPr>
          <w:rFonts w:ascii="Arial" w:hAnsi="Arial" w:cs="Arial"/>
          <w:sz w:val="24"/>
          <w:szCs w:val="24"/>
        </w:rPr>
        <w:t xml:space="preserve">is identified, the setting should make contact with the Local Authority. </w:t>
      </w:r>
    </w:p>
    <w:p w14:paraId="4B57FC21" w14:textId="77777777" w:rsidR="007E3F11" w:rsidRPr="006F1E29" w:rsidRDefault="007E3F11" w:rsidP="007E3F11">
      <w:pPr>
        <w:pStyle w:val="PlainText"/>
        <w:spacing w:after="240" w:line="276" w:lineRule="auto"/>
        <w:ind w:left="1134"/>
        <w:rPr>
          <w:rFonts w:ascii="Arial" w:hAnsi="Arial" w:cs="Arial"/>
          <w:b/>
          <w:bCs/>
          <w:sz w:val="24"/>
          <w:szCs w:val="24"/>
        </w:rPr>
      </w:pPr>
      <w:r w:rsidRPr="006F1E29">
        <w:rPr>
          <w:rFonts w:ascii="Arial" w:hAnsi="Arial" w:cs="Arial"/>
          <w:b/>
          <w:bCs/>
          <w:sz w:val="24"/>
          <w:szCs w:val="24"/>
        </w:rPr>
        <w:t xml:space="preserve">Additional </w:t>
      </w:r>
      <w:r>
        <w:rPr>
          <w:rFonts w:ascii="Arial" w:hAnsi="Arial" w:cs="Arial"/>
          <w:b/>
          <w:bCs/>
          <w:sz w:val="24"/>
          <w:szCs w:val="24"/>
        </w:rPr>
        <w:t>l</w:t>
      </w:r>
      <w:r w:rsidRPr="006F1E29">
        <w:rPr>
          <w:rFonts w:ascii="Arial" w:hAnsi="Arial" w:cs="Arial"/>
          <w:b/>
          <w:bCs/>
          <w:sz w:val="24"/>
          <w:szCs w:val="24"/>
        </w:rPr>
        <w:t xml:space="preserve">earning </w:t>
      </w:r>
      <w:r>
        <w:rPr>
          <w:rFonts w:ascii="Arial" w:hAnsi="Arial" w:cs="Arial"/>
          <w:b/>
          <w:bCs/>
          <w:sz w:val="24"/>
          <w:szCs w:val="24"/>
        </w:rPr>
        <w:t>n</w:t>
      </w:r>
      <w:r w:rsidRPr="006F1E29">
        <w:rPr>
          <w:rFonts w:ascii="Arial" w:hAnsi="Arial" w:cs="Arial"/>
          <w:b/>
          <w:bCs/>
          <w:sz w:val="24"/>
          <w:szCs w:val="24"/>
        </w:rPr>
        <w:t>eeds</w:t>
      </w:r>
      <w:r>
        <w:rPr>
          <w:rFonts w:ascii="Arial" w:hAnsi="Arial" w:cs="Arial"/>
          <w:b/>
          <w:bCs/>
          <w:sz w:val="24"/>
          <w:szCs w:val="24"/>
        </w:rPr>
        <w:t xml:space="preserve"> (ALN)</w:t>
      </w:r>
    </w:p>
    <w:p w14:paraId="09706398" w14:textId="77777777" w:rsidR="007E3F11" w:rsidRDefault="007E3F11" w:rsidP="007E3F11">
      <w:pPr>
        <w:pStyle w:val="numbered"/>
        <w:numPr>
          <w:ilvl w:val="0"/>
          <w:numId w:val="38"/>
        </w:numPr>
        <w:ind w:left="1134" w:hanging="1134"/>
      </w:pPr>
      <w:r>
        <w:t xml:space="preserve">Where a provider thinks a child has an additional learning need (ALN), wherever possible, this should be discussed with their parent. </w:t>
      </w:r>
      <w:r w:rsidRPr="00D94860">
        <w:t xml:space="preserve">Either the provider or the parent </w:t>
      </w:r>
      <w:r>
        <w:t xml:space="preserve">can bring it to the attention of the </w:t>
      </w:r>
      <w:r w:rsidRPr="00D94860">
        <w:t xml:space="preserve">local authority </w:t>
      </w:r>
      <w:r>
        <w:t xml:space="preserve">that a </w:t>
      </w:r>
      <w:r w:rsidRPr="00D94860">
        <w:t>child</w:t>
      </w:r>
      <w:r>
        <w:t xml:space="preserve"> has, or may have, ALN</w:t>
      </w:r>
      <w:r w:rsidRPr="00D94860">
        <w:t xml:space="preserve">. </w:t>
      </w:r>
      <w:r>
        <w:t xml:space="preserve">In responding, the </w:t>
      </w:r>
      <w:r w:rsidRPr="00D94860">
        <w:t xml:space="preserve">local authority </w:t>
      </w:r>
      <w:r>
        <w:t>must</w:t>
      </w:r>
      <w:r w:rsidRPr="00D94860">
        <w:t xml:space="preserve"> follow the </w:t>
      </w:r>
      <w:r>
        <w:t xml:space="preserve">requirements and </w:t>
      </w:r>
      <w:r w:rsidRPr="00D94860">
        <w:t xml:space="preserve">guidance set out in </w:t>
      </w:r>
      <w:hyperlink r:id="rId24" w:history="1">
        <w:r w:rsidRPr="00862B54">
          <w:rPr>
            <w:rStyle w:val="Hyperlink"/>
          </w:rPr>
          <w:t>The Additional Learning Needs Code for Wales</w:t>
        </w:r>
      </w:hyperlink>
      <w:r w:rsidRPr="00D94860">
        <w:t>.</w:t>
      </w:r>
    </w:p>
    <w:p w14:paraId="37A97D62" w14:textId="77777777" w:rsidR="007E3F11" w:rsidRDefault="007E3F11" w:rsidP="007E3F11">
      <w:pPr>
        <w:pStyle w:val="numbered"/>
        <w:numPr>
          <w:ilvl w:val="0"/>
          <w:numId w:val="38"/>
        </w:numPr>
        <w:ind w:left="1134" w:hanging="1134"/>
      </w:pPr>
      <w:r w:rsidRPr="00347B16">
        <w:t>Registered non-maintained childcare settings which are approved and funded by the local authority to provide early education</w:t>
      </w:r>
      <w:r>
        <w:t>:</w:t>
      </w:r>
      <w:r w:rsidRPr="00347B16">
        <w:t xml:space="preserve"> </w:t>
      </w:r>
    </w:p>
    <w:p w14:paraId="7C3BF728" w14:textId="77777777" w:rsidR="007E3F11" w:rsidRPr="000F34FD" w:rsidRDefault="007E3F11" w:rsidP="007E3F11">
      <w:pPr>
        <w:pStyle w:val="PlainText"/>
        <w:numPr>
          <w:ilvl w:val="0"/>
          <w:numId w:val="80"/>
        </w:numPr>
        <w:spacing w:after="240" w:line="276" w:lineRule="auto"/>
        <w:rPr>
          <w:rFonts w:ascii="Arial" w:hAnsi="Arial" w:cs="Arial"/>
          <w:sz w:val="24"/>
          <w:szCs w:val="24"/>
        </w:rPr>
      </w:pPr>
      <w:r w:rsidRPr="000F34FD">
        <w:rPr>
          <w:rFonts w:ascii="Arial" w:hAnsi="Arial" w:cs="Arial"/>
          <w:sz w:val="24"/>
          <w:szCs w:val="24"/>
        </w:rPr>
        <w:t>have a role in supporting local authorities to identify ALN and in helping local authorities to fulfil their statutory obligations</w:t>
      </w:r>
    </w:p>
    <w:p w14:paraId="2385C294" w14:textId="77777777" w:rsidR="007E3F11" w:rsidRPr="000F34FD" w:rsidRDefault="007E3F11" w:rsidP="007E3F11">
      <w:pPr>
        <w:pStyle w:val="PlainText"/>
        <w:numPr>
          <w:ilvl w:val="0"/>
          <w:numId w:val="80"/>
        </w:numPr>
        <w:spacing w:after="240" w:line="276" w:lineRule="auto"/>
        <w:rPr>
          <w:rFonts w:ascii="Arial" w:hAnsi="Arial" w:cs="Arial"/>
          <w:sz w:val="24"/>
          <w:szCs w:val="24"/>
        </w:rPr>
      </w:pPr>
      <w:r w:rsidRPr="000F34FD">
        <w:rPr>
          <w:rFonts w:ascii="Arial" w:hAnsi="Arial" w:cs="Arial"/>
          <w:sz w:val="24"/>
          <w:szCs w:val="24"/>
        </w:rPr>
        <w:t>are required to have regard to relevant guidance in the ALN Code, in accordance with the local authority’s funding arrangements.</w:t>
      </w:r>
    </w:p>
    <w:p w14:paraId="5D8663C8" w14:textId="77777777" w:rsidR="007E3F11" w:rsidRDefault="007E3F11" w:rsidP="007E3F11">
      <w:pPr>
        <w:pStyle w:val="PlainText"/>
        <w:numPr>
          <w:ilvl w:val="0"/>
          <w:numId w:val="38"/>
        </w:numPr>
        <w:spacing w:after="240" w:line="276" w:lineRule="auto"/>
        <w:ind w:left="1134" w:hanging="1134"/>
        <w:rPr>
          <w:rFonts w:ascii="Arial" w:hAnsi="Arial" w:cs="Arial"/>
          <w:sz w:val="24"/>
          <w:szCs w:val="24"/>
        </w:rPr>
      </w:pPr>
      <w:r w:rsidRPr="000F34FD">
        <w:rPr>
          <w:rFonts w:ascii="Arial" w:hAnsi="Arial" w:cs="Arial"/>
          <w:sz w:val="24"/>
          <w:szCs w:val="24"/>
        </w:rPr>
        <w:t xml:space="preserve">Children with </w:t>
      </w:r>
      <w:r>
        <w:rPr>
          <w:rFonts w:ascii="Arial" w:hAnsi="Arial" w:cs="Arial"/>
          <w:sz w:val="24"/>
          <w:szCs w:val="24"/>
        </w:rPr>
        <w:t>ALN</w:t>
      </w:r>
      <w:r w:rsidRPr="000F34FD">
        <w:rPr>
          <w:rFonts w:ascii="Arial" w:hAnsi="Arial" w:cs="Arial"/>
          <w:sz w:val="24"/>
          <w:szCs w:val="24"/>
        </w:rPr>
        <w:t xml:space="preserve"> have equitable access, alongside their peers, to the facilities, activities and play opportunities provided</w:t>
      </w:r>
      <w:r>
        <w:rPr>
          <w:rFonts w:ascii="Arial" w:hAnsi="Arial" w:cs="Arial"/>
          <w:sz w:val="24"/>
          <w:szCs w:val="24"/>
        </w:rPr>
        <w:t>.</w:t>
      </w:r>
    </w:p>
    <w:bookmarkEnd w:id="177"/>
    <w:p w14:paraId="07AEDC75" w14:textId="77777777" w:rsidR="007E3F11" w:rsidRDefault="007E3F11" w:rsidP="007E3F11">
      <w:pPr>
        <w:spacing w:after="160" w:line="259" w:lineRule="auto"/>
        <w:rPr>
          <w:rFonts w:cs="Arial"/>
        </w:rPr>
      </w:pPr>
    </w:p>
    <w:p w14:paraId="23D7D05D" w14:textId="77777777" w:rsidR="000A27D5" w:rsidRPr="001871A2" w:rsidRDefault="000A27D5" w:rsidP="00DE3FD9">
      <w:pPr>
        <w:pStyle w:val="PlainText"/>
        <w:spacing w:after="240" w:line="276" w:lineRule="auto"/>
        <w:rPr>
          <w:rFonts w:ascii="Arial" w:hAnsi="Arial" w:cs="Arial"/>
          <w:sz w:val="24"/>
          <w:szCs w:val="24"/>
        </w:rPr>
      </w:pPr>
    </w:p>
    <w:p w14:paraId="5FFDFD93" w14:textId="77777777" w:rsidR="003677F0" w:rsidRDefault="003677F0">
      <w:pPr>
        <w:rPr>
          <w:rFonts w:cs="Arial"/>
          <w:b/>
          <w:bCs/>
          <w:kern w:val="32"/>
          <w:sz w:val="32"/>
          <w:szCs w:val="32"/>
        </w:rPr>
      </w:pPr>
      <w:bookmarkStart w:id="178" w:name="_Toc311044899"/>
      <w:bookmarkStart w:id="179" w:name="_Toc100138338"/>
      <w:bookmarkStart w:id="180" w:name="_Toc100138469"/>
      <w:r>
        <w:br w:type="page"/>
      </w:r>
    </w:p>
    <w:p w14:paraId="296142C6" w14:textId="59A31232" w:rsidR="000A27D5" w:rsidRPr="001871A2" w:rsidRDefault="000A27D5" w:rsidP="00DE3FD9">
      <w:pPr>
        <w:pStyle w:val="Heading1"/>
        <w:spacing w:before="0" w:after="240"/>
      </w:pPr>
      <w:bookmarkStart w:id="181" w:name="_Toc107211705"/>
      <w:bookmarkStart w:id="182" w:name="_Hlk104893833"/>
      <w:r w:rsidRPr="001871A2">
        <w:t>Standard 5: Records</w:t>
      </w:r>
      <w:bookmarkEnd w:id="178"/>
      <w:bookmarkEnd w:id="179"/>
      <w:bookmarkEnd w:id="180"/>
      <w:bookmarkEnd w:id="181"/>
    </w:p>
    <w:p w14:paraId="4EEAE2D9" w14:textId="77777777"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323D42C8" w14:textId="0BC19ECE" w:rsidR="000A27D5" w:rsidRPr="001871A2" w:rsidRDefault="000A27D5" w:rsidP="00852460">
      <w:pPr>
        <w:pStyle w:val="PlainText"/>
        <w:pBdr>
          <w:top w:val="single" w:sz="4" w:space="1" w:color="auto"/>
          <w:left w:val="single" w:sz="4" w:space="1" w:color="auto"/>
          <w:bottom w:val="single" w:sz="4" w:space="1" w:color="auto"/>
          <w:right w:val="single" w:sz="4" w:space="1" w:color="auto"/>
        </w:pBdr>
        <w:spacing w:after="240" w:line="276" w:lineRule="auto"/>
        <w:rPr>
          <w:rFonts w:ascii="Arial" w:hAnsi="Arial" w:cs="Arial"/>
          <w:i/>
          <w:sz w:val="24"/>
          <w:szCs w:val="24"/>
        </w:rPr>
      </w:pPr>
      <w:r w:rsidRPr="001871A2">
        <w:rPr>
          <w:rFonts w:ascii="Arial" w:hAnsi="Arial" w:cs="Arial"/>
          <w:i/>
          <w:sz w:val="24"/>
          <w:szCs w:val="24"/>
        </w:rPr>
        <w:t xml:space="preserve">Parents </w:t>
      </w:r>
      <w:r w:rsidRPr="00C06939">
        <w:rPr>
          <w:rFonts w:ascii="Arial" w:hAnsi="Arial" w:cs="Arial"/>
          <w:i/>
          <w:sz w:val="24"/>
          <w:szCs w:val="24"/>
        </w:rPr>
        <w:t>and CIW have</w:t>
      </w:r>
      <w:r w:rsidRPr="001871A2">
        <w:rPr>
          <w:rFonts w:ascii="Arial" w:hAnsi="Arial" w:cs="Arial"/>
          <w:i/>
          <w:sz w:val="24"/>
          <w:szCs w:val="24"/>
        </w:rPr>
        <w:t xml:space="preserve"> access as appropriate to a full range of records maintained by the registered person for the smooth running of the setting.</w:t>
      </w:r>
    </w:p>
    <w:p w14:paraId="3B8DD9C3" w14:textId="77777777" w:rsidR="000A27D5" w:rsidRPr="001871A2" w:rsidRDefault="000A27D5" w:rsidP="00DE3FD9">
      <w:pPr>
        <w:pStyle w:val="PlainText"/>
        <w:spacing w:after="240" w:line="276" w:lineRule="auto"/>
        <w:rPr>
          <w:rFonts w:ascii="Arial" w:hAnsi="Arial" w:cs="Arial"/>
          <w:sz w:val="24"/>
          <w:szCs w:val="24"/>
        </w:rPr>
      </w:pPr>
      <w:r w:rsidRPr="001871A2">
        <w:rPr>
          <w:rFonts w:ascii="Arial" w:hAnsi="Arial" w:cs="Arial"/>
          <w:sz w:val="24"/>
          <w:szCs w:val="24"/>
        </w:rPr>
        <w:t>The registered person is responsible for ensuring that:</w:t>
      </w:r>
    </w:p>
    <w:p w14:paraId="19D559B7" w14:textId="54137729" w:rsidR="00483EA4" w:rsidRPr="001871A2" w:rsidRDefault="00C919A8" w:rsidP="00903241">
      <w:pPr>
        <w:pStyle w:val="PlainText"/>
        <w:numPr>
          <w:ilvl w:val="0"/>
          <w:numId w:val="39"/>
        </w:numPr>
        <w:tabs>
          <w:tab w:val="left" w:pos="13860"/>
        </w:tabs>
        <w:spacing w:after="240" w:line="276" w:lineRule="auto"/>
        <w:ind w:left="1134" w:hanging="1134"/>
        <w:rPr>
          <w:rFonts w:ascii="Arial" w:hAnsi="Arial" w:cs="Arial"/>
          <w:sz w:val="24"/>
          <w:szCs w:val="24"/>
        </w:rPr>
      </w:pPr>
      <w:r>
        <w:rPr>
          <w:rFonts w:ascii="Arial" w:hAnsi="Arial" w:cs="Arial"/>
          <w:sz w:val="24"/>
          <w:szCs w:val="24"/>
        </w:rPr>
        <w:t>R</w:t>
      </w:r>
      <w:r w:rsidR="000A27D5" w:rsidRPr="001871A2">
        <w:rPr>
          <w:rFonts w:ascii="Arial" w:hAnsi="Arial" w:cs="Arial"/>
          <w:sz w:val="24"/>
          <w:szCs w:val="24"/>
        </w:rPr>
        <w:t xml:space="preserve">ecords are maintained as required by </w:t>
      </w:r>
      <w:r w:rsidR="008779F5" w:rsidRPr="001871A2">
        <w:rPr>
          <w:rFonts w:ascii="Arial" w:hAnsi="Arial" w:cs="Arial"/>
          <w:sz w:val="24"/>
          <w:szCs w:val="24"/>
        </w:rPr>
        <w:t>Re</w:t>
      </w:r>
      <w:r w:rsidR="000A27D5" w:rsidRPr="001871A2">
        <w:rPr>
          <w:rFonts w:ascii="Arial" w:hAnsi="Arial" w:cs="Arial"/>
          <w:sz w:val="24"/>
          <w:szCs w:val="24"/>
        </w:rPr>
        <w:t>gulation 30, Schedule 3 of the Child Minding and Day Care (Wales) Regulations </w:t>
      </w:r>
      <w:r w:rsidR="00DE7660" w:rsidRPr="001871A2">
        <w:rPr>
          <w:rFonts w:ascii="Arial" w:hAnsi="Arial" w:cs="Arial"/>
          <w:sz w:val="24"/>
          <w:szCs w:val="24"/>
        </w:rPr>
        <w:t>201</w:t>
      </w:r>
      <w:r w:rsidR="000040DB" w:rsidRPr="001871A2">
        <w:rPr>
          <w:rFonts w:ascii="Arial" w:hAnsi="Arial" w:cs="Arial"/>
          <w:sz w:val="24"/>
          <w:szCs w:val="24"/>
        </w:rPr>
        <w:t>0 (as amended)</w:t>
      </w:r>
      <w:r>
        <w:rPr>
          <w:rFonts w:ascii="Arial" w:hAnsi="Arial" w:cs="Arial"/>
          <w:sz w:val="24"/>
          <w:szCs w:val="24"/>
        </w:rPr>
        <w:t>.</w:t>
      </w:r>
      <w:r w:rsidR="000A27D5" w:rsidRPr="001871A2">
        <w:rPr>
          <w:rFonts w:ascii="Arial" w:hAnsi="Arial" w:cs="Arial"/>
          <w:sz w:val="24"/>
          <w:szCs w:val="24"/>
        </w:rPr>
        <w:t xml:space="preserve"> </w:t>
      </w:r>
    </w:p>
    <w:tbl>
      <w:tblPr>
        <w:tblStyle w:val="TableGrid"/>
        <w:tblW w:w="7938" w:type="dxa"/>
        <w:tblInd w:w="1129" w:type="dxa"/>
        <w:tblLook w:val="04A0" w:firstRow="1" w:lastRow="0" w:firstColumn="1" w:lastColumn="0" w:noHBand="0" w:noVBand="1"/>
      </w:tblPr>
      <w:tblGrid>
        <w:gridCol w:w="7938"/>
      </w:tblGrid>
      <w:tr w:rsidR="00C919A8" w14:paraId="11ECD426" w14:textId="77777777" w:rsidTr="00CE216E">
        <w:tc>
          <w:tcPr>
            <w:tcW w:w="7938" w:type="dxa"/>
            <w:shd w:val="clear" w:color="auto" w:fill="BFBFBF" w:themeFill="background1" w:themeFillShade="BF"/>
          </w:tcPr>
          <w:p w14:paraId="2420AF1E" w14:textId="09CF32C5" w:rsidR="00C919A8" w:rsidRDefault="00C919A8" w:rsidP="00C919A8">
            <w:pPr>
              <w:spacing w:after="120" w:line="276" w:lineRule="auto"/>
              <w:rPr>
                <w:rFonts w:cs="Arial"/>
              </w:rPr>
            </w:pPr>
            <w:r w:rsidRPr="001871A2">
              <w:rPr>
                <w:rFonts w:cs="Arial"/>
                <w:b/>
              </w:rPr>
              <w:t>Records that must be kept and maintained on the premises while the children concerned are being cared for</w:t>
            </w:r>
            <w:r>
              <w:rPr>
                <w:rFonts w:cs="Arial"/>
                <w:b/>
              </w:rPr>
              <w:t>:</w:t>
            </w:r>
          </w:p>
        </w:tc>
      </w:tr>
      <w:tr w:rsidR="00C919A8" w14:paraId="696A7107" w14:textId="77777777" w:rsidTr="00CE216E">
        <w:tc>
          <w:tcPr>
            <w:tcW w:w="7938" w:type="dxa"/>
          </w:tcPr>
          <w:p w14:paraId="36A0A825" w14:textId="77777777" w:rsidR="00C919A8" w:rsidRPr="001871A2" w:rsidRDefault="00C919A8" w:rsidP="00C919A8">
            <w:pPr>
              <w:spacing w:after="120" w:line="276" w:lineRule="auto"/>
              <w:rPr>
                <w:rFonts w:cs="Arial"/>
              </w:rPr>
            </w:pPr>
            <w:r w:rsidRPr="001871A2">
              <w:rPr>
                <w:rFonts w:cs="Arial"/>
              </w:rPr>
              <w:t>The name, address and telephone number of the following:</w:t>
            </w:r>
          </w:p>
          <w:p w14:paraId="4C5F584D" w14:textId="77777777" w:rsidR="00C919A8" w:rsidRPr="001871A2" w:rsidRDefault="00C919A8" w:rsidP="00903241">
            <w:pPr>
              <w:numPr>
                <w:ilvl w:val="0"/>
                <w:numId w:val="8"/>
              </w:numPr>
              <w:tabs>
                <w:tab w:val="num" w:pos="792"/>
              </w:tabs>
              <w:spacing w:after="120" w:line="276" w:lineRule="auto"/>
              <w:ind w:left="451"/>
              <w:rPr>
                <w:rFonts w:cs="Arial"/>
              </w:rPr>
            </w:pPr>
            <w:r w:rsidRPr="001871A2">
              <w:rPr>
                <w:rFonts w:cs="Arial"/>
              </w:rPr>
              <w:t>The registered person.</w:t>
            </w:r>
          </w:p>
          <w:p w14:paraId="00CB590B" w14:textId="77777777" w:rsidR="00C919A8" w:rsidRPr="001871A2" w:rsidRDefault="00C919A8" w:rsidP="00903241">
            <w:pPr>
              <w:numPr>
                <w:ilvl w:val="0"/>
                <w:numId w:val="8"/>
              </w:numPr>
              <w:tabs>
                <w:tab w:val="num" w:pos="792"/>
              </w:tabs>
              <w:spacing w:after="120" w:line="276" w:lineRule="auto"/>
              <w:ind w:left="451"/>
              <w:rPr>
                <w:rFonts w:cs="Arial"/>
              </w:rPr>
            </w:pPr>
            <w:r w:rsidRPr="001871A2">
              <w:rPr>
                <w:rFonts w:cs="Arial"/>
              </w:rPr>
              <w:t>The responsible individual, where applicable.</w:t>
            </w:r>
          </w:p>
          <w:p w14:paraId="03DA7C56" w14:textId="77777777" w:rsidR="00C919A8" w:rsidRDefault="00C919A8" w:rsidP="00903241">
            <w:pPr>
              <w:numPr>
                <w:ilvl w:val="0"/>
                <w:numId w:val="8"/>
              </w:numPr>
              <w:tabs>
                <w:tab w:val="num" w:pos="792"/>
              </w:tabs>
              <w:spacing w:after="120" w:line="276" w:lineRule="auto"/>
              <w:ind w:left="451"/>
              <w:rPr>
                <w:rFonts w:cs="Arial"/>
              </w:rPr>
            </w:pPr>
            <w:r w:rsidRPr="001871A2">
              <w:rPr>
                <w:rFonts w:cs="Arial"/>
              </w:rPr>
              <w:t>Every other person living, working or employed on the premises where childcare is provided.</w:t>
            </w:r>
          </w:p>
          <w:p w14:paraId="4593677B" w14:textId="367D66B8" w:rsidR="00C919A8" w:rsidRPr="003677F0" w:rsidRDefault="00C919A8" w:rsidP="00903241">
            <w:pPr>
              <w:numPr>
                <w:ilvl w:val="0"/>
                <w:numId w:val="8"/>
              </w:numPr>
              <w:tabs>
                <w:tab w:val="num" w:pos="792"/>
              </w:tabs>
              <w:spacing w:after="120" w:line="276" w:lineRule="auto"/>
              <w:ind w:left="451"/>
              <w:rPr>
                <w:rFonts w:cs="Arial"/>
              </w:rPr>
            </w:pPr>
            <w:r w:rsidRPr="003677F0">
              <w:rPr>
                <w:rFonts w:cs="Arial"/>
              </w:rPr>
              <w:t>Any other person who will regularly be in unsupervised contact with the relevant children.</w:t>
            </w:r>
          </w:p>
        </w:tc>
      </w:tr>
      <w:tr w:rsidR="00C919A8" w14:paraId="157F06E9" w14:textId="77777777" w:rsidTr="00CE216E">
        <w:tc>
          <w:tcPr>
            <w:tcW w:w="7938" w:type="dxa"/>
          </w:tcPr>
          <w:p w14:paraId="337F0524" w14:textId="35BE308B" w:rsidR="00C919A8" w:rsidRDefault="00C919A8" w:rsidP="00C919A8">
            <w:pPr>
              <w:spacing w:after="120" w:line="276" w:lineRule="auto"/>
              <w:rPr>
                <w:rFonts w:cs="Arial"/>
              </w:rPr>
            </w:pPr>
            <w:r w:rsidRPr="001871A2">
              <w:rPr>
                <w:rFonts w:cs="Arial"/>
              </w:rPr>
              <w:t>The name, home address, date of birth and sex of each relevant child.</w:t>
            </w:r>
          </w:p>
        </w:tc>
      </w:tr>
      <w:tr w:rsidR="00C919A8" w14:paraId="19E72F8F" w14:textId="77777777" w:rsidTr="00CE216E">
        <w:tc>
          <w:tcPr>
            <w:tcW w:w="7938" w:type="dxa"/>
          </w:tcPr>
          <w:p w14:paraId="6C157D12" w14:textId="77777777" w:rsidR="00C919A8" w:rsidRDefault="00C919A8" w:rsidP="00C919A8">
            <w:pPr>
              <w:spacing w:after="120" w:line="276" w:lineRule="auto"/>
              <w:rPr>
                <w:rFonts w:cs="Arial"/>
                <w:b/>
              </w:rPr>
            </w:pPr>
            <w:r w:rsidRPr="001871A2">
              <w:rPr>
                <w:rFonts w:cs="Arial"/>
              </w:rPr>
              <w:t>A daily record of the names of the relevant children, their hours of attendance and the names of the persons who looked after them.</w:t>
            </w:r>
            <w:r w:rsidRPr="001871A2">
              <w:rPr>
                <w:rFonts w:cs="Arial"/>
                <w:b/>
              </w:rPr>
              <w:t xml:space="preserve"> </w:t>
            </w:r>
          </w:p>
          <w:p w14:paraId="4538CC92" w14:textId="441507B8" w:rsidR="00C919A8" w:rsidRPr="00C919A8" w:rsidRDefault="00C919A8" w:rsidP="00C919A8">
            <w:pPr>
              <w:spacing w:after="120" w:line="276" w:lineRule="auto"/>
              <w:rPr>
                <w:rFonts w:cs="Arial"/>
                <w:i/>
                <w:iCs/>
              </w:rPr>
            </w:pPr>
            <w:r w:rsidRPr="00C919A8">
              <w:rPr>
                <w:rFonts w:cs="Arial"/>
                <w:b/>
                <w:i/>
                <w:iCs/>
              </w:rPr>
              <w:t>Hours attended not mandatory for open access play provision</w:t>
            </w:r>
            <w:r>
              <w:rPr>
                <w:rFonts w:cs="Arial"/>
                <w:b/>
                <w:i/>
                <w:iCs/>
              </w:rPr>
              <w:t>.</w:t>
            </w:r>
          </w:p>
        </w:tc>
      </w:tr>
      <w:tr w:rsidR="00C919A8" w14:paraId="774F4324" w14:textId="77777777" w:rsidTr="00CE216E">
        <w:tc>
          <w:tcPr>
            <w:tcW w:w="7938" w:type="dxa"/>
          </w:tcPr>
          <w:p w14:paraId="5518516C" w14:textId="5A4EC3C0" w:rsidR="00C919A8" w:rsidRDefault="00C919A8" w:rsidP="00C919A8">
            <w:pPr>
              <w:spacing w:after="120" w:line="276" w:lineRule="auto"/>
              <w:rPr>
                <w:rFonts w:cs="Arial"/>
              </w:rPr>
            </w:pPr>
            <w:r w:rsidRPr="001871A2">
              <w:rPr>
                <w:rFonts w:cs="Arial"/>
              </w:rPr>
              <w:t>The name, address and telephone number of a parent of each relevant child.</w:t>
            </w:r>
          </w:p>
        </w:tc>
      </w:tr>
      <w:tr w:rsidR="00C919A8" w14:paraId="2CF48E94" w14:textId="77777777" w:rsidTr="00CE216E">
        <w:tc>
          <w:tcPr>
            <w:tcW w:w="7938" w:type="dxa"/>
          </w:tcPr>
          <w:p w14:paraId="2C284ED8" w14:textId="77777777" w:rsidR="00C919A8" w:rsidRDefault="00C919A8" w:rsidP="00C919A8">
            <w:pPr>
              <w:spacing w:after="120" w:line="276" w:lineRule="auto"/>
              <w:rPr>
                <w:rFonts w:cs="Arial"/>
                <w:b/>
              </w:rPr>
            </w:pPr>
            <w:r w:rsidRPr="001871A2">
              <w:rPr>
                <w:rFonts w:cs="Arial"/>
              </w:rPr>
              <w:t>Any special dietary or health needs or allergy of any relevant child.</w:t>
            </w:r>
            <w:r w:rsidRPr="001871A2">
              <w:rPr>
                <w:rFonts w:cs="Arial"/>
                <w:b/>
              </w:rPr>
              <w:t xml:space="preserve"> </w:t>
            </w:r>
          </w:p>
          <w:p w14:paraId="36CFA833" w14:textId="1A478063" w:rsidR="00C919A8" w:rsidRPr="00C919A8" w:rsidRDefault="00C919A8" w:rsidP="00C919A8">
            <w:pPr>
              <w:spacing w:after="120" w:line="276" w:lineRule="auto"/>
              <w:rPr>
                <w:rFonts w:cs="Arial"/>
                <w:i/>
                <w:iCs/>
              </w:rPr>
            </w:pPr>
            <w:r w:rsidRPr="00C919A8">
              <w:rPr>
                <w:rFonts w:cs="Arial"/>
                <w:b/>
                <w:i/>
                <w:iCs/>
              </w:rPr>
              <w:t>Not mandatory for open access play provision, although relevant elements should still be considered desirable as good practice.</w:t>
            </w:r>
          </w:p>
        </w:tc>
      </w:tr>
      <w:tr w:rsidR="00C919A8" w14:paraId="2674F01B" w14:textId="77777777" w:rsidTr="00CE216E">
        <w:tc>
          <w:tcPr>
            <w:tcW w:w="7938" w:type="dxa"/>
          </w:tcPr>
          <w:p w14:paraId="3D0E9C8E" w14:textId="5265DFCA" w:rsidR="00C919A8" w:rsidRDefault="00C919A8" w:rsidP="00C919A8">
            <w:pPr>
              <w:spacing w:after="120" w:line="276" w:lineRule="auto"/>
              <w:rPr>
                <w:rFonts w:cs="Arial"/>
              </w:rPr>
            </w:pPr>
            <w:r w:rsidRPr="001871A2">
              <w:rPr>
                <w:rFonts w:cs="Arial"/>
              </w:rPr>
              <w:t>The name and address of the registered medical practitioner with whom each relevant child is registered.</w:t>
            </w:r>
          </w:p>
        </w:tc>
      </w:tr>
      <w:tr w:rsidR="00C919A8" w14:paraId="142A6790" w14:textId="77777777" w:rsidTr="00CE216E">
        <w:tc>
          <w:tcPr>
            <w:tcW w:w="7938" w:type="dxa"/>
          </w:tcPr>
          <w:p w14:paraId="2747D462" w14:textId="1FEF91CA" w:rsidR="00C919A8" w:rsidRPr="001871A2" w:rsidRDefault="00C919A8" w:rsidP="00C919A8">
            <w:pPr>
              <w:spacing w:after="120" w:line="276" w:lineRule="auto"/>
              <w:rPr>
                <w:rFonts w:cs="Arial"/>
              </w:rPr>
            </w:pPr>
            <w:r w:rsidRPr="001871A2">
              <w:rPr>
                <w:rFonts w:cs="Arial"/>
              </w:rPr>
              <w:t>A record of accidents, serious illness and other significant events occurring on the relevant premises</w:t>
            </w:r>
            <w:r w:rsidR="002B2F50">
              <w:rPr>
                <w:rFonts w:cs="Arial"/>
              </w:rPr>
              <w:t>.</w:t>
            </w:r>
          </w:p>
        </w:tc>
      </w:tr>
      <w:tr w:rsidR="00C919A8" w14:paraId="079B5FE8" w14:textId="77777777" w:rsidTr="00CE216E">
        <w:tc>
          <w:tcPr>
            <w:tcW w:w="7938" w:type="dxa"/>
          </w:tcPr>
          <w:p w14:paraId="5E1CEBA1" w14:textId="6EBB041F" w:rsidR="00C919A8" w:rsidRPr="001871A2" w:rsidRDefault="00C919A8" w:rsidP="00C919A8">
            <w:pPr>
              <w:spacing w:after="120" w:line="276" w:lineRule="auto"/>
              <w:rPr>
                <w:rFonts w:cs="Arial"/>
              </w:rPr>
            </w:pPr>
            <w:r w:rsidRPr="001871A2">
              <w:rPr>
                <w:rFonts w:cs="Arial"/>
              </w:rPr>
              <w:t>A statement of the procedure to be followed in the event of a fire or accident.</w:t>
            </w:r>
          </w:p>
        </w:tc>
      </w:tr>
      <w:tr w:rsidR="00C919A8" w14:paraId="01B2D46B" w14:textId="77777777" w:rsidTr="00CE216E">
        <w:tc>
          <w:tcPr>
            <w:tcW w:w="7938" w:type="dxa"/>
          </w:tcPr>
          <w:p w14:paraId="4E239CFB" w14:textId="124E8926" w:rsidR="00C919A8" w:rsidRPr="001871A2" w:rsidRDefault="00C919A8" w:rsidP="00C919A8">
            <w:pPr>
              <w:spacing w:after="120" w:line="276" w:lineRule="auto"/>
              <w:rPr>
                <w:rFonts w:cs="Arial"/>
              </w:rPr>
            </w:pPr>
            <w:r w:rsidRPr="001871A2">
              <w:rPr>
                <w:rFonts w:cs="Arial"/>
              </w:rPr>
              <w:t>A statement of the procedure to be followed where a parent or child has a complaint about the service provided by the registered person.</w:t>
            </w:r>
          </w:p>
        </w:tc>
      </w:tr>
      <w:tr w:rsidR="00C919A8" w14:paraId="51C804CE" w14:textId="77777777" w:rsidTr="00CE216E">
        <w:tc>
          <w:tcPr>
            <w:tcW w:w="7938" w:type="dxa"/>
          </w:tcPr>
          <w:p w14:paraId="05233B2A" w14:textId="016D3F30" w:rsidR="00C919A8" w:rsidRPr="001871A2" w:rsidRDefault="00C919A8" w:rsidP="00C919A8">
            <w:pPr>
              <w:spacing w:after="120" w:line="276" w:lineRule="auto"/>
              <w:rPr>
                <w:rFonts w:cs="Arial"/>
              </w:rPr>
            </w:pPr>
            <w:r w:rsidRPr="001871A2">
              <w:rPr>
                <w:rFonts w:cs="Arial"/>
              </w:rPr>
              <w:t>A statement of the arrangements in place for the protection of relevant children, including arrangements to safeguard the children from abuse or neglect and procedures to be followed in the event of allegations of abuse or neglect.</w:t>
            </w:r>
          </w:p>
        </w:tc>
      </w:tr>
      <w:tr w:rsidR="00C919A8" w14:paraId="69933453" w14:textId="77777777" w:rsidTr="00CE216E">
        <w:tc>
          <w:tcPr>
            <w:tcW w:w="7938" w:type="dxa"/>
          </w:tcPr>
          <w:p w14:paraId="456EB087" w14:textId="4F4B4A50" w:rsidR="00C919A8" w:rsidRPr="001871A2" w:rsidRDefault="00C919A8" w:rsidP="00C919A8">
            <w:pPr>
              <w:spacing w:after="120" w:line="276" w:lineRule="auto"/>
              <w:rPr>
                <w:rFonts w:cs="Arial"/>
              </w:rPr>
            </w:pPr>
            <w:r w:rsidRPr="001871A2">
              <w:rPr>
                <w:rFonts w:cs="Arial"/>
              </w:rPr>
              <w:t>A statement of the procedures to be followed in the event of a relevant child being lost or not collected.</w:t>
            </w:r>
          </w:p>
        </w:tc>
      </w:tr>
      <w:tr w:rsidR="00C919A8" w14:paraId="235EDBCA" w14:textId="77777777" w:rsidTr="00CE216E">
        <w:tc>
          <w:tcPr>
            <w:tcW w:w="7938" w:type="dxa"/>
          </w:tcPr>
          <w:p w14:paraId="4D9BFE35" w14:textId="0922A070" w:rsidR="00C919A8" w:rsidRPr="001871A2" w:rsidRDefault="00C919A8" w:rsidP="00C919A8">
            <w:pPr>
              <w:spacing w:after="120" w:line="276" w:lineRule="auto"/>
              <w:rPr>
                <w:rFonts w:cs="Arial"/>
              </w:rPr>
            </w:pPr>
            <w:r w:rsidRPr="001871A2">
              <w:rPr>
                <w:rFonts w:cs="Arial"/>
              </w:rPr>
              <w:t>The name, address and telephone number of every current member of the committee or governing body where the applicant is an unincorporated association.</w:t>
            </w:r>
          </w:p>
        </w:tc>
      </w:tr>
    </w:tbl>
    <w:p w14:paraId="657C91AC" w14:textId="02A9542A" w:rsidR="000A27D5" w:rsidRPr="002B2F50" w:rsidRDefault="002B2F50" w:rsidP="00903241">
      <w:pPr>
        <w:pStyle w:val="PlainText"/>
        <w:numPr>
          <w:ilvl w:val="0"/>
          <w:numId w:val="39"/>
        </w:numPr>
        <w:tabs>
          <w:tab w:val="left" w:pos="13860"/>
        </w:tabs>
        <w:spacing w:before="240" w:after="240" w:line="276" w:lineRule="auto"/>
        <w:ind w:left="1134" w:hanging="1134"/>
        <w:rPr>
          <w:rFonts w:ascii="Arial" w:hAnsi="Arial" w:cs="Arial"/>
          <w:sz w:val="24"/>
          <w:szCs w:val="24"/>
        </w:rPr>
      </w:pPr>
      <w:r>
        <w:rPr>
          <w:rFonts w:ascii="Arial" w:hAnsi="Arial" w:cs="Arial"/>
          <w:sz w:val="24"/>
          <w:szCs w:val="24"/>
        </w:rPr>
        <w:t>R</w:t>
      </w:r>
      <w:r w:rsidR="000A27D5" w:rsidRPr="002B2F50">
        <w:rPr>
          <w:rFonts w:ascii="Arial" w:hAnsi="Arial" w:cs="Arial"/>
          <w:sz w:val="24"/>
          <w:szCs w:val="24"/>
        </w:rPr>
        <w:t>ecords may include other useful contact information, such as mobile telephone numbers and email addresses, or details of other parents or carers of a relevant child, over and above those required in the regulations</w:t>
      </w:r>
      <w:r>
        <w:rPr>
          <w:rFonts w:ascii="Arial" w:hAnsi="Arial" w:cs="Arial"/>
          <w:sz w:val="24"/>
          <w:szCs w:val="24"/>
        </w:rPr>
        <w:t>.</w:t>
      </w:r>
    </w:p>
    <w:p w14:paraId="0C4B71D5" w14:textId="3056582F" w:rsidR="000A27D5" w:rsidRPr="002B2F50" w:rsidRDefault="002B2F50" w:rsidP="00903241">
      <w:pPr>
        <w:pStyle w:val="PlainText"/>
        <w:numPr>
          <w:ilvl w:val="0"/>
          <w:numId w:val="39"/>
        </w:numPr>
        <w:tabs>
          <w:tab w:val="left" w:pos="13860"/>
        </w:tabs>
        <w:spacing w:after="240" w:line="276" w:lineRule="auto"/>
        <w:ind w:left="1134" w:hanging="1134"/>
        <w:rPr>
          <w:rFonts w:ascii="Arial" w:hAnsi="Arial" w:cs="Arial"/>
          <w:sz w:val="24"/>
          <w:szCs w:val="24"/>
        </w:rPr>
      </w:pPr>
      <w:r>
        <w:rPr>
          <w:rFonts w:ascii="Arial" w:hAnsi="Arial" w:cs="Arial"/>
          <w:sz w:val="24"/>
          <w:szCs w:val="24"/>
        </w:rPr>
        <w:t>R</w:t>
      </w:r>
      <w:r w:rsidR="000A27D5" w:rsidRPr="002B2F50">
        <w:rPr>
          <w:rFonts w:ascii="Arial" w:hAnsi="Arial" w:cs="Arial"/>
          <w:sz w:val="24"/>
          <w:szCs w:val="24"/>
        </w:rPr>
        <w:t>ecords about individual children are shared with the child’s parent, except where this would place the child’s welfare at risk</w:t>
      </w:r>
      <w:r w:rsidR="00560230">
        <w:rPr>
          <w:rFonts w:ascii="Arial" w:hAnsi="Arial" w:cs="Arial"/>
          <w:sz w:val="24"/>
          <w:szCs w:val="24"/>
        </w:rPr>
        <w:t>.</w:t>
      </w:r>
    </w:p>
    <w:p w14:paraId="4223C65E" w14:textId="0E631BD5" w:rsidR="000A27D5" w:rsidRPr="001871A2" w:rsidRDefault="004964C3" w:rsidP="00903241">
      <w:pPr>
        <w:pStyle w:val="PlainText"/>
        <w:numPr>
          <w:ilvl w:val="0"/>
          <w:numId w:val="39"/>
        </w:numPr>
        <w:tabs>
          <w:tab w:val="left" w:pos="13860"/>
        </w:tabs>
        <w:spacing w:after="240" w:line="276" w:lineRule="auto"/>
        <w:ind w:left="1134" w:hanging="1134"/>
        <w:rPr>
          <w:rFonts w:ascii="Arial" w:hAnsi="Arial" w:cs="Arial"/>
          <w:sz w:val="24"/>
          <w:szCs w:val="24"/>
        </w:rPr>
      </w:pPr>
      <w:r>
        <w:rPr>
          <w:rFonts w:ascii="Arial" w:hAnsi="Arial" w:cs="Arial"/>
          <w:sz w:val="24"/>
          <w:szCs w:val="24"/>
        </w:rPr>
        <w:t>R</w:t>
      </w:r>
      <w:r w:rsidR="000A27D5" w:rsidRPr="001871A2">
        <w:rPr>
          <w:rFonts w:ascii="Arial" w:hAnsi="Arial" w:cs="Arial"/>
          <w:sz w:val="24"/>
          <w:szCs w:val="24"/>
        </w:rPr>
        <w:t>ecords about individual children must be retained for a period of at least three years after the last date on which the children attended. The requirements of a registered person’s insurance may require that records are retained for longer</w:t>
      </w:r>
      <w:r>
        <w:rPr>
          <w:rFonts w:ascii="Arial" w:hAnsi="Arial" w:cs="Arial"/>
          <w:sz w:val="24"/>
          <w:szCs w:val="24"/>
        </w:rPr>
        <w:t>.</w:t>
      </w:r>
    </w:p>
    <w:p w14:paraId="072CA865" w14:textId="4D6F568B" w:rsidR="000A27D5" w:rsidRPr="001871A2" w:rsidRDefault="004964C3" w:rsidP="00903241">
      <w:pPr>
        <w:pStyle w:val="PlainText"/>
        <w:numPr>
          <w:ilvl w:val="0"/>
          <w:numId w:val="39"/>
        </w:numPr>
        <w:tabs>
          <w:tab w:val="left" w:pos="13860"/>
        </w:tabs>
        <w:spacing w:after="240" w:line="276" w:lineRule="auto"/>
        <w:ind w:left="1134" w:hanging="1134"/>
        <w:rPr>
          <w:rFonts w:ascii="Arial" w:hAnsi="Arial" w:cs="Arial"/>
          <w:sz w:val="24"/>
          <w:szCs w:val="24"/>
        </w:rPr>
      </w:pPr>
      <w:r>
        <w:rPr>
          <w:rFonts w:ascii="Arial" w:hAnsi="Arial" w:cs="Arial"/>
          <w:sz w:val="24"/>
          <w:szCs w:val="24"/>
        </w:rPr>
        <w:t>R</w:t>
      </w:r>
      <w:r w:rsidR="000A27D5" w:rsidRPr="001871A2">
        <w:rPr>
          <w:rFonts w:ascii="Arial" w:hAnsi="Arial" w:cs="Arial"/>
          <w:sz w:val="24"/>
          <w:szCs w:val="24"/>
        </w:rPr>
        <w:t xml:space="preserve">ecords about individual children are kept secure and confidential and are always available for inspection by </w:t>
      </w:r>
      <w:r w:rsidR="000A27D5" w:rsidRPr="002B2F50">
        <w:rPr>
          <w:rFonts w:ascii="Arial" w:hAnsi="Arial" w:cs="Arial"/>
          <w:sz w:val="24"/>
          <w:szCs w:val="24"/>
        </w:rPr>
        <w:t>CIW</w:t>
      </w:r>
      <w:r w:rsidR="000A27D5" w:rsidRPr="001871A2">
        <w:rPr>
          <w:rFonts w:ascii="Arial" w:hAnsi="Arial" w:cs="Arial"/>
          <w:sz w:val="24"/>
          <w:szCs w:val="24"/>
        </w:rPr>
        <w:t xml:space="preserve"> at their request</w:t>
      </w:r>
      <w:r w:rsidR="006F6836">
        <w:rPr>
          <w:rFonts w:ascii="Arial" w:hAnsi="Arial" w:cs="Arial"/>
          <w:sz w:val="24"/>
          <w:szCs w:val="24"/>
        </w:rPr>
        <w:t>.</w:t>
      </w:r>
    </w:p>
    <w:p w14:paraId="059385C0" w14:textId="33444DF1" w:rsidR="000A27D5" w:rsidRPr="001871A2" w:rsidRDefault="006F6836" w:rsidP="00903241">
      <w:pPr>
        <w:pStyle w:val="PlainText"/>
        <w:numPr>
          <w:ilvl w:val="0"/>
          <w:numId w:val="39"/>
        </w:numPr>
        <w:tabs>
          <w:tab w:val="left" w:pos="13860"/>
        </w:tabs>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he parent or other adult collecting the child is asked to sign the record of any accidents to acknowledge the entry</w:t>
      </w:r>
      <w:r>
        <w:rPr>
          <w:rFonts w:ascii="Arial" w:hAnsi="Arial" w:cs="Arial"/>
          <w:sz w:val="24"/>
          <w:szCs w:val="24"/>
        </w:rPr>
        <w:t>.</w:t>
      </w:r>
    </w:p>
    <w:p w14:paraId="4597E7A0" w14:textId="77777777" w:rsidR="002315E6" w:rsidRPr="001871A2" w:rsidRDefault="002315E6" w:rsidP="006F6836">
      <w:pPr>
        <w:pStyle w:val="PlainText"/>
        <w:tabs>
          <w:tab w:val="left" w:pos="13860"/>
        </w:tabs>
        <w:spacing w:after="240" w:line="276" w:lineRule="auto"/>
        <w:ind w:left="720"/>
        <w:rPr>
          <w:rFonts w:ascii="Arial" w:hAnsi="Arial" w:cs="Arial"/>
          <w:sz w:val="24"/>
          <w:szCs w:val="24"/>
        </w:rPr>
        <w:sectPr w:rsidR="002315E6" w:rsidRPr="001871A2" w:rsidSect="00040118">
          <w:footerReference w:type="first" r:id="rId25"/>
          <w:pgSz w:w="11909" w:h="16834" w:code="9"/>
          <w:pgMar w:top="1440" w:right="1440" w:bottom="1440" w:left="1440" w:header="706" w:footer="706" w:gutter="0"/>
          <w:pgNumType w:start="1"/>
          <w:cols w:space="708"/>
          <w:titlePg/>
          <w:docGrid w:linePitch="360"/>
        </w:sectPr>
      </w:pPr>
    </w:p>
    <w:p w14:paraId="6F9DB765" w14:textId="62950DFE" w:rsidR="000A27D5" w:rsidRPr="002B2F50" w:rsidRDefault="000A27D5" w:rsidP="006F6836">
      <w:pPr>
        <w:pStyle w:val="PlainText"/>
        <w:tabs>
          <w:tab w:val="left" w:pos="13860"/>
        </w:tabs>
        <w:spacing w:after="240" w:line="276" w:lineRule="auto"/>
        <w:rPr>
          <w:rFonts w:ascii="Arial" w:hAnsi="Arial" w:cs="Arial"/>
          <w:sz w:val="24"/>
          <w:szCs w:val="24"/>
        </w:rPr>
      </w:pPr>
    </w:p>
    <w:p w14:paraId="384D1FE4" w14:textId="77777777" w:rsidR="00483EA4" w:rsidRPr="001871A2" w:rsidRDefault="00483EA4" w:rsidP="00DE3FD9">
      <w:pPr>
        <w:spacing w:after="240" w:line="276" w:lineRule="auto"/>
        <w:rPr>
          <w:rFonts w:cs="Arial"/>
          <w:b/>
        </w:rPr>
      </w:pPr>
      <w:bookmarkStart w:id="183" w:name="_Toc311044901"/>
      <w:bookmarkEnd w:id="182"/>
      <w:r w:rsidRPr="001871A2">
        <w:rPr>
          <w:rFonts w:cs="Arial"/>
        </w:rPr>
        <w:br w:type="page"/>
      </w:r>
    </w:p>
    <w:p w14:paraId="10918878" w14:textId="78A77EB9" w:rsidR="000A27D5" w:rsidRDefault="000A27D5" w:rsidP="00DE3FD9">
      <w:pPr>
        <w:pStyle w:val="Heading1"/>
        <w:spacing w:before="0" w:after="240"/>
      </w:pPr>
      <w:bookmarkStart w:id="184" w:name="_Toc100138339"/>
      <w:bookmarkStart w:id="185" w:name="_Toc100138470"/>
      <w:bookmarkStart w:id="186" w:name="_Toc107211706"/>
      <w:bookmarkStart w:id="187" w:name="_Hlk104893974"/>
      <w:r w:rsidRPr="001871A2">
        <w:t>Standard 6: Working in partnership with parents</w:t>
      </w:r>
      <w:bookmarkEnd w:id="183"/>
      <w:bookmarkEnd w:id="184"/>
      <w:bookmarkEnd w:id="185"/>
      <w:bookmarkEnd w:id="186"/>
      <w:r w:rsidRPr="001871A2">
        <w:t xml:space="preserve"> </w:t>
      </w:r>
    </w:p>
    <w:p w14:paraId="67171139" w14:textId="0F440F8C" w:rsidR="00BF65DA" w:rsidRPr="0075539E" w:rsidRDefault="00454071" w:rsidP="00BF65DA">
      <w:pPr>
        <w:pStyle w:val="PlainText"/>
        <w:spacing w:after="240" w:line="276" w:lineRule="auto"/>
        <w:ind w:left="567" w:right="524"/>
        <w:rPr>
          <w:rFonts w:ascii="Arial" w:hAnsi="Arial" w:cs="Arial"/>
          <w:b/>
          <w:bCs/>
          <w:i/>
          <w:iCs/>
        </w:rPr>
      </w:pPr>
      <w:r>
        <w:rPr>
          <w:rFonts w:ascii="Arial" w:hAnsi="Arial" w:cs="Arial"/>
          <w:b/>
          <w:bCs/>
          <w:i/>
          <w:iCs/>
        </w:rPr>
        <w:t>Standard</w:t>
      </w:r>
      <w:r w:rsidR="0006592C">
        <w:rPr>
          <w:rFonts w:ascii="Arial" w:hAnsi="Arial" w:cs="Arial"/>
          <w:b/>
          <w:bCs/>
          <w:i/>
          <w:iCs/>
        </w:rPr>
        <w:t>s</w:t>
      </w:r>
      <w:r>
        <w:rPr>
          <w:rFonts w:ascii="Arial" w:hAnsi="Arial" w:cs="Arial"/>
          <w:b/>
          <w:bCs/>
          <w:i/>
          <w:iCs/>
        </w:rPr>
        <w:t xml:space="preserve"> </w:t>
      </w:r>
      <w:r w:rsidRPr="00B37B02">
        <w:rPr>
          <w:rFonts w:ascii="Arial" w:hAnsi="Arial" w:cs="Arial"/>
          <w:b/>
          <w:bCs/>
          <w:i/>
          <w:iCs/>
          <w:highlight w:val="yellow"/>
        </w:rPr>
        <w:t>6.</w:t>
      </w:r>
      <w:r w:rsidR="00B37B02" w:rsidRPr="00B37B02">
        <w:rPr>
          <w:rFonts w:ascii="Arial" w:hAnsi="Arial" w:cs="Arial"/>
          <w:b/>
          <w:bCs/>
          <w:i/>
          <w:iCs/>
          <w:highlight w:val="yellow"/>
        </w:rPr>
        <w:t>5</w:t>
      </w:r>
      <w:r w:rsidRPr="00B37B02">
        <w:rPr>
          <w:rFonts w:ascii="Arial" w:hAnsi="Arial" w:cs="Arial"/>
          <w:b/>
          <w:bCs/>
          <w:i/>
          <w:iCs/>
          <w:highlight w:val="yellow"/>
        </w:rPr>
        <w:t xml:space="preserve"> to 6.1</w:t>
      </w:r>
      <w:r w:rsidR="00B37B02" w:rsidRPr="00B37B02">
        <w:rPr>
          <w:rFonts w:ascii="Arial" w:hAnsi="Arial" w:cs="Arial"/>
          <w:b/>
          <w:bCs/>
          <w:i/>
          <w:iCs/>
          <w:highlight w:val="yellow"/>
        </w:rPr>
        <w:t>1</w:t>
      </w:r>
      <w:r>
        <w:rPr>
          <w:rFonts w:ascii="Arial" w:hAnsi="Arial" w:cs="Arial"/>
          <w:b/>
          <w:bCs/>
          <w:i/>
          <w:iCs/>
        </w:rPr>
        <w:t xml:space="preserve"> d</w:t>
      </w:r>
      <w:r w:rsidR="00BF65DA" w:rsidRPr="0075539E">
        <w:rPr>
          <w:rFonts w:ascii="Arial" w:hAnsi="Arial" w:cs="Arial"/>
          <w:b/>
          <w:bCs/>
          <w:i/>
          <w:iCs/>
        </w:rPr>
        <w:t>o not apply to open access play provision, although relevant elements should still be considered desirable as good practice</w:t>
      </w:r>
    </w:p>
    <w:p w14:paraId="6DEF29D0" w14:textId="77777777"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00790E67" w14:textId="77777777" w:rsidR="000A27D5" w:rsidRPr="001871A2" w:rsidRDefault="000A27D5" w:rsidP="00852460">
      <w:pPr>
        <w:pStyle w:val="PlainText"/>
        <w:pBdr>
          <w:top w:val="single" w:sz="4" w:space="1" w:color="auto"/>
          <w:left w:val="single" w:sz="4" w:space="1" w:color="auto"/>
          <w:bottom w:val="single" w:sz="4" w:space="1" w:color="auto"/>
          <w:right w:val="single" w:sz="4" w:space="1" w:color="auto"/>
        </w:pBdr>
        <w:spacing w:after="240" w:line="276" w:lineRule="auto"/>
        <w:rPr>
          <w:rFonts w:ascii="Arial" w:hAnsi="Arial" w:cs="Arial"/>
          <w:i/>
          <w:sz w:val="24"/>
          <w:szCs w:val="24"/>
        </w:rPr>
      </w:pPr>
      <w:r w:rsidRPr="001871A2">
        <w:rPr>
          <w:rFonts w:ascii="Arial" w:hAnsi="Arial" w:cs="Arial"/>
          <w:bCs/>
          <w:i/>
          <w:sz w:val="24"/>
          <w:szCs w:val="24"/>
        </w:rPr>
        <w:t>Parents are kept fully involved in and informed about their child’s activities, achievement and progress.</w:t>
      </w:r>
    </w:p>
    <w:p w14:paraId="53CC843B" w14:textId="77777777" w:rsidR="000A27D5" w:rsidRPr="001871A2" w:rsidRDefault="000A27D5" w:rsidP="00DE3FD9">
      <w:pPr>
        <w:spacing w:after="240" w:line="276" w:lineRule="auto"/>
        <w:rPr>
          <w:rFonts w:cs="Arial"/>
        </w:rPr>
      </w:pPr>
      <w:r w:rsidRPr="001871A2">
        <w:rPr>
          <w:rFonts w:cs="Arial"/>
        </w:rPr>
        <w:t>The registered person is responsible for ensuring that:</w:t>
      </w:r>
    </w:p>
    <w:p w14:paraId="7214DFC4" w14:textId="366202EF" w:rsidR="000A27D5" w:rsidRPr="001871A2" w:rsidRDefault="00C06939" w:rsidP="00903241">
      <w:pPr>
        <w:pStyle w:val="PlainText"/>
        <w:numPr>
          <w:ilvl w:val="0"/>
          <w:numId w:val="40"/>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hey and their staff work in partnership with parents to meet the needs of the children, both individually and as a group</w:t>
      </w:r>
      <w:r>
        <w:rPr>
          <w:rFonts w:ascii="Arial" w:hAnsi="Arial" w:cs="Arial"/>
          <w:sz w:val="24"/>
          <w:szCs w:val="24"/>
        </w:rPr>
        <w:t>.</w:t>
      </w:r>
    </w:p>
    <w:p w14:paraId="206478BC" w14:textId="67ABE010" w:rsidR="000A27D5" w:rsidRPr="001871A2" w:rsidRDefault="00C06939" w:rsidP="00903241">
      <w:pPr>
        <w:pStyle w:val="PlainText"/>
        <w:numPr>
          <w:ilvl w:val="0"/>
          <w:numId w:val="40"/>
        </w:numPr>
        <w:spacing w:after="240" w:line="276" w:lineRule="auto"/>
        <w:ind w:left="1134" w:hanging="1134"/>
        <w:rPr>
          <w:rFonts w:ascii="Arial" w:hAnsi="Arial" w:cs="Arial"/>
          <w:sz w:val="24"/>
          <w:szCs w:val="24"/>
        </w:rPr>
      </w:pPr>
      <w:r>
        <w:rPr>
          <w:rFonts w:ascii="Arial" w:hAnsi="Arial" w:cs="Arial"/>
          <w:sz w:val="24"/>
          <w:szCs w:val="24"/>
        </w:rPr>
        <w:t>P</w:t>
      </w:r>
      <w:r w:rsidR="000A27D5" w:rsidRPr="001871A2">
        <w:rPr>
          <w:rFonts w:ascii="Arial" w:hAnsi="Arial" w:cs="Arial"/>
          <w:sz w:val="24"/>
          <w:szCs w:val="24"/>
        </w:rPr>
        <w:t>arents’ primary responsibility for their children is recognised and respected</w:t>
      </w:r>
      <w:r>
        <w:rPr>
          <w:rFonts w:ascii="Arial" w:hAnsi="Arial" w:cs="Arial"/>
          <w:sz w:val="24"/>
          <w:szCs w:val="24"/>
        </w:rPr>
        <w:t>.</w:t>
      </w:r>
      <w:r w:rsidR="000A27D5" w:rsidRPr="001871A2">
        <w:rPr>
          <w:rFonts w:ascii="Arial" w:hAnsi="Arial" w:cs="Arial"/>
          <w:sz w:val="24"/>
          <w:szCs w:val="24"/>
        </w:rPr>
        <w:t xml:space="preserve"> </w:t>
      </w:r>
    </w:p>
    <w:p w14:paraId="32911F50" w14:textId="7E8663B4" w:rsidR="000A27D5" w:rsidRPr="001871A2" w:rsidRDefault="00C06939" w:rsidP="00903241">
      <w:pPr>
        <w:pStyle w:val="PlainText"/>
        <w:numPr>
          <w:ilvl w:val="0"/>
          <w:numId w:val="40"/>
        </w:numPr>
        <w:spacing w:after="240" w:line="276" w:lineRule="auto"/>
        <w:ind w:left="1134" w:hanging="1134"/>
        <w:rPr>
          <w:rFonts w:ascii="Arial" w:hAnsi="Arial" w:cs="Arial"/>
          <w:sz w:val="24"/>
          <w:szCs w:val="24"/>
        </w:rPr>
      </w:pPr>
      <w:r>
        <w:rPr>
          <w:rFonts w:ascii="Arial" w:hAnsi="Arial" w:cs="Arial"/>
          <w:sz w:val="24"/>
          <w:szCs w:val="24"/>
        </w:rPr>
        <w:t>P</w:t>
      </w:r>
      <w:r w:rsidR="000A27D5" w:rsidRPr="001871A2">
        <w:rPr>
          <w:rFonts w:ascii="Arial" w:hAnsi="Arial" w:cs="Arial"/>
          <w:sz w:val="24"/>
          <w:szCs w:val="24"/>
        </w:rPr>
        <w:t>arents are kept fully informed about routines and childcare practices</w:t>
      </w:r>
      <w:r>
        <w:rPr>
          <w:rFonts w:ascii="Arial" w:hAnsi="Arial" w:cs="Arial"/>
          <w:sz w:val="24"/>
          <w:szCs w:val="24"/>
        </w:rPr>
        <w:t>.</w:t>
      </w:r>
      <w:r w:rsidR="000A27D5" w:rsidRPr="001871A2">
        <w:rPr>
          <w:rFonts w:ascii="Arial" w:hAnsi="Arial" w:cs="Arial"/>
          <w:sz w:val="24"/>
          <w:szCs w:val="24"/>
        </w:rPr>
        <w:t xml:space="preserve"> </w:t>
      </w:r>
    </w:p>
    <w:p w14:paraId="115F88AC" w14:textId="77777777" w:rsidR="00B37B02" w:rsidRDefault="00C06939" w:rsidP="00903241">
      <w:pPr>
        <w:pStyle w:val="PlainText"/>
        <w:numPr>
          <w:ilvl w:val="0"/>
          <w:numId w:val="40"/>
        </w:numPr>
        <w:spacing w:after="240" w:line="276" w:lineRule="auto"/>
        <w:ind w:left="1134" w:hanging="1134"/>
        <w:rPr>
          <w:rFonts w:ascii="Arial" w:hAnsi="Arial" w:cs="Arial"/>
          <w:sz w:val="24"/>
          <w:szCs w:val="24"/>
        </w:rPr>
      </w:pPr>
      <w:r>
        <w:rPr>
          <w:rFonts w:ascii="Arial" w:hAnsi="Arial" w:cs="Arial"/>
          <w:sz w:val="24"/>
          <w:szCs w:val="24"/>
        </w:rPr>
        <w:t>P</w:t>
      </w:r>
      <w:r w:rsidR="000A27D5" w:rsidRPr="001871A2">
        <w:rPr>
          <w:rFonts w:ascii="Arial" w:hAnsi="Arial" w:cs="Arial"/>
          <w:sz w:val="24"/>
          <w:szCs w:val="24"/>
        </w:rPr>
        <w:t>olicies and procedures are available to all parents</w:t>
      </w:r>
      <w:r>
        <w:rPr>
          <w:rFonts w:ascii="Arial" w:hAnsi="Arial" w:cs="Arial"/>
          <w:sz w:val="24"/>
          <w:szCs w:val="24"/>
        </w:rPr>
        <w:t>.</w:t>
      </w:r>
    </w:p>
    <w:p w14:paraId="297D8B4D" w14:textId="51A19B4E" w:rsidR="004A2B6C" w:rsidRPr="00B37B02" w:rsidRDefault="00473E48" w:rsidP="00903241">
      <w:pPr>
        <w:pStyle w:val="PlainText"/>
        <w:numPr>
          <w:ilvl w:val="0"/>
          <w:numId w:val="40"/>
        </w:numPr>
        <w:spacing w:after="240" w:line="276" w:lineRule="auto"/>
        <w:ind w:left="1134" w:hanging="1134"/>
        <w:rPr>
          <w:rFonts w:ascii="Arial" w:hAnsi="Arial" w:cs="Arial"/>
          <w:sz w:val="24"/>
          <w:szCs w:val="24"/>
        </w:rPr>
      </w:pPr>
      <w:r>
        <w:rPr>
          <w:rFonts w:ascii="Arial" w:hAnsi="Arial" w:cs="Arial"/>
          <w:sz w:val="24"/>
          <w:szCs w:val="24"/>
        </w:rPr>
        <w:t>D</w:t>
      </w:r>
      <w:r w:rsidR="004A2B6C" w:rsidRPr="001871A2">
        <w:rPr>
          <w:rFonts w:ascii="Arial" w:hAnsi="Arial" w:cs="Arial"/>
          <w:sz w:val="24"/>
          <w:szCs w:val="24"/>
        </w:rPr>
        <w:t>etails of what their child has achieved during the day, including any significant event or change in behaviour, are shared with parents</w:t>
      </w:r>
      <w:r>
        <w:rPr>
          <w:rFonts w:ascii="Arial" w:hAnsi="Arial" w:cs="Arial"/>
          <w:sz w:val="24"/>
          <w:szCs w:val="24"/>
        </w:rPr>
        <w:t>.</w:t>
      </w:r>
    </w:p>
    <w:p w14:paraId="6ADEF10E" w14:textId="77777777" w:rsidR="00717D57" w:rsidRDefault="00717D57" w:rsidP="00903241">
      <w:pPr>
        <w:pStyle w:val="PlainText"/>
        <w:numPr>
          <w:ilvl w:val="0"/>
          <w:numId w:val="40"/>
        </w:numPr>
        <w:spacing w:after="240" w:line="276" w:lineRule="auto"/>
        <w:ind w:left="1134" w:hanging="1134"/>
        <w:rPr>
          <w:rFonts w:ascii="Arial" w:hAnsi="Arial" w:cs="Arial"/>
          <w:sz w:val="24"/>
          <w:szCs w:val="24"/>
        </w:rPr>
      </w:pPr>
      <w:r>
        <w:rPr>
          <w:rFonts w:ascii="Arial" w:hAnsi="Arial" w:cs="Arial"/>
          <w:sz w:val="24"/>
          <w:szCs w:val="24"/>
        </w:rPr>
        <w:t>W</w:t>
      </w:r>
      <w:r w:rsidRPr="001871A2">
        <w:rPr>
          <w:rFonts w:ascii="Arial" w:hAnsi="Arial" w:cs="Arial"/>
          <w:sz w:val="24"/>
          <w:szCs w:val="24"/>
        </w:rPr>
        <w:t xml:space="preserve">hen caring for children under 2 years of age, there is a daily system for the exchange of information between the parent and the key worker. This includes information about the child’s changing developmental and care needs and routines. </w:t>
      </w:r>
    </w:p>
    <w:p w14:paraId="0A2A3647" w14:textId="77777777" w:rsidR="00473E48" w:rsidRDefault="00473E48" w:rsidP="00903241">
      <w:pPr>
        <w:pStyle w:val="PlainText"/>
        <w:numPr>
          <w:ilvl w:val="0"/>
          <w:numId w:val="40"/>
        </w:numPr>
        <w:spacing w:after="240" w:line="276" w:lineRule="auto"/>
        <w:ind w:left="1134" w:hanging="1134"/>
        <w:rPr>
          <w:rFonts w:ascii="Arial" w:hAnsi="Arial" w:cs="Arial"/>
          <w:sz w:val="24"/>
          <w:szCs w:val="24"/>
        </w:rPr>
      </w:pPr>
      <w:r>
        <w:rPr>
          <w:rFonts w:ascii="Arial" w:hAnsi="Arial" w:cs="Arial"/>
          <w:sz w:val="24"/>
          <w:szCs w:val="24"/>
        </w:rPr>
        <w:t>R</w:t>
      </w:r>
      <w:r w:rsidRPr="001871A2">
        <w:rPr>
          <w:rFonts w:ascii="Arial" w:hAnsi="Arial" w:cs="Arial"/>
          <w:sz w:val="24"/>
          <w:szCs w:val="24"/>
        </w:rPr>
        <w:t>egular information is provided for parents about activities, for example, through wall displays, photographs or examples of children’s work</w:t>
      </w:r>
      <w:r>
        <w:rPr>
          <w:rFonts w:ascii="Arial" w:hAnsi="Arial" w:cs="Arial"/>
          <w:sz w:val="24"/>
          <w:szCs w:val="24"/>
        </w:rPr>
        <w:t>.</w:t>
      </w:r>
    </w:p>
    <w:p w14:paraId="0753151D" w14:textId="1523798B" w:rsidR="004A2B6C" w:rsidRPr="001871A2" w:rsidRDefault="00473E48" w:rsidP="00903241">
      <w:pPr>
        <w:pStyle w:val="PlainText"/>
        <w:numPr>
          <w:ilvl w:val="0"/>
          <w:numId w:val="40"/>
        </w:numPr>
        <w:spacing w:after="240" w:line="276" w:lineRule="auto"/>
        <w:ind w:left="1134" w:hanging="1134"/>
        <w:rPr>
          <w:rFonts w:ascii="Arial" w:hAnsi="Arial" w:cs="Arial"/>
          <w:sz w:val="24"/>
          <w:szCs w:val="24"/>
        </w:rPr>
      </w:pPr>
      <w:r>
        <w:rPr>
          <w:rFonts w:ascii="Arial" w:hAnsi="Arial" w:cs="Arial"/>
          <w:sz w:val="24"/>
          <w:szCs w:val="24"/>
        </w:rPr>
        <w:t>R</w:t>
      </w:r>
      <w:r w:rsidR="004A2B6C" w:rsidRPr="001871A2">
        <w:rPr>
          <w:rFonts w:ascii="Arial" w:hAnsi="Arial" w:cs="Arial"/>
          <w:sz w:val="24"/>
          <w:szCs w:val="24"/>
        </w:rPr>
        <w:t xml:space="preserve">ecords are kept containing details about the child and notes on his/her progress. Parents have access to all written records about their children (except as provided in NMS </w:t>
      </w:r>
      <w:r w:rsidR="004A2B6C" w:rsidRPr="00340CF4">
        <w:rPr>
          <w:rFonts w:ascii="Arial" w:hAnsi="Arial" w:cs="Arial"/>
          <w:sz w:val="24"/>
          <w:szCs w:val="24"/>
          <w:highlight w:val="yellow"/>
        </w:rPr>
        <w:t>6.10</w:t>
      </w:r>
      <w:r w:rsidR="004A2B6C" w:rsidRPr="001871A2">
        <w:rPr>
          <w:rFonts w:ascii="Arial" w:hAnsi="Arial" w:cs="Arial"/>
          <w:sz w:val="24"/>
          <w:szCs w:val="24"/>
        </w:rPr>
        <w:t xml:space="preserve"> below)</w:t>
      </w:r>
    </w:p>
    <w:p w14:paraId="7489502D" w14:textId="084689DC" w:rsidR="004A2B6C" w:rsidRPr="001871A2" w:rsidRDefault="00473E48" w:rsidP="00903241">
      <w:pPr>
        <w:pStyle w:val="PlainText"/>
        <w:numPr>
          <w:ilvl w:val="0"/>
          <w:numId w:val="40"/>
        </w:numPr>
        <w:spacing w:after="240" w:line="276" w:lineRule="auto"/>
        <w:ind w:left="1134" w:hanging="1134"/>
        <w:rPr>
          <w:rFonts w:ascii="Arial" w:hAnsi="Arial" w:cs="Arial"/>
          <w:sz w:val="24"/>
          <w:szCs w:val="24"/>
        </w:rPr>
      </w:pPr>
      <w:r>
        <w:rPr>
          <w:rFonts w:ascii="Arial" w:hAnsi="Arial" w:cs="Arial"/>
          <w:sz w:val="24"/>
          <w:szCs w:val="24"/>
        </w:rPr>
        <w:t>C</w:t>
      </w:r>
      <w:r w:rsidR="004A2B6C" w:rsidRPr="001871A2">
        <w:rPr>
          <w:rFonts w:ascii="Arial" w:hAnsi="Arial" w:cs="Arial"/>
          <w:sz w:val="24"/>
          <w:szCs w:val="24"/>
        </w:rPr>
        <w:t>hildren aged under 8 years are only released from the care of the provision to individuals named by the parents. Children over the age of 8 are only released from the care of the provision under arrangements which have been pre-agreed with the parents</w:t>
      </w:r>
      <w:r w:rsidR="00340CF4">
        <w:rPr>
          <w:rFonts w:ascii="Arial" w:hAnsi="Arial" w:cs="Arial"/>
          <w:sz w:val="24"/>
          <w:szCs w:val="24"/>
        </w:rPr>
        <w:t>.</w:t>
      </w:r>
    </w:p>
    <w:p w14:paraId="2926BD7C" w14:textId="004B91A0" w:rsidR="006907B7" w:rsidRPr="00B37B02" w:rsidRDefault="00717D57" w:rsidP="00903241">
      <w:pPr>
        <w:pStyle w:val="PlainText"/>
        <w:numPr>
          <w:ilvl w:val="0"/>
          <w:numId w:val="40"/>
        </w:numPr>
        <w:spacing w:after="240" w:line="276" w:lineRule="auto"/>
        <w:ind w:left="1134" w:hanging="1134"/>
        <w:rPr>
          <w:rFonts w:ascii="Arial" w:hAnsi="Arial" w:cs="Arial"/>
          <w:sz w:val="24"/>
          <w:szCs w:val="24"/>
        </w:rPr>
      </w:pPr>
      <w:r>
        <w:rPr>
          <w:rFonts w:ascii="Arial" w:hAnsi="Arial" w:cs="Arial"/>
          <w:sz w:val="24"/>
          <w:szCs w:val="24"/>
        </w:rPr>
        <w:t>T</w:t>
      </w:r>
      <w:r w:rsidR="006907B7" w:rsidRPr="00B37B02">
        <w:rPr>
          <w:rFonts w:ascii="Arial" w:hAnsi="Arial" w:cs="Arial"/>
          <w:sz w:val="24"/>
          <w:szCs w:val="24"/>
        </w:rPr>
        <w:t xml:space="preserve">he policy about privacy and confidentiality will be made available. Any requests by third parties for information will be discussed with parents and information only shared with their consent. An exception can be made where there is a requirement to report concerns about the welfare or safety of the </w:t>
      </w:r>
      <w:proofErr w:type="gramStart"/>
      <w:r w:rsidR="006907B7" w:rsidRPr="00B37B02">
        <w:rPr>
          <w:rFonts w:ascii="Arial" w:hAnsi="Arial" w:cs="Arial"/>
          <w:sz w:val="24"/>
          <w:szCs w:val="24"/>
        </w:rPr>
        <w:t>child;</w:t>
      </w:r>
      <w:proofErr w:type="gramEnd"/>
      <w:r w:rsidR="006907B7" w:rsidRPr="00B37B02">
        <w:rPr>
          <w:rFonts w:ascii="Arial" w:hAnsi="Arial" w:cs="Arial"/>
          <w:sz w:val="24"/>
          <w:szCs w:val="24"/>
        </w:rPr>
        <w:t xml:space="preserve"> for example in relation to child protection</w:t>
      </w:r>
      <w:r w:rsidR="00340CF4">
        <w:rPr>
          <w:rFonts w:ascii="Arial" w:hAnsi="Arial" w:cs="Arial"/>
          <w:sz w:val="24"/>
          <w:szCs w:val="24"/>
        </w:rPr>
        <w:t>.</w:t>
      </w:r>
    </w:p>
    <w:p w14:paraId="12C6AC80" w14:textId="4508B344" w:rsidR="00340CF4" w:rsidRDefault="006907B7" w:rsidP="00903241">
      <w:pPr>
        <w:pStyle w:val="PlainText"/>
        <w:numPr>
          <w:ilvl w:val="0"/>
          <w:numId w:val="40"/>
        </w:numPr>
        <w:spacing w:after="240" w:line="276" w:lineRule="auto"/>
        <w:ind w:left="1134" w:hanging="1134"/>
        <w:rPr>
          <w:rFonts w:ascii="Arial" w:hAnsi="Arial" w:cs="Arial"/>
          <w:sz w:val="24"/>
          <w:szCs w:val="24"/>
        </w:rPr>
      </w:pPr>
      <w:r>
        <w:rPr>
          <w:rFonts w:ascii="Arial" w:hAnsi="Arial" w:cs="Arial"/>
          <w:sz w:val="24"/>
          <w:szCs w:val="24"/>
        </w:rPr>
        <w:t>I</w:t>
      </w:r>
      <w:r w:rsidRPr="001871A2">
        <w:rPr>
          <w:rFonts w:ascii="Arial" w:hAnsi="Arial" w:cs="Arial"/>
          <w:sz w:val="24"/>
          <w:szCs w:val="24"/>
        </w:rPr>
        <w:t>f a child is identified as a child in need (</w:t>
      </w:r>
      <w:r>
        <w:rPr>
          <w:rFonts w:ascii="Arial" w:hAnsi="Arial" w:cs="Arial"/>
          <w:sz w:val="24"/>
          <w:szCs w:val="24"/>
        </w:rPr>
        <w:t>s</w:t>
      </w:r>
      <w:r w:rsidRPr="001871A2">
        <w:rPr>
          <w:rFonts w:ascii="Arial" w:hAnsi="Arial" w:cs="Arial"/>
          <w:sz w:val="24"/>
          <w:szCs w:val="24"/>
        </w:rPr>
        <w:t>ection 17 of the Children Act 1989), the registered person, with parents’ permission, gives appropriate information to referring agencies</w:t>
      </w:r>
      <w:r w:rsidR="00E67A4E">
        <w:rPr>
          <w:rFonts w:ascii="Arial" w:hAnsi="Arial" w:cs="Arial"/>
          <w:sz w:val="24"/>
          <w:szCs w:val="24"/>
        </w:rPr>
        <w:t>.</w:t>
      </w:r>
    </w:p>
    <w:p w14:paraId="679AE1F2" w14:textId="77777777" w:rsidR="00340CF4" w:rsidRDefault="00B37B02" w:rsidP="00340CF4">
      <w:pPr>
        <w:pStyle w:val="PlainText"/>
        <w:spacing w:after="240" w:line="276" w:lineRule="auto"/>
        <w:rPr>
          <w:rFonts w:ascii="Arial" w:hAnsi="Arial" w:cs="Arial"/>
          <w:sz w:val="24"/>
          <w:szCs w:val="24"/>
        </w:rPr>
      </w:pPr>
      <w:r w:rsidRPr="00340CF4">
        <w:rPr>
          <w:rFonts w:ascii="Arial" w:hAnsi="Arial" w:cs="Arial"/>
          <w:b/>
          <w:bCs/>
          <w:sz w:val="24"/>
          <w:szCs w:val="24"/>
        </w:rPr>
        <w:t xml:space="preserve">In a Day Care Setting: </w:t>
      </w:r>
    </w:p>
    <w:p w14:paraId="4F4AE54F" w14:textId="6CEC807D" w:rsidR="00B37B02" w:rsidRDefault="00B37B02" w:rsidP="00903241">
      <w:pPr>
        <w:pStyle w:val="PlainText"/>
        <w:numPr>
          <w:ilvl w:val="0"/>
          <w:numId w:val="40"/>
        </w:numPr>
        <w:spacing w:after="240" w:line="276" w:lineRule="auto"/>
        <w:ind w:left="1134" w:hanging="1134"/>
        <w:rPr>
          <w:rFonts w:ascii="Arial" w:hAnsi="Arial" w:cs="Arial"/>
          <w:sz w:val="24"/>
          <w:szCs w:val="24"/>
        </w:rPr>
      </w:pPr>
      <w:r w:rsidRPr="00340CF4">
        <w:rPr>
          <w:rFonts w:ascii="Arial" w:hAnsi="Arial" w:cs="Arial"/>
          <w:sz w:val="24"/>
          <w:szCs w:val="24"/>
        </w:rPr>
        <w:t>Information is given to parents which includes the role of parents and any expectations that parents participate on the management committee or as volunteers. Any volunteers and committee members are given full information and guidance on their roles and responsibilities.</w:t>
      </w:r>
    </w:p>
    <w:p w14:paraId="480A1E51" w14:textId="77777777" w:rsidR="00340CF4" w:rsidRPr="00340CF4" w:rsidRDefault="00340CF4" w:rsidP="00340CF4">
      <w:pPr>
        <w:pStyle w:val="PlainText"/>
        <w:spacing w:after="240" w:line="276" w:lineRule="auto"/>
        <w:ind w:left="851"/>
        <w:rPr>
          <w:rFonts w:ascii="Arial" w:hAnsi="Arial" w:cs="Arial"/>
          <w:sz w:val="24"/>
          <w:szCs w:val="24"/>
        </w:rPr>
      </w:pPr>
    </w:p>
    <w:bookmarkEnd w:id="187"/>
    <w:p w14:paraId="2F8F8BFE" w14:textId="77777777" w:rsidR="00B37B02" w:rsidRPr="001871A2" w:rsidRDefault="00B37B02" w:rsidP="00B37B02">
      <w:pPr>
        <w:pStyle w:val="PlainText"/>
        <w:spacing w:after="240" w:line="276" w:lineRule="auto"/>
        <w:rPr>
          <w:rFonts w:ascii="Arial" w:hAnsi="Arial" w:cs="Arial"/>
          <w:sz w:val="24"/>
          <w:szCs w:val="24"/>
        </w:rPr>
      </w:pPr>
    </w:p>
    <w:p w14:paraId="07B1ADB7" w14:textId="77777777" w:rsidR="00245B27" w:rsidRPr="001871A2" w:rsidRDefault="00245B27" w:rsidP="00DE3FD9">
      <w:pPr>
        <w:spacing w:after="240" w:line="276" w:lineRule="auto"/>
        <w:rPr>
          <w:rFonts w:cs="Arial"/>
        </w:rPr>
      </w:pPr>
      <w:bookmarkStart w:id="188" w:name="_Toc311044902"/>
    </w:p>
    <w:p w14:paraId="0F9B72F0" w14:textId="77777777" w:rsidR="00CB361E" w:rsidRPr="001871A2" w:rsidRDefault="00CB361E" w:rsidP="00DE3FD9">
      <w:pPr>
        <w:spacing w:after="240" w:line="276" w:lineRule="auto"/>
        <w:rPr>
          <w:rFonts w:cs="Arial"/>
          <w:b/>
        </w:rPr>
      </w:pPr>
      <w:r w:rsidRPr="001871A2">
        <w:rPr>
          <w:rFonts w:cs="Arial"/>
        </w:rPr>
        <w:br w:type="page"/>
      </w:r>
    </w:p>
    <w:p w14:paraId="1140F8E9" w14:textId="0058A6CF" w:rsidR="000A27D5" w:rsidRDefault="000A27D5" w:rsidP="00DE3FD9">
      <w:pPr>
        <w:pStyle w:val="Heading1"/>
        <w:spacing w:before="0" w:after="240"/>
      </w:pPr>
      <w:bookmarkStart w:id="189" w:name="_Toc100138340"/>
      <w:bookmarkStart w:id="190" w:name="_Toc100138471"/>
      <w:bookmarkStart w:id="191" w:name="_Toc107211707"/>
      <w:bookmarkStart w:id="192" w:name="_Hlk104894509"/>
      <w:r w:rsidRPr="001871A2">
        <w:t>Standard 7: Opportunities for play and learning</w:t>
      </w:r>
      <w:bookmarkEnd w:id="188"/>
      <w:bookmarkEnd w:id="189"/>
      <w:bookmarkEnd w:id="190"/>
      <w:bookmarkEnd w:id="191"/>
    </w:p>
    <w:p w14:paraId="0A4463BB" w14:textId="0872F54C" w:rsidR="0006592C" w:rsidRPr="0075539E" w:rsidRDefault="0006592C" w:rsidP="0006592C">
      <w:pPr>
        <w:pStyle w:val="PlainText"/>
        <w:spacing w:after="240" w:line="276" w:lineRule="auto"/>
        <w:ind w:left="567" w:right="524"/>
        <w:rPr>
          <w:rFonts w:ascii="Arial" w:hAnsi="Arial" w:cs="Arial"/>
          <w:b/>
          <w:bCs/>
          <w:i/>
          <w:iCs/>
        </w:rPr>
      </w:pPr>
      <w:r>
        <w:rPr>
          <w:rFonts w:ascii="Arial" w:hAnsi="Arial" w:cs="Arial"/>
          <w:b/>
          <w:bCs/>
          <w:i/>
          <w:iCs/>
        </w:rPr>
        <w:t xml:space="preserve">Standards </w:t>
      </w:r>
      <w:r w:rsidR="00702975">
        <w:rPr>
          <w:rFonts w:ascii="Arial" w:hAnsi="Arial" w:cs="Arial"/>
          <w:b/>
          <w:bCs/>
          <w:i/>
          <w:iCs/>
          <w:highlight w:val="yellow"/>
        </w:rPr>
        <w:t>7</w:t>
      </w:r>
      <w:r w:rsidRPr="00B37B02">
        <w:rPr>
          <w:rFonts w:ascii="Arial" w:hAnsi="Arial" w:cs="Arial"/>
          <w:b/>
          <w:bCs/>
          <w:i/>
          <w:iCs/>
          <w:highlight w:val="yellow"/>
        </w:rPr>
        <w:t>.</w:t>
      </w:r>
      <w:r w:rsidR="00B149C8">
        <w:rPr>
          <w:rFonts w:ascii="Arial" w:hAnsi="Arial" w:cs="Arial"/>
          <w:b/>
          <w:bCs/>
          <w:i/>
          <w:iCs/>
          <w:highlight w:val="yellow"/>
        </w:rPr>
        <w:t>9</w:t>
      </w:r>
      <w:r w:rsidRPr="00B37B02">
        <w:rPr>
          <w:rFonts w:ascii="Arial" w:hAnsi="Arial" w:cs="Arial"/>
          <w:b/>
          <w:bCs/>
          <w:i/>
          <w:iCs/>
          <w:highlight w:val="yellow"/>
        </w:rPr>
        <w:t xml:space="preserve"> to </w:t>
      </w:r>
      <w:r w:rsidR="00B149C8">
        <w:rPr>
          <w:rFonts w:ascii="Arial" w:hAnsi="Arial" w:cs="Arial"/>
          <w:b/>
          <w:bCs/>
          <w:i/>
          <w:iCs/>
          <w:highlight w:val="yellow"/>
        </w:rPr>
        <w:t>7</w:t>
      </w:r>
      <w:r w:rsidRPr="00B37B02">
        <w:rPr>
          <w:rFonts w:ascii="Arial" w:hAnsi="Arial" w:cs="Arial"/>
          <w:b/>
          <w:bCs/>
          <w:i/>
          <w:iCs/>
          <w:highlight w:val="yellow"/>
        </w:rPr>
        <w:t>.11</w:t>
      </w:r>
      <w:r>
        <w:rPr>
          <w:rFonts w:ascii="Arial" w:hAnsi="Arial" w:cs="Arial"/>
          <w:b/>
          <w:bCs/>
          <w:i/>
          <w:iCs/>
        </w:rPr>
        <w:t xml:space="preserve"> d</w:t>
      </w:r>
      <w:r w:rsidRPr="0075539E">
        <w:rPr>
          <w:rFonts w:ascii="Arial" w:hAnsi="Arial" w:cs="Arial"/>
          <w:b/>
          <w:bCs/>
          <w:i/>
          <w:iCs/>
        </w:rPr>
        <w:t xml:space="preserve">oes not apply to open access play </w:t>
      </w:r>
      <w:r w:rsidR="00B149C8">
        <w:rPr>
          <w:rFonts w:ascii="Arial" w:hAnsi="Arial" w:cs="Arial"/>
          <w:b/>
          <w:bCs/>
          <w:i/>
          <w:iCs/>
        </w:rPr>
        <w:t xml:space="preserve">or Out of School </w:t>
      </w:r>
      <w:r w:rsidRPr="0075539E">
        <w:rPr>
          <w:rFonts w:ascii="Arial" w:hAnsi="Arial" w:cs="Arial"/>
          <w:b/>
          <w:bCs/>
          <w:i/>
          <w:iCs/>
        </w:rPr>
        <w:t>provision, although relevant elements should still be considered desirable as good practice</w:t>
      </w:r>
    </w:p>
    <w:p w14:paraId="1B9E4A63" w14:textId="77777777"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501614EA" w14:textId="77777777" w:rsidR="000A27D5" w:rsidRPr="001871A2" w:rsidRDefault="000A27D5" w:rsidP="00852460">
      <w:pPr>
        <w:pBdr>
          <w:top w:val="single" w:sz="4" w:space="1" w:color="auto"/>
          <w:left w:val="single" w:sz="4" w:space="1" w:color="auto"/>
          <w:bottom w:val="single" w:sz="4" w:space="1" w:color="auto"/>
          <w:right w:val="single" w:sz="4" w:space="1" w:color="auto"/>
        </w:pBdr>
        <w:spacing w:after="240" w:line="276" w:lineRule="auto"/>
        <w:rPr>
          <w:rFonts w:cs="Arial"/>
          <w:b/>
          <w:i/>
        </w:rPr>
      </w:pPr>
      <w:r w:rsidRPr="001871A2">
        <w:rPr>
          <w:rFonts w:cs="Arial"/>
          <w:i/>
        </w:rPr>
        <w:t>Children have a range of experiences</w:t>
      </w:r>
      <w:r w:rsidR="003A3D40" w:rsidRPr="001871A2">
        <w:rPr>
          <w:rFonts w:cs="Arial"/>
          <w:i/>
        </w:rPr>
        <w:t>,</w:t>
      </w:r>
      <w:r w:rsidRPr="001871A2">
        <w:rPr>
          <w:rFonts w:cs="Arial"/>
          <w:i/>
        </w:rPr>
        <w:t xml:space="preserve"> including freely chosen, unstructured and self-directed play</w:t>
      </w:r>
      <w:r w:rsidR="003A3D40" w:rsidRPr="001871A2">
        <w:rPr>
          <w:rFonts w:cs="Arial"/>
          <w:i/>
        </w:rPr>
        <w:t>,</w:t>
      </w:r>
      <w:r w:rsidRPr="001871A2">
        <w:rPr>
          <w:rFonts w:cs="Arial"/>
          <w:i/>
        </w:rPr>
        <w:t xml:space="preserve"> that contribute to their emotional, physical, social, intellectual, language and creative development.</w:t>
      </w:r>
    </w:p>
    <w:p w14:paraId="34E64FED" w14:textId="77777777" w:rsidR="000A27D5" w:rsidRPr="001871A2" w:rsidRDefault="000A27D5" w:rsidP="00DE3FD9">
      <w:pPr>
        <w:spacing w:after="240" w:line="276" w:lineRule="auto"/>
        <w:rPr>
          <w:rFonts w:cs="Arial"/>
        </w:rPr>
      </w:pPr>
      <w:r w:rsidRPr="001871A2">
        <w:rPr>
          <w:rFonts w:cs="Arial"/>
        </w:rPr>
        <w:t>The registered person is responsible for ensuring that:</w:t>
      </w:r>
    </w:p>
    <w:p w14:paraId="2767CA86" w14:textId="6169E611" w:rsidR="000A27D5" w:rsidRPr="001871A2" w:rsidRDefault="00702975" w:rsidP="00903241">
      <w:pPr>
        <w:pStyle w:val="PlainText"/>
        <w:numPr>
          <w:ilvl w:val="0"/>
          <w:numId w:val="42"/>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 xml:space="preserve">he child’s individual needs are </w:t>
      </w:r>
      <w:proofErr w:type="gramStart"/>
      <w:r w:rsidR="000A27D5" w:rsidRPr="001871A2">
        <w:rPr>
          <w:rFonts w:ascii="Arial" w:hAnsi="Arial" w:cs="Arial"/>
          <w:sz w:val="24"/>
          <w:szCs w:val="24"/>
        </w:rPr>
        <w:t>met</w:t>
      </w:r>
      <w:proofErr w:type="gramEnd"/>
      <w:r w:rsidR="000A27D5" w:rsidRPr="001871A2">
        <w:rPr>
          <w:rFonts w:ascii="Arial" w:hAnsi="Arial" w:cs="Arial"/>
          <w:sz w:val="24"/>
          <w:szCs w:val="24"/>
        </w:rPr>
        <w:t xml:space="preserve"> and their welfare is promoted by planning and providing play opportunities and activities to promote emotional, physical, social, creative, linguistic and intellectual development</w:t>
      </w:r>
      <w:r>
        <w:rPr>
          <w:rFonts w:ascii="Arial" w:hAnsi="Arial" w:cs="Arial"/>
          <w:sz w:val="24"/>
          <w:szCs w:val="24"/>
        </w:rPr>
        <w:t>.</w:t>
      </w:r>
    </w:p>
    <w:p w14:paraId="1BA9D96E" w14:textId="71B1E79B" w:rsidR="000A27D5" w:rsidRPr="001871A2" w:rsidRDefault="00702975" w:rsidP="00903241">
      <w:pPr>
        <w:pStyle w:val="PlainText"/>
        <w:numPr>
          <w:ilvl w:val="0"/>
          <w:numId w:val="42"/>
        </w:numPr>
        <w:spacing w:after="240" w:line="276" w:lineRule="auto"/>
        <w:ind w:left="1134" w:hanging="1134"/>
        <w:rPr>
          <w:rFonts w:ascii="Arial" w:hAnsi="Arial" w:cs="Arial"/>
          <w:sz w:val="24"/>
          <w:szCs w:val="24"/>
        </w:rPr>
      </w:pPr>
      <w:r>
        <w:rPr>
          <w:rFonts w:ascii="Arial" w:hAnsi="Arial" w:cs="Arial"/>
          <w:sz w:val="24"/>
          <w:szCs w:val="24"/>
        </w:rPr>
        <w:t>R</w:t>
      </w:r>
      <w:r w:rsidR="000A27D5" w:rsidRPr="001871A2">
        <w:rPr>
          <w:rFonts w:ascii="Arial" w:hAnsi="Arial" w:cs="Arial"/>
          <w:sz w:val="24"/>
          <w:szCs w:val="24"/>
        </w:rPr>
        <w:t>esources used</w:t>
      </w:r>
      <w:r w:rsidR="004A2B6C">
        <w:rPr>
          <w:rFonts w:ascii="Arial" w:hAnsi="Arial" w:cs="Arial"/>
          <w:sz w:val="24"/>
          <w:szCs w:val="24"/>
        </w:rPr>
        <w:t>,</w:t>
      </w:r>
      <w:r w:rsidR="000A27D5" w:rsidRPr="001871A2">
        <w:rPr>
          <w:rFonts w:ascii="Arial" w:hAnsi="Arial" w:cs="Arial"/>
          <w:sz w:val="24"/>
          <w:szCs w:val="24"/>
        </w:rPr>
        <w:t xml:space="preserve"> play opportunities, first-hand experiences</w:t>
      </w:r>
      <w:r w:rsidR="003A3D40" w:rsidRPr="001871A2">
        <w:rPr>
          <w:rFonts w:ascii="Arial" w:hAnsi="Arial" w:cs="Arial"/>
          <w:sz w:val="24"/>
          <w:szCs w:val="24"/>
        </w:rPr>
        <w:t>,</w:t>
      </w:r>
      <w:r w:rsidR="000A27D5" w:rsidRPr="001871A2">
        <w:rPr>
          <w:rFonts w:ascii="Arial" w:hAnsi="Arial" w:cs="Arial"/>
          <w:sz w:val="24"/>
          <w:szCs w:val="24"/>
        </w:rPr>
        <w:t xml:space="preserve"> and activities provided aid </w:t>
      </w:r>
      <w:r w:rsidR="003A3D40" w:rsidRPr="001871A2">
        <w:rPr>
          <w:rFonts w:ascii="Arial" w:hAnsi="Arial" w:cs="Arial"/>
          <w:sz w:val="24"/>
          <w:szCs w:val="24"/>
        </w:rPr>
        <w:t>children’s</w:t>
      </w:r>
      <w:r w:rsidR="000A27D5" w:rsidRPr="001871A2">
        <w:rPr>
          <w:rFonts w:ascii="Arial" w:hAnsi="Arial" w:cs="Arial"/>
          <w:sz w:val="24"/>
          <w:szCs w:val="24"/>
        </w:rPr>
        <w:t xml:space="preserve"> development and build on their natural curiosity</w:t>
      </w:r>
      <w:r>
        <w:rPr>
          <w:rFonts w:ascii="Arial" w:hAnsi="Arial" w:cs="Arial"/>
          <w:sz w:val="24"/>
          <w:szCs w:val="24"/>
        </w:rPr>
        <w:t>.</w:t>
      </w:r>
    </w:p>
    <w:p w14:paraId="51F9838D" w14:textId="2661800F" w:rsidR="000A27D5" w:rsidRPr="001871A2" w:rsidRDefault="00702975" w:rsidP="00903241">
      <w:pPr>
        <w:pStyle w:val="PlainText"/>
        <w:numPr>
          <w:ilvl w:val="0"/>
          <w:numId w:val="42"/>
        </w:numPr>
        <w:spacing w:after="240" w:line="276" w:lineRule="auto"/>
        <w:ind w:left="1134" w:hanging="1134"/>
        <w:rPr>
          <w:rFonts w:ascii="Arial" w:hAnsi="Arial" w:cs="Arial"/>
          <w:sz w:val="24"/>
          <w:szCs w:val="24"/>
        </w:rPr>
      </w:pPr>
      <w:r>
        <w:rPr>
          <w:rFonts w:ascii="Arial" w:hAnsi="Arial" w:cs="Arial"/>
          <w:sz w:val="24"/>
          <w:szCs w:val="24"/>
        </w:rPr>
        <w:t>C</w:t>
      </w:r>
      <w:r w:rsidR="000A27D5" w:rsidRPr="001871A2">
        <w:rPr>
          <w:rFonts w:ascii="Arial" w:hAnsi="Arial" w:cs="Arial"/>
          <w:sz w:val="24"/>
          <w:szCs w:val="24"/>
        </w:rPr>
        <w:t xml:space="preserve">hildren are given opportunities to be active, indoors </w:t>
      </w:r>
      <w:r w:rsidR="009A7446" w:rsidRPr="001871A2">
        <w:rPr>
          <w:rFonts w:ascii="Arial" w:hAnsi="Arial" w:cs="Arial"/>
          <w:sz w:val="24"/>
          <w:szCs w:val="24"/>
        </w:rPr>
        <w:t>and</w:t>
      </w:r>
      <w:r w:rsidR="00995ADD" w:rsidRPr="001871A2">
        <w:rPr>
          <w:rFonts w:ascii="Arial" w:hAnsi="Arial" w:cs="Arial"/>
          <w:sz w:val="24"/>
          <w:szCs w:val="24"/>
        </w:rPr>
        <w:t xml:space="preserve"> </w:t>
      </w:r>
      <w:r w:rsidR="000A27D5" w:rsidRPr="001871A2">
        <w:rPr>
          <w:rFonts w:ascii="Arial" w:hAnsi="Arial" w:cs="Arial"/>
          <w:sz w:val="24"/>
          <w:szCs w:val="24"/>
        </w:rPr>
        <w:t>out, as well as time to relax</w:t>
      </w:r>
      <w:r w:rsidR="00BE49BA">
        <w:rPr>
          <w:rFonts w:ascii="Arial" w:hAnsi="Arial" w:cs="Arial"/>
          <w:sz w:val="24"/>
          <w:szCs w:val="24"/>
        </w:rPr>
        <w:t>.</w:t>
      </w:r>
    </w:p>
    <w:p w14:paraId="53C384E7" w14:textId="58A4C793" w:rsidR="000A27D5" w:rsidRPr="001871A2" w:rsidRDefault="00BE49BA" w:rsidP="00903241">
      <w:pPr>
        <w:pStyle w:val="PlainText"/>
        <w:numPr>
          <w:ilvl w:val="0"/>
          <w:numId w:val="42"/>
        </w:numPr>
        <w:spacing w:after="240" w:line="276" w:lineRule="auto"/>
        <w:ind w:left="1134" w:hanging="1134"/>
        <w:rPr>
          <w:rFonts w:ascii="Arial" w:hAnsi="Arial" w:cs="Arial"/>
          <w:sz w:val="24"/>
          <w:szCs w:val="24"/>
        </w:rPr>
      </w:pPr>
      <w:r>
        <w:rPr>
          <w:rFonts w:ascii="Arial" w:hAnsi="Arial" w:cs="Arial"/>
          <w:sz w:val="24"/>
          <w:szCs w:val="24"/>
        </w:rPr>
        <w:t>C</w:t>
      </w:r>
      <w:r w:rsidR="000A27D5" w:rsidRPr="001871A2">
        <w:rPr>
          <w:rFonts w:ascii="Arial" w:hAnsi="Arial" w:cs="Arial"/>
          <w:sz w:val="24"/>
          <w:szCs w:val="24"/>
        </w:rPr>
        <w:t>hildren have opportunities to play and learn outdoors</w:t>
      </w:r>
      <w:r>
        <w:rPr>
          <w:rFonts w:ascii="Arial" w:hAnsi="Arial" w:cs="Arial"/>
          <w:sz w:val="24"/>
          <w:szCs w:val="24"/>
        </w:rPr>
        <w:t>.</w:t>
      </w:r>
    </w:p>
    <w:p w14:paraId="2178B299" w14:textId="114730F4" w:rsidR="000A27D5" w:rsidRPr="001871A2" w:rsidRDefault="00BE49BA" w:rsidP="00903241">
      <w:pPr>
        <w:pStyle w:val="PlainText"/>
        <w:numPr>
          <w:ilvl w:val="0"/>
          <w:numId w:val="42"/>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he environment is one that encourages children to be confident, independent and develop their self-esteem, to respect others and develop a sense of what is right and wrong</w:t>
      </w:r>
      <w:r>
        <w:rPr>
          <w:rFonts w:ascii="Arial" w:hAnsi="Arial" w:cs="Arial"/>
          <w:sz w:val="24"/>
          <w:szCs w:val="24"/>
        </w:rPr>
        <w:t>.</w:t>
      </w:r>
    </w:p>
    <w:p w14:paraId="73730057" w14:textId="1AF35967" w:rsidR="000A27D5" w:rsidRPr="001871A2" w:rsidRDefault="00BE49BA" w:rsidP="00903241">
      <w:pPr>
        <w:pStyle w:val="PlainText"/>
        <w:numPr>
          <w:ilvl w:val="0"/>
          <w:numId w:val="42"/>
        </w:numPr>
        <w:spacing w:after="240" w:line="276" w:lineRule="auto"/>
        <w:ind w:left="1134" w:hanging="1134"/>
        <w:rPr>
          <w:rFonts w:ascii="Arial" w:hAnsi="Arial" w:cs="Arial"/>
          <w:sz w:val="24"/>
          <w:szCs w:val="24"/>
        </w:rPr>
      </w:pPr>
      <w:r>
        <w:rPr>
          <w:rFonts w:ascii="Arial" w:hAnsi="Arial" w:cs="Arial"/>
          <w:sz w:val="24"/>
          <w:szCs w:val="24"/>
        </w:rPr>
        <w:t>P</w:t>
      </w:r>
      <w:r w:rsidR="000A27D5" w:rsidRPr="001871A2">
        <w:rPr>
          <w:rFonts w:ascii="Arial" w:hAnsi="Arial" w:cs="Arial"/>
          <w:sz w:val="24"/>
          <w:szCs w:val="24"/>
        </w:rPr>
        <w:t>ositive relationships are built with children and their parents to facilitate a good understanding of individual needs and home circumstances</w:t>
      </w:r>
      <w:r>
        <w:rPr>
          <w:rFonts w:ascii="Arial" w:hAnsi="Arial" w:cs="Arial"/>
          <w:sz w:val="24"/>
          <w:szCs w:val="24"/>
        </w:rPr>
        <w:t>.</w:t>
      </w:r>
    </w:p>
    <w:p w14:paraId="0EF96FD6" w14:textId="674C9CCF" w:rsidR="000A27D5" w:rsidRPr="001871A2" w:rsidRDefault="00BE49BA" w:rsidP="00903241">
      <w:pPr>
        <w:pStyle w:val="PlainText"/>
        <w:numPr>
          <w:ilvl w:val="0"/>
          <w:numId w:val="42"/>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he National Standards on Children and Young People’s Participation</w:t>
      </w:r>
      <w:r w:rsidR="000A27D5" w:rsidRPr="00BE49BA">
        <w:rPr>
          <w:rFonts w:ascii="Arial" w:hAnsi="Arial" w:cs="Arial"/>
          <w:vertAlign w:val="superscript"/>
        </w:rPr>
        <w:footnoteReference w:id="5"/>
      </w:r>
      <w:r w:rsidR="000A27D5" w:rsidRPr="00BE49BA">
        <w:rPr>
          <w:rFonts w:ascii="Arial" w:hAnsi="Arial" w:cs="Arial"/>
          <w:sz w:val="24"/>
          <w:szCs w:val="24"/>
          <w:vertAlign w:val="superscript"/>
        </w:rPr>
        <w:t xml:space="preserve"> </w:t>
      </w:r>
      <w:r w:rsidR="000A27D5" w:rsidRPr="001871A2">
        <w:rPr>
          <w:rFonts w:ascii="Arial" w:hAnsi="Arial" w:cs="Arial"/>
          <w:sz w:val="24"/>
          <w:szCs w:val="24"/>
        </w:rPr>
        <w:t xml:space="preserve">are applied to the way in which the service is delivered: </w:t>
      </w:r>
    </w:p>
    <w:p w14:paraId="47CBD8E0" w14:textId="77777777" w:rsidR="0006592C" w:rsidRDefault="000A27D5" w:rsidP="00903241">
      <w:pPr>
        <w:pStyle w:val="PlainText"/>
        <w:numPr>
          <w:ilvl w:val="0"/>
          <w:numId w:val="43"/>
        </w:numPr>
        <w:spacing w:after="240" w:line="276" w:lineRule="auto"/>
        <w:ind w:left="1560"/>
        <w:rPr>
          <w:rFonts w:ascii="Arial" w:hAnsi="Arial" w:cs="Arial"/>
          <w:sz w:val="24"/>
          <w:szCs w:val="24"/>
        </w:rPr>
      </w:pPr>
      <w:r w:rsidRPr="001871A2">
        <w:rPr>
          <w:rFonts w:ascii="Arial" w:hAnsi="Arial" w:cs="Arial"/>
          <w:sz w:val="24"/>
          <w:szCs w:val="24"/>
        </w:rPr>
        <w:t>Adults looking after children listen</w:t>
      </w:r>
      <w:r w:rsidR="004F35EE" w:rsidRPr="001871A2">
        <w:rPr>
          <w:rFonts w:ascii="Arial" w:hAnsi="Arial" w:cs="Arial"/>
          <w:sz w:val="24"/>
          <w:szCs w:val="24"/>
        </w:rPr>
        <w:t xml:space="preserve"> to</w:t>
      </w:r>
      <w:r w:rsidRPr="001871A2">
        <w:rPr>
          <w:rFonts w:ascii="Arial" w:hAnsi="Arial" w:cs="Arial"/>
          <w:sz w:val="24"/>
          <w:szCs w:val="24"/>
        </w:rPr>
        <w:t xml:space="preserve"> and value what children say, talk with them about what they are doing and actively encourage them to explore their full potential.</w:t>
      </w:r>
    </w:p>
    <w:p w14:paraId="34A1655C" w14:textId="145624BB" w:rsidR="000A27D5" w:rsidRPr="0006592C" w:rsidRDefault="000A27D5" w:rsidP="00903241">
      <w:pPr>
        <w:pStyle w:val="PlainText"/>
        <w:numPr>
          <w:ilvl w:val="0"/>
          <w:numId w:val="43"/>
        </w:numPr>
        <w:spacing w:after="240" w:line="276" w:lineRule="auto"/>
        <w:ind w:left="1560"/>
        <w:rPr>
          <w:rFonts w:ascii="Arial" w:hAnsi="Arial" w:cs="Arial"/>
          <w:sz w:val="24"/>
          <w:szCs w:val="24"/>
        </w:rPr>
      </w:pPr>
      <w:r w:rsidRPr="0006592C">
        <w:rPr>
          <w:rFonts w:ascii="Arial" w:hAnsi="Arial" w:cs="Arial"/>
          <w:sz w:val="24"/>
          <w:szCs w:val="24"/>
        </w:rPr>
        <w:t>Opportunities for involving children in decision making, evaluating and planning on a variety of levels are explored.</w:t>
      </w:r>
    </w:p>
    <w:p w14:paraId="3A3742EE" w14:textId="7CC1371B" w:rsidR="000A27D5" w:rsidRPr="001871A2" w:rsidRDefault="00BE49BA" w:rsidP="00903241">
      <w:pPr>
        <w:pStyle w:val="PlainText"/>
        <w:numPr>
          <w:ilvl w:val="0"/>
          <w:numId w:val="42"/>
        </w:numPr>
        <w:spacing w:after="240" w:line="276" w:lineRule="auto"/>
        <w:ind w:left="1134" w:hanging="1134"/>
        <w:rPr>
          <w:rFonts w:ascii="Arial" w:hAnsi="Arial" w:cs="Arial"/>
          <w:sz w:val="24"/>
          <w:szCs w:val="24"/>
        </w:rPr>
      </w:pPr>
      <w:r>
        <w:rPr>
          <w:rFonts w:ascii="Arial" w:hAnsi="Arial" w:cs="Arial"/>
          <w:sz w:val="24"/>
          <w:szCs w:val="24"/>
        </w:rPr>
        <w:t>R</w:t>
      </w:r>
      <w:r w:rsidR="000A27D5" w:rsidRPr="001871A2">
        <w:rPr>
          <w:rFonts w:ascii="Arial" w:hAnsi="Arial" w:cs="Arial"/>
          <w:sz w:val="24"/>
          <w:szCs w:val="24"/>
        </w:rPr>
        <w:t xml:space="preserve">esources are organised so that they are readily accessible to children and staff are deployed to support children’s play and </w:t>
      </w:r>
      <w:r>
        <w:rPr>
          <w:rFonts w:ascii="Arial" w:hAnsi="Arial" w:cs="Arial"/>
          <w:sz w:val="24"/>
          <w:szCs w:val="24"/>
        </w:rPr>
        <w:t>l</w:t>
      </w:r>
      <w:r w:rsidR="000A27D5" w:rsidRPr="001871A2">
        <w:rPr>
          <w:rFonts w:ascii="Arial" w:hAnsi="Arial" w:cs="Arial"/>
          <w:sz w:val="24"/>
          <w:szCs w:val="24"/>
        </w:rPr>
        <w:t>earning</w:t>
      </w:r>
      <w:r>
        <w:rPr>
          <w:rFonts w:ascii="Arial" w:hAnsi="Arial" w:cs="Arial"/>
          <w:sz w:val="24"/>
          <w:szCs w:val="24"/>
        </w:rPr>
        <w:t>.</w:t>
      </w:r>
    </w:p>
    <w:p w14:paraId="3296E8EB" w14:textId="7ABBDA32" w:rsidR="000A27D5" w:rsidRPr="001871A2" w:rsidRDefault="00B149C8" w:rsidP="00903241">
      <w:pPr>
        <w:pStyle w:val="PlainText"/>
        <w:numPr>
          <w:ilvl w:val="0"/>
          <w:numId w:val="42"/>
        </w:numPr>
        <w:spacing w:after="240" w:line="276" w:lineRule="auto"/>
        <w:ind w:left="1134" w:hanging="1134"/>
        <w:rPr>
          <w:rFonts w:ascii="Arial" w:hAnsi="Arial" w:cs="Arial"/>
          <w:sz w:val="24"/>
          <w:szCs w:val="24"/>
        </w:rPr>
      </w:pPr>
      <w:r>
        <w:rPr>
          <w:rFonts w:ascii="Arial" w:hAnsi="Arial" w:cs="Arial"/>
          <w:sz w:val="24"/>
          <w:szCs w:val="24"/>
        </w:rPr>
        <w:t>W</w:t>
      </w:r>
      <w:r w:rsidR="000A27D5" w:rsidRPr="001871A2">
        <w:rPr>
          <w:rFonts w:ascii="Arial" w:hAnsi="Arial" w:cs="Arial"/>
          <w:sz w:val="24"/>
          <w:szCs w:val="24"/>
        </w:rPr>
        <w:t>hat children do is observed and recorded to help plan the next steps for the children’s</w:t>
      </w:r>
      <w:r w:rsidR="00781A44">
        <w:rPr>
          <w:rFonts w:ascii="Arial" w:hAnsi="Arial" w:cs="Arial"/>
          <w:sz w:val="24"/>
          <w:szCs w:val="24"/>
        </w:rPr>
        <w:t xml:space="preserve"> </w:t>
      </w:r>
      <w:r w:rsidR="000A27D5" w:rsidRPr="001871A2">
        <w:rPr>
          <w:rFonts w:ascii="Arial" w:hAnsi="Arial" w:cs="Arial"/>
          <w:sz w:val="24"/>
          <w:szCs w:val="24"/>
        </w:rPr>
        <w:t>play, learning and development</w:t>
      </w:r>
      <w:r w:rsidR="00202B50">
        <w:rPr>
          <w:rFonts w:ascii="Arial" w:hAnsi="Arial" w:cs="Arial"/>
          <w:sz w:val="24"/>
          <w:szCs w:val="24"/>
        </w:rPr>
        <w:t>.</w:t>
      </w:r>
    </w:p>
    <w:p w14:paraId="4F30EC16" w14:textId="669F1CD7" w:rsidR="000A27D5" w:rsidRPr="001871A2" w:rsidRDefault="000A27D5" w:rsidP="00903241">
      <w:pPr>
        <w:pStyle w:val="PlainText"/>
        <w:numPr>
          <w:ilvl w:val="0"/>
          <w:numId w:val="42"/>
        </w:numPr>
        <w:spacing w:after="240" w:line="276" w:lineRule="auto"/>
        <w:ind w:left="1134" w:hanging="1134"/>
        <w:rPr>
          <w:rFonts w:ascii="Arial" w:hAnsi="Arial" w:cs="Arial"/>
          <w:sz w:val="24"/>
          <w:szCs w:val="24"/>
        </w:rPr>
      </w:pPr>
      <w:r w:rsidRPr="001871A2">
        <w:rPr>
          <w:rFonts w:ascii="Arial" w:hAnsi="Arial" w:cs="Arial"/>
          <w:sz w:val="24"/>
          <w:szCs w:val="24"/>
        </w:rPr>
        <w:t xml:space="preserve">When providing care for children under </w:t>
      </w:r>
      <w:r w:rsidR="001A1B3F" w:rsidRPr="001871A2">
        <w:rPr>
          <w:rFonts w:ascii="Arial" w:hAnsi="Arial" w:cs="Arial"/>
          <w:sz w:val="24"/>
          <w:szCs w:val="24"/>
        </w:rPr>
        <w:t xml:space="preserve">2 </w:t>
      </w:r>
      <w:r w:rsidR="00331AAD" w:rsidRPr="001871A2">
        <w:rPr>
          <w:rFonts w:ascii="Arial" w:hAnsi="Arial" w:cs="Arial"/>
          <w:sz w:val="24"/>
          <w:szCs w:val="24"/>
        </w:rPr>
        <w:t>years of age</w:t>
      </w:r>
      <w:r w:rsidRPr="001871A2">
        <w:rPr>
          <w:rFonts w:ascii="Arial" w:hAnsi="Arial" w:cs="Arial"/>
          <w:sz w:val="24"/>
          <w:szCs w:val="24"/>
        </w:rPr>
        <w:t>:</w:t>
      </w:r>
    </w:p>
    <w:p w14:paraId="383B56E0" w14:textId="3B407D58" w:rsidR="000A27D5" w:rsidRPr="001871A2" w:rsidRDefault="000A27D5" w:rsidP="00903241">
      <w:pPr>
        <w:pStyle w:val="PlainText"/>
        <w:numPr>
          <w:ilvl w:val="0"/>
          <w:numId w:val="43"/>
        </w:numPr>
        <w:spacing w:after="240" w:line="276" w:lineRule="auto"/>
        <w:ind w:left="1560"/>
        <w:rPr>
          <w:rFonts w:ascii="Arial" w:hAnsi="Arial" w:cs="Arial"/>
          <w:sz w:val="24"/>
          <w:szCs w:val="24"/>
        </w:rPr>
      </w:pPr>
      <w:r w:rsidRPr="001871A2">
        <w:rPr>
          <w:rFonts w:ascii="Arial" w:hAnsi="Arial" w:cs="Arial"/>
          <w:sz w:val="24"/>
          <w:szCs w:val="24"/>
        </w:rPr>
        <w:t xml:space="preserve">Children interact with a consistent adult at frequent intervals throughout the day. </w:t>
      </w:r>
    </w:p>
    <w:p w14:paraId="11018F23" w14:textId="77777777" w:rsidR="00464F9E" w:rsidRDefault="000A27D5" w:rsidP="00903241">
      <w:pPr>
        <w:pStyle w:val="PlainText"/>
        <w:numPr>
          <w:ilvl w:val="0"/>
          <w:numId w:val="43"/>
        </w:numPr>
        <w:spacing w:after="240" w:line="276" w:lineRule="auto"/>
        <w:ind w:left="1560"/>
        <w:rPr>
          <w:rFonts w:ascii="Arial" w:hAnsi="Arial" w:cs="Arial"/>
          <w:sz w:val="24"/>
          <w:szCs w:val="24"/>
        </w:rPr>
      </w:pPr>
      <w:r w:rsidRPr="001871A2">
        <w:rPr>
          <w:rFonts w:ascii="Arial" w:hAnsi="Arial" w:cs="Arial"/>
          <w:sz w:val="24"/>
          <w:szCs w:val="24"/>
        </w:rPr>
        <w:t>There is clear planning of babies’ activities.</w:t>
      </w:r>
    </w:p>
    <w:p w14:paraId="78F13302" w14:textId="7DE2E432" w:rsidR="00BD6ECB" w:rsidRPr="00464F9E" w:rsidRDefault="00BD6ECB" w:rsidP="00903241">
      <w:pPr>
        <w:pStyle w:val="PlainText"/>
        <w:numPr>
          <w:ilvl w:val="0"/>
          <w:numId w:val="43"/>
        </w:numPr>
        <w:spacing w:after="240" w:line="276" w:lineRule="auto"/>
        <w:ind w:left="1560"/>
        <w:rPr>
          <w:rFonts w:ascii="Arial" w:hAnsi="Arial" w:cs="Arial"/>
          <w:sz w:val="24"/>
          <w:szCs w:val="24"/>
        </w:rPr>
        <w:sectPr w:rsidR="00BD6ECB" w:rsidRPr="00464F9E" w:rsidSect="00505D34">
          <w:headerReference w:type="default" r:id="rId26"/>
          <w:type w:val="continuous"/>
          <w:pgSz w:w="11909" w:h="16834" w:code="9"/>
          <w:pgMar w:top="1440" w:right="1440" w:bottom="1440" w:left="1440" w:header="706" w:footer="706" w:gutter="0"/>
          <w:cols w:space="708"/>
          <w:docGrid w:linePitch="360"/>
        </w:sectPr>
      </w:pPr>
    </w:p>
    <w:p w14:paraId="62DFF075" w14:textId="48094944" w:rsidR="001D7DDC" w:rsidRPr="001D7DDC" w:rsidRDefault="00464F9E" w:rsidP="001D7DDC">
      <w:pPr>
        <w:pStyle w:val="PlainText"/>
        <w:spacing w:after="240" w:line="276" w:lineRule="auto"/>
        <w:rPr>
          <w:rFonts w:ascii="Arial" w:hAnsi="Arial" w:cs="Arial"/>
          <w:b/>
          <w:bCs/>
          <w:sz w:val="24"/>
          <w:szCs w:val="24"/>
        </w:rPr>
      </w:pPr>
      <w:bookmarkStart w:id="193" w:name="_Toc311044904"/>
      <w:bookmarkStart w:id="194" w:name="_Toc100138341"/>
      <w:bookmarkStart w:id="195" w:name="_Toc100138472"/>
      <w:bookmarkEnd w:id="27"/>
      <w:r>
        <w:rPr>
          <w:rFonts w:ascii="Arial" w:hAnsi="Arial" w:cs="Arial"/>
          <w:b/>
          <w:bCs/>
          <w:sz w:val="24"/>
          <w:szCs w:val="24"/>
        </w:rPr>
        <w:t>S</w:t>
      </w:r>
      <w:r w:rsidRPr="00464F9E">
        <w:rPr>
          <w:rFonts w:ascii="Arial" w:hAnsi="Arial" w:cs="Arial"/>
          <w:b/>
          <w:bCs/>
          <w:sz w:val="24"/>
          <w:szCs w:val="24"/>
        </w:rPr>
        <w:t>ettings funded to provide early education</w:t>
      </w:r>
    </w:p>
    <w:p w14:paraId="441891BE" w14:textId="4DADE1B0" w:rsidR="001D7DDC" w:rsidRPr="00464F9E" w:rsidRDefault="001D7DDC" w:rsidP="00903241">
      <w:pPr>
        <w:pStyle w:val="PlainText"/>
        <w:numPr>
          <w:ilvl w:val="0"/>
          <w:numId w:val="42"/>
        </w:numPr>
        <w:spacing w:after="240" w:line="276" w:lineRule="auto"/>
        <w:ind w:left="1134" w:hanging="1134"/>
        <w:rPr>
          <w:rFonts w:ascii="Arial" w:hAnsi="Arial" w:cs="Arial"/>
          <w:sz w:val="24"/>
          <w:szCs w:val="24"/>
        </w:rPr>
      </w:pPr>
      <w:r>
        <w:rPr>
          <w:rFonts w:ascii="Arial" w:hAnsi="Arial" w:cs="Arial"/>
          <w:sz w:val="24"/>
          <w:szCs w:val="24"/>
        </w:rPr>
        <w:t>T</w:t>
      </w:r>
      <w:r w:rsidRPr="0006592C">
        <w:rPr>
          <w:rFonts w:ascii="Arial" w:hAnsi="Arial" w:cs="Arial"/>
          <w:sz w:val="24"/>
          <w:szCs w:val="24"/>
        </w:rPr>
        <w:t>he principles of the curriculum are understood and applied in a way appropriate to the age, abilities and stage of development of children in their care and the nature of the provision.</w:t>
      </w:r>
      <w:r w:rsidR="00464F9E">
        <w:rPr>
          <w:rFonts w:ascii="Arial" w:hAnsi="Arial" w:cs="Arial"/>
          <w:sz w:val="24"/>
          <w:szCs w:val="24"/>
        </w:rPr>
        <w:t xml:space="preserve"> N</w:t>
      </w:r>
      <w:r w:rsidR="00464F9E" w:rsidRPr="00464F9E">
        <w:rPr>
          <w:rFonts w:ascii="Arial" w:hAnsi="Arial" w:cs="Arial"/>
          <w:sz w:val="24"/>
          <w:szCs w:val="24"/>
        </w:rPr>
        <w:t xml:space="preserve">on-funded settings </w:t>
      </w:r>
      <w:r w:rsidR="003A22BF">
        <w:rPr>
          <w:rFonts w:ascii="Arial" w:hAnsi="Arial" w:cs="Arial"/>
          <w:sz w:val="24"/>
          <w:szCs w:val="24"/>
        </w:rPr>
        <w:t xml:space="preserve">are </w:t>
      </w:r>
      <w:r w:rsidR="00464F9E" w:rsidRPr="00464F9E">
        <w:rPr>
          <w:rFonts w:ascii="Arial" w:hAnsi="Arial" w:cs="Arial"/>
          <w:sz w:val="24"/>
          <w:szCs w:val="24"/>
        </w:rPr>
        <w:t>encouraged to incorporate this curriculum into their work.</w:t>
      </w:r>
    </w:p>
    <w:bookmarkEnd w:id="192"/>
    <w:p w14:paraId="6CFE177E" w14:textId="77777777" w:rsidR="008D1022" w:rsidRDefault="008D1022">
      <w:pPr>
        <w:rPr>
          <w:rFonts w:cs="Arial"/>
          <w:b/>
          <w:bCs/>
          <w:kern w:val="32"/>
          <w:sz w:val="32"/>
          <w:szCs w:val="32"/>
        </w:rPr>
      </w:pPr>
      <w:r>
        <w:br w:type="page"/>
      </w:r>
    </w:p>
    <w:p w14:paraId="0D24E48F" w14:textId="7879A00D" w:rsidR="00FB5497" w:rsidRPr="001871A2" w:rsidRDefault="000A27D5" w:rsidP="00DE3FD9">
      <w:pPr>
        <w:pStyle w:val="Heading1"/>
        <w:spacing w:before="0" w:after="240"/>
      </w:pPr>
      <w:bookmarkStart w:id="196" w:name="_Toc107211708"/>
      <w:bookmarkStart w:id="197" w:name="_Hlk104894654"/>
      <w:r w:rsidRPr="001871A2">
        <w:t>Standard 8: Nurture and well-being</w:t>
      </w:r>
      <w:bookmarkEnd w:id="193"/>
      <w:bookmarkEnd w:id="194"/>
      <w:bookmarkEnd w:id="195"/>
      <w:bookmarkEnd w:id="196"/>
      <w:r w:rsidRPr="001871A2">
        <w:t xml:space="preserve"> </w:t>
      </w:r>
    </w:p>
    <w:p w14:paraId="654293DA" w14:textId="77777777"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139D2A5D" w14:textId="77777777" w:rsidR="000A27D5" w:rsidRPr="001871A2" w:rsidRDefault="000A27D5" w:rsidP="00852460">
      <w:pPr>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bCs/>
          <w:i/>
        </w:rPr>
        <w:t xml:space="preserve">Children feel secure, happy and comfortable with their </w:t>
      </w:r>
      <w:proofErr w:type="spellStart"/>
      <w:r w:rsidRPr="001871A2">
        <w:rPr>
          <w:rFonts w:cs="Arial"/>
          <w:bCs/>
          <w:i/>
        </w:rPr>
        <w:t>carers</w:t>
      </w:r>
      <w:proofErr w:type="spellEnd"/>
      <w:r w:rsidRPr="001871A2">
        <w:rPr>
          <w:rFonts w:cs="Arial"/>
          <w:bCs/>
          <w:i/>
        </w:rPr>
        <w:t xml:space="preserve"> and in their environment, and their rights are respected.</w:t>
      </w:r>
    </w:p>
    <w:p w14:paraId="2DCB1C97" w14:textId="77777777" w:rsidR="000A27D5" w:rsidRPr="001871A2" w:rsidRDefault="000A27D5" w:rsidP="00DE3FD9">
      <w:pPr>
        <w:spacing w:after="240" w:line="276" w:lineRule="auto"/>
        <w:rPr>
          <w:rFonts w:cs="Arial"/>
        </w:rPr>
      </w:pPr>
      <w:r w:rsidRPr="001871A2">
        <w:rPr>
          <w:rFonts w:cs="Arial"/>
        </w:rPr>
        <w:t>The registered person is responsible for ensuring that:</w:t>
      </w:r>
    </w:p>
    <w:p w14:paraId="0388D7AA" w14:textId="378657A3" w:rsidR="000A27D5" w:rsidRPr="001871A2" w:rsidRDefault="0069692E" w:rsidP="00903241">
      <w:pPr>
        <w:pStyle w:val="PlainText"/>
        <w:numPr>
          <w:ilvl w:val="0"/>
          <w:numId w:val="44"/>
        </w:numPr>
        <w:spacing w:after="240" w:line="276" w:lineRule="auto"/>
        <w:ind w:left="1134" w:hanging="1134"/>
        <w:rPr>
          <w:rFonts w:ascii="Arial" w:hAnsi="Arial" w:cs="Arial"/>
          <w:sz w:val="24"/>
          <w:szCs w:val="24"/>
        </w:rPr>
      </w:pPr>
      <w:r>
        <w:rPr>
          <w:rFonts w:ascii="Arial" w:hAnsi="Arial" w:cs="Arial"/>
          <w:sz w:val="24"/>
          <w:szCs w:val="24"/>
        </w:rPr>
        <w:t>S</w:t>
      </w:r>
      <w:r w:rsidR="000A27D5" w:rsidRPr="001871A2">
        <w:rPr>
          <w:rFonts w:ascii="Arial" w:hAnsi="Arial" w:cs="Arial"/>
          <w:sz w:val="24"/>
          <w:szCs w:val="24"/>
        </w:rPr>
        <w:t xml:space="preserve">taff are aware of the United Nations Convention on the Rights of the Child </w:t>
      </w:r>
      <w:r w:rsidR="00D5662A">
        <w:rPr>
          <w:rFonts w:ascii="Arial" w:hAnsi="Arial" w:cs="Arial"/>
          <w:sz w:val="24"/>
          <w:szCs w:val="24"/>
        </w:rPr>
        <w:t>(U</w:t>
      </w:r>
      <w:r w:rsidR="00765601">
        <w:rPr>
          <w:rFonts w:ascii="Arial" w:hAnsi="Arial" w:cs="Arial"/>
          <w:sz w:val="24"/>
          <w:szCs w:val="24"/>
        </w:rPr>
        <w:t>N</w:t>
      </w:r>
      <w:r w:rsidR="00D5662A">
        <w:rPr>
          <w:rFonts w:ascii="Arial" w:hAnsi="Arial" w:cs="Arial"/>
          <w:sz w:val="24"/>
          <w:szCs w:val="24"/>
        </w:rPr>
        <w:t>CRC</w:t>
      </w:r>
      <w:r w:rsidR="00765601">
        <w:rPr>
          <w:rFonts w:ascii="Arial" w:hAnsi="Arial" w:cs="Arial"/>
          <w:sz w:val="24"/>
          <w:szCs w:val="24"/>
        </w:rPr>
        <w:t>)</w:t>
      </w:r>
      <w:r w:rsidR="00D5662A">
        <w:rPr>
          <w:rFonts w:ascii="Arial" w:hAnsi="Arial" w:cs="Arial"/>
          <w:sz w:val="24"/>
          <w:szCs w:val="24"/>
        </w:rPr>
        <w:t xml:space="preserve"> </w:t>
      </w:r>
      <w:r w:rsidR="000A27D5" w:rsidRPr="001871A2">
        <w:rPr>
          <w:rFonts w:ascii="Arial" w:hAnsi="Arial" w:cs="Arial"/>
          <w:sz w:val="24"/>
          <w:szCs w:val="24"/>
        </w:rPr>
        <w:t>and its implications for their work and their interaction with childre</w:t>
      </w:r>
      <w:r>
        <w:rPr>
          <w:rFonts w:ascii="Arial" w:hAnsi="Arial" w:cs="Arial"/>
          <w:sz w:val="24"/>
          <w:szCs w:val="24"/>
        </w:rPr>
        <w:t>n.</w:t>
      </w:r>
    </w:p>
    <w:p w14:paraId="58A89926" w14:textId="10B8A606" w:rsidR="000A27D5" w:rsidRPr="001871A2" w:rsidRDefault="0069692E" w:rsidP="00903241">
      <w:pPr>
        <w:pStyle w:val="PlainText"/>
        <w:numPr>
          <w:ilvl w:val="0"/>
          <w:numId w:val="44"/>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he setting’s policies and the care given promote warm relationships, security, self-esteem, independence and confidence for children, in a responsive, nurturing atmosphere</w:t>
      </w:r>
      <w:r>
        <w:rPr>
          <w:rFonts w:ascii="Arial" w:hAnsi="Arial" w:cs="Arial"/>
          <w:sz w:val="24"/>
          <w:szCs w:val="24"/>
        </w:rPr>
        <w:t>.</w:t>
      </w:r>
    </w:p>
    <w:p w14:paraId="700F7222" w14:textId="46BB9E66" w:rsidR="000A27D5" w:rsidRPr="001871A2" w:rsidRDefault="0069692E" w:rsidP="00903241">
      <w:pPr>
        <w:pStyle w:val="PlainText"/>
        <w:numPr>
          <w:ilvl w:val="0"/>
          <w:numId w:val="44"/>
        </w:numPr>
        <w:spacing w:after="240" w:line="276" w:lineRule="auto"/>
        <w:ind w:left="1134" w:hanging="1134"/>
        <w:rPr>
          <w:rFonts w:ascii="Arial" w:hAnsi="Arial" w:cs="Arial"/>
          <w:sz w:val="24"/>
          <w:szCs w:val="24"/>
        </w:rPr>
      </w:pPr>
      <w:r>
        <w:rPr>
          <w:rFonts w:ascii="Arial" w:hAnsi="Arial" w:cs="Arial"/>
          <w:sz w:val="24"/>
          <w:szCs w:val="24"/>
        </w:rPr>
        <w:t>C</w:t>
      </w:r>
      <w:r w:rsidR="000A27D5" w:rsidRPr="001871A2">
        <w:rPr>
          <w:rFonts w:ascii="Arial" w:hAnsi="Arial" w:cs="Arial"/>
          <w:sz w:val="24"/>
          <w:szCs w:val="24"/>
        </w:rPr>
        <w:t>ommunication is positive and encouraging and children are listened to. There is eye contact and generally communication is at the child’s level</w:t>
      </w:r>
      <w:r>
        <w:rPr>
          <w:rFonts w:ascii="Arial" w:hAnsi="Arial" w:cs="Arial"/>
          <w:sz w:val="24"/>
          <w:szCs w:val="24"/>
        </w:rPr>
        <w:t>.</w:t>
      </w:r>
    </w:p>
    <w:p w14:paraId="108F7EEC" w14:textId="2162CEB6" w:rsidR="000A27D5" w:rsidRPr="001871A2" w:rsidRDefault="0069692E" w:rsidP="00903241">
      <w:pPr>
        <w:pStyle w:val="PlainText"/>
        <w:numPr>
          <w:ilvl w:val="0"/>
          <w:numId w:val="44"/>
        </w:numPr>
        <w:spacing w:after="240" w:line="276" w:lineRule="auto"/>
        <w:ind w:left="1134" w:hanging="1134"/>
        <w:rPr>
          <w:rFonts w:ascii="Arial" w:hAnsi="Arial" w:cs="Arial"/>
          <w:sz w:val="24"/>
          <w:szCs w:val="24"/>
        </w:rPr>
      </w:pPr>
      <w:r>
        <w:rPr>
          <w:rFonts w:ascii="Arial" w:hAnsi="Arial" w:cs="Arial"/>
          <w:sz w:val="24"/>
          <w:szCs w:val="24"/>
        </w:rPr>
        <w:t>C</w:t>
      </w:r>
      <w:r w:rsidR="000A27D5" w:rsidRPr="001871A2">
        <w:rPr>
          <w:rFonts w:ascii="Arial" w:hAnsi="Arial" w:cs="Arial"/>
          <w:sz w:val="24"/>
          <w:szCs w:val="24"/>
        </w:rPr>
        <w:t>hildren are enabled to develop confidence and self-esteem in the setting</w:t>
      </w:r>
      <w:r>
        <w:rPr>
          <w:rFonts w:ascii="Arial" w:hAnsi="Arial" w:cs="Arial"/>
          <w:sz w:val="24"/>
          <w:szCs w:val="24"/>
        </w:rPr>
        <w:t>.</w:t>
      </w:r>
    </w:p>
    <w:p w14:paraId="103FAA1D" w14:textId="4CC8D332" w:rsidR="000A27D5" w:rsidRPr="001871A2" w:rsidRDefault="0069692E" w:rsidP="00903241">
      <w:pPr>
        <w:pStyle w:val="PlainText"/>
        <w:numPr>
          <w:ilvl w:val="0"/>
          <w:numId w:val="44"/>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 xml:space="preserve">he settling-in process </w:t>
      </w:r>
      <w:r w:rsidR="00223354" w:rsidRPr="001871A2">
        <w:rPr>
          <w:rFonts w:ascii="Arial" w:hAnsi="Arial" w:cs="Arial"/>
          <w:sz w:val="24"/>
          <w:szCs w:val="24"/>
        </w:rPr>
        <w:t xml:space="preserve">is appropriate for the individual child, </w:t>
      </w:r>
      <w:r w:rsidR="000A27D5" w:rsidRPr="001871A2">
        <w:rPr>
          <w:rFonts w:ascii="Arial" w:hAnsi="Arial" w:cs="Arial"/>
          <w:sz w:val="24"/>
          <w:szCs w:val="24"/>
        </w:rPr>
        <w:t xml:space="preserve">and separation from parents or carers minimises </w:t>
      </w:r>
      <w:r w:rsidR="00746A47" w:rsidRPr="001871A2">
        <w:rPr>
          <w:rFonts w:ascii="Arial" w:hAnsi="Arial" w:cs="Arial"/>
          <w:sz w:val="24"/>
          <w:szCs w:val="24"/>
        </w:rPr>
        <w:t>any</w:t>
      </w:r>
      <w:r w:rsidR="000A79EC" w:rsidRPr="001871A2">
        <w:rPr>
          <w:rFonts w:ascii="Arial" w:hAnsi="Arial" w:cs="Arial"/>
          <w:sz w:val="24"/>
          <w:szCs w:val="24"/>
        </w:rPr>
        <w:t xml:space="preserve"> </w:t>
      </w:r>
      <w:r w:rsidR="000A27D5" w:rsidRPr="001871A2">
        <w:rPr>
          <w:rFonts w:ascii="Arial" w:hAnsi="Arial" w:cs="Arial"/>
          <w:sz w:val="24"/>
          <w:szCs w:val="24"/>
        </w:rPr>
        <w:t>distress and anxiet</w:t>
      </w:r>
      <w:r>
        <w:rPr>
          <w:rFonts w:ascii="Arial" w:hAnsi="Arial" w:cs="Arial"/>
          <w:sz w:val="24"/>
          <w:szCs w:val="24"/>
        </w:rPr>
        <w:t>y.</w:t>
      </w:r>
      <w:r w:rsidR="000A27D5" w:rsidRPr="001871A2">
        <w:rPr>
          <w:rFonts w:ascii="Arial" w:hAnsi="Arial" w:cs="Arial"/>
          <w:sz w:val="24"/>
          <w:szCs w:val="24"/>
        </w:rPr>
        <w:t xml:space="preserve"> </w:t>
      </w:r>
    </w:p>
    <w:p w14:paraId="0F826667" w14:textId="73D859CC" w:rsidR="000A27D5" w:rsidRPr="001871A2" w:rsidRDefault="0069692E" w:rsidP="00903241">
      <w:pPr>
        <w:pStyle w:val="PlainText"/>
        <w:numPr>
          <w:ilvl w:val="0"/>
          <w:numId w:val="44"/>
        </w:numPr>
        <w:spacing w:after="240" w:line="276" w:lineRule="auto"/>
        <w:ind w:left="1134" w:hanging="1134"/>
        <w:rPr>
          <w:rFonts w:ascii="Arial" w:hAnsi="Arial" w:cs="Arial"/>
          <w:sz w:val="24"/>
          <w:szCs w:val="24"/>
        </w:rPr>
      </w:pPr>
      <w:r>
        <w:rPr>
          <w:rFonts w:ascii="Arial" w:hAnsi="Arial" w:cs="Arial"/>
          <w:sz w:val="24"/>
          <w:szCs w:val="24"/>
        </w:rPr>
        <w:t>B</w:t>
      </w:r>
      <w:r w:rsidR="000A27D5" w:rsidRPr="001871A2">
        <w:rPr>
          <w:rFonts w:ascii="Arial" w:hAnsi="Arial" w:cs="Arial"/>
          <w:sz w:val="24"/>
          <w:szCs w:val="24"/>
        </w:rPr>
        <w:t>abies and very young children are able to develop an attachment to a consistent carer or small number of regular carers.</w:t>
      </w:r>
    </w:p>
    <w:bookmarkEnd w:id="197"/>
    <w:p w14:paraId="189F4A13" w14:textId="77777777" w:rsidR="000A27D5" w:rsidRPr="001871A2" w:rsidRDefault="000A27D5" w:rsidP="0069692E">
      <w:pPr>
        <w:spacing w:after="240" w:line="276" w:lineRule="auto"/>
        <w:ind w:left="851" w:hanging="851"/>
        <w:rPr>
          <w:rFonts w:cs="Arial"/>
        </w:rPr>
      </w:pPr>
    </w:p>
    <w:p w14:paraId="32914108" w14:textId="77777777" w:rsidR="00483EA4" w:rsidRPr="001871A2" w:rsidRDefault="00483EA4" w:rsidP="00DE3FD9">
      <w:pPr>
        <w:spacing w:after="240" w:line="276" w:lineRule="auto"/>
        <w:rPr>
          <w:rFonts w:cs="Arial"/>
          <w:b/>
        </w:rPr>
      </w:pPr>
      <w:bookmarkStart w:id="198" w:name="_Toc311044905"/>
      <w:r w:rsidRPr="001871A2">
        <w:rPr>
          <w:rFonts w:cs="Arial"/>
        </w:rPr>
        <w:br w:type="page"/>
      </w:r>
    </w:p>
    <w:p w14:paraId="31E96769" w14:textId="3D832532" w:rsidR="000A27D5" w:rsidRPr="001871A2" w:rsidRDefault="000A27D5" w:rsidP="00DE3FD9">
      <w:pPr>
        <w:pStyle w:val="Heading1"/>
        <w:spacing w:before="0" w:after="240"/>
      </w:pPr>
      <w:bookmarkStart w:id="199" w:name="_Toc100138342"/>
      <w:bookmarkStart w:id="200" w:name="_Toc100138473"/>
      <w:bookmarkStart w:id="201" w:name="_Toc107211709"/>
      <w:bookmarkStart w:id="202" w:name="_Hlk104895378"/>
      <w:r w:rsidRPr="001871A2">
        <w:t>Standard 9: Behaviour</w:t>
      </w:r>
      <w:bookmarkEnd w:id="198"/>
      <w:bookmarkEnd w:id="199"/>
      <w:bookmarkEnd w:id="200"/>
      <w:bookmarkEnd w:id="201"/>
    </w:p>
    <w:p w14:paraId="0C645C35" w14:textId="77777777"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77823592" w14:textId="77777777" w:rsidR="000A27D5" w:rsidRPr="001871A2" w:rsidRDefault="000A27D5" w:rsidP="00852460">
      <w:pPr>
        <w:keepNext/>
        <w:keepLines/>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i/>
        </w:rPr>
        <w:t>The behaviour of children is managed in a way that</w:t>
      </w:r>
      <w:r w:rsidR="00FD5480" w:rsidRPr="001871A2">
        <w:rPr>
          <w:rFonts w:cs="Arial"/>
          <w:i/>
        </w:rPr>
        <w:t xml:space="preserve"> </w:t>
      </w:r>
      <w:r w:rsidRPr="001871A2">
        <w:rPr>
          <w:rFonts w:cs="Arial"/>
          <w:i/>
        </w:rPr>
        <w:t>respects their rights and promotes their welfare and development.</w:t>
      </w:r>
    </w:p>
    <w:p w14:paraId="2328DCF8" w14:textId="77777777" w:rsidR="000A27D5" w:rsidRPr="001871A2" w:rsidRDefault="000A27D5" w:rsidP="00DE3FD9">
      <w:pPr>
        <w:spacing w:after="240" w:line="276" w:lineRule="auto"/>
        <w:rPr>
          <w:rFonts w:cs="Arial"/>
        </w:rPr>
      </w:pPr>
      <w:r w:rsidRPr="001871A2">
        <w:rPr>
          <w:rFonts w:cs="Arial"/>
        </w:rPr>
        <w:t>The registered person is responsible for ensuring that:</w:t>
      </w:r>
    </w:p>
    <w:p w14:paraId="5096A948" w14:textId="3561AA90" w:rsidR="000A27D5" w:rsidRPr="001871A2" w:rsidRDefault="009B083E" w:rsidP="00903241">
      <w:pPr>
        <w:pStyle w:val="PlainText"/>
        <w:numPr>
          <w:ilvl w:val="0"/>
          <w:numId w:val="45"/>
        </w:numPr>
        <w:spacing w:after="240" w:line="276" w:lineRule="auto"/>
        <w:ind w:left="1134" w:hanging="1134"/>
        <w:rPr>
          <w:rFonts w:ascii="Arial" w:hAnsi="Arial" w:cs="Arial"/>
          <w:sz w:val="24"/>
          <w:szCs w:val="24"/>
        </w:rPr>
      </w:pPr>
      <w:r>
        <w:rPr>
          <w:rFonts w:ascii="Arial" w:hAnsi="Arial" w:cs="Arial"/>
          <w:sz w:val="24"/>
          <w:szCs w:val="24"/>
        </w:rPr>
        <w:t>A</w:t>
      </w:r>
      <w:r w:rsidR="000A27D5" w:rsidRPr="001871A2">
        <w:rPr>
          <w:rFonts w:ascii="Arial" w:hAnsi="Arial" w:cs="Arial"/>
          <w:sz w:val="24"/>
          <w:szCs w:val="24"/>
        </w:rPr>
        <w:t>dults caring for children in the provision are able to manage a wide range of children’s behaviour in a way that promotes the</w:t>
      </w:r>
      <w:r w:rsidR="004F35EE" w:rsidRPr="001871A2">
        <w:rPr>
          <w:rFonts w:ascii="Arial" w:hAnsi="Arial" w:cs="Arial"/>
          <w:sz w:val="24"/>
          <w:szCs w:val="24"/>
        </w:rPr>
        <w:t xml:space="preserve"> children’s</w:t>
      </w:r>
      <w:r w:rsidR="000A27D5" w:rsidRPr="001871A2">
        <w:rPr>
          <w:rFonts w:ascii="Arial" w:hAnsi="Arial" w:cs="Arial"/>
          <w:sz w:val="24"/>
          <w:szCs w:val="24"/>
        </w:rPr>
        <w:t xml:space="preserve"> welfare and development and respects their rights under the UNCRC (for example, Article 19) and recognises that the reasons for ‘bad’ behaviour may be complex</w:t>
      </w:r>
      <w:r>
        <w:rPr>
          <w:rFonts w:ascii="Arial" w:hAnsi="Arial" w:cs="Arial"/>
          <w:sz w:val="24"/>
          <w:szCs w:val="24"/>
        </w:rPr>
        <w:t>.</w:t>
      </w:r>
    </w:p>
    <w:p w14:paraId="0F7D941E" w14:textId="70E34565" w:rsidR="000A27D5" w:rsidRPr="009B083E" w:rsidRDefault="009B083E" w:rsidP="00903241">
      <w:pPr>
        <w:pStyle w:val="PlainText"/>
        <w:numPr>
          <w:ilvl w:val="0"/>
          <w:numId w:val="45"/>
        </w:numPr>
        <w:spacing w:after="240" w:line="276" w:lineRule="auto"/>
        <w:ind w:left="1134" w:hanging="1134"/>
        <w:rPr>
          <w:rFonts w:ascii="Arial" w:hAnsi="Arial" w:cs="Arial"/>
          <w:sz w:val="24"/>
          <w:szCs w:val="24"/>
        </w:rPr>
      </w:pPr>
      <w:r w:rsidRPr="009B083E">
        <w:rPr>
          <w:rFonts w:ascii="Arial" w:hAnsi="Arial" w:cs="Arial"/>
          <w:sz w:val="24"/>
          <w:szCs w:val="24"/>
        </w:rPr>
        <w:t>A</w:t>
      </w:r>
      <w:r w:rsidR="000A27D5" w:rsidRPr="009B083E">
        <w:rPr>
          <w:rFonts w:ascii="Arial" w:hAnsi="Arial" w:cs="Arial"/>
          <w:sz w:val="24"/>
          <w:szCs w:val="24"/>
        </w:rPr>
        <w:t xml:space="preserve"> written behaviour management policy is drawn up and implemented which complies with the regulations and states the methods used to manage children’s behaviour. This is discussed with parents and fully understood and followed by staff. The policy is kept under active review and CIW is notified of any revision within 28 days of it being made</w:t>
      </w:r>
      <w:r>
        <w:rPr>
          <w:rFonts w:ascii="Arial" w:hAnsi="Arial" w:cs="Arial"/>
          <w:sz w:val="24"/>
          <w:szCs w:val="24"/>
        </w:rPr>
        <w:t>.</w:t>
      </w:r>
      <w:r w:rsidR="00DE7660" w:rsidRPr="009B083E">
        <w:rPr>
          <w:rFonts w:ascii="Arial" w:hAnsi="Arial" w:cs="Arial"/>
          <w:sz w:val="24"/>
          <w:szCs w:val="24"/>
        </w:rPr>
        <w:t xml:space="preserve"> </w:t>
      </w:r>
    </w:p>
    <w:p w14:paraId="2E56C279" w14:textId="3C14480E" w:rsidR="007A193B" w:rsidRDefault="007A193B" w:rsidP="00903241">
      <w:pPr>
        <w:pStyle w:val="PlainText"/>
        <w:numPr>
          <w:ilvl w:val="0"/>
          <w:numId w:val="45"/>
        </w:numPr>
        <w:spacing w:after="240" w:line="276" w:lineRule="auto"/>
        <w:ind w:left="1134" w:hanging="1134"/>
        <w:rPr>
          <w:rFonts w:ascii="Arial" w:hAnsi="Arial" w:cs="Arial"/>
          <w:i/>
          <w:sz w:val="24"/>
          <w:szCs w:val="24"/>
        </w:rPr>
      </w:pPr>
      <w:r>
        <w:rPr>
          <w:rFonts w:ascii="Arial" w:hAnsi="Arial" w:cs="Arial"/>
          <w:sz w:val="24"/>
          <w:szCs w:val="24"/>
        </w:rPr>
        <w:t>I</w:t>
      </w:r>
      <w:r w:rsidRPr="001871A2">
        <w:rPr>
          <w:rFonts w:ascii="Arial" w:hAnsi="Arial" w:cs="Arial"/>
          <w:sz w:val="24"/>
          <w:szCs w:val="24"/>
        </w:rPr>
        <w:t>t is clear who within the setting has responsibility for behaviour management issues. That person has the skills to support any other staff and is able to access expert advice if usual methods are not effective with a particular child</w:t>
      </w:r>
      <w:r w:rsidRPr="001871A2">
        <w:rPr>
          <w:rFonts w:ascii="Arial" w:hAnsi="Arial" w:cs="Arial"/>
          <w:i/>
          <w:sz w:val="24"/>
          <w:szCs w:val="24"/>
        </w:rPr>
        <w:t>.</w:t>
      </w:r>
    </w:p>
    <w:p w14:paraId="4CEAECC9" w14:textId="5C6CF457" w:rsidR="000A27D5" w:rsidRPr="001871A2" w:rsidRDefault="009B083E" w:rsidP="00903241">
      <w:pPr>
        <w:pStyle w:val="PlainText"/>
        <w:numPr>
          <w:ilvl w:val="0"/>
          <w:numId w:val="45"/>
        </w:numPr>
        <w:spacing w:after="240" w:line="276" w:lineRule="auto"/>
        <w:ind w:left="1134" w:hanging="1134"/>
        <w:rPr>
          <w:rFonts w:ascii="Arial" w:hAnsi="Arial" w:cs="Arial"/>
          <w:sz w:val="24"/>
          <w:szCs w:val="24"/>
        </w:rPr>
      </w:pPr>
      <w:r>
        <w:rPr>
          <w:rFonts w:ascii="Arial" w:hAnsi="Arial" w:cs="Arial"/>
          <w:sz w:val="24"/>
          <w:szCs w:val="24"/>
        </w:rPr>
        <w:t>M</w:t>
      </w:r>
      <w:r w:rsidR="000A27D5" w:rsidRPr="001871A2">
        <w:rPr>
          <w:rFonts w:ascii="Arial" w:hAnsi="Arial" w:cs="Arial"/>
          <w:sz w:val="24"/>
          <w:szCs w:val="24"/>
        </w:rPr>
        <w:t>anagement of behaviour is consistent and developmentally appropriate, respecting individual children’s level of understanding and maturity</w:t>
      </w:r>
      <w:r>
        <w:rPr>
          <w:rFonts w:ascii="Arial" w:hAnsi="Arial" w:cs="Arial"/>
          <w:sz w:val="24"/>
          <w:szCs w:val="24"/>
        </w:rPr>
        <w:t>.</w:t>
      </w:r>
    </w:p>
    <w:p w14:paraId="411B86AF" w14:textId="60487052" w:rsidR="000A27D5" w:rsidRPr="001871A2" w:rsidRDefault="009B083E" w:rsidP="00903241">
      <w:pPr>
        <w:pStyle w:val="PlainText"/>
        <w:numPr>
          <w:ilvl w:val="0"/>
          <w:numId w:val="45"/>
        </w:numPr>
        <w:spacing w:after="240" w:line="276" w:lineRule="auto"/>
        <w:ind w:left="1134" w:hanging="1134"/>
        <w:rPr>
          <w:rFonts w:ascii="Arial" w:hAnsi="Arial" w:cs="Arial"/>
          <w:sz w:val="24"/>
          <w:szCs w:val="24"/>
        </w:rPr>
      </w:pPr>
      <w:r>
        <w:rPr>
          <w:rFonts w:ascii="Arial" w:hAnsi="Arial" w:cs="Arial"/>
          <w:sz w:val="24"/>
          <w:szCs w:val="24"/>
        </w:rPr>
        <w:t xml:space="preserve">A </w:t>
      </w:r>
      <w:r w:rsidR="000A27D5" w:rsidRPr="001871A2">
        <w:rPr>
          <w:rFonts w:ascii="Arial" w:hAnsi="Arial" w:cs="Arial"/>
          <w:sz w:val="24"/>
          <w:szCs w:val="24"/>
        </w:rPr>
        <w:t xml:space="preserve">positive approach to managing behaviour is used, </w:t>
      </w:r>
      <w:r w:rsidR="00746A47" w:rsidRPr="001871A2">
        <w:rPr>
          <w:rFonts w:ascii="Arial" w:hAnsi="Arial" w:cs="Arial"/>
          <w:sz w:val="24"/>
          <w:szCs w:val="24"/>
        </w:rPr>
        <w:t>with adults modelling positive behaviour, providing</w:t>
      </w:r>
      <w:r w:rsidR="000A27D5" w:rsidRPr="001871A2">
        <w:rPr>
          <w:rFonts w:ascii="Arial" w:hAnsi="Arial" w:cs="Arial"/>
          <w:sz w:val="24"/>
          <w:szCs w:val="24"/>
        </w:rPr>
        <w:t xml:space="preserve"> praise and encouragement</w:t>
      </w:r>
      <w:r w:rsidR="00746A47" w:rsidRPr="001871A2">
        <w:rPr>
          <w:rFonts w:ascii="Arial" w:hAnsi="Arial" w:cs="Arial"/>
          <w:sz w:val="24"/>
          <w:szCs w:val="24"/>
        </w:rPr>
        <w:t xml:space="preserve"> and fostering good relationships between adults and children</w:t>
      </w:r>
      <w:r w:rsidR="000A27D5" w:rsidRPr="001871A2">
        <w:rPr>
          <w:rFonts w:ascii="Arial" w:hAnsi="Arial" w:cs="Arial"/>
          <w:sz w:val="24"/>
          <w:szCs w:val="24"/>
        </w:rPr>
        <w:t>.</w:t>
      </w:r>
      <w:r w:rsidR="00D73DF5" w:rsidRPr="001871A2">
        <w:rPr>
          <w:rFonts w:ascii="Arial" w:hAnsi="Arial" w:cs="Arial"/>
          <w:sz w:val="24"/>
          <w:szCs w:val="24"/>
        </w:rPr>
        <w:t xml:space="preserve"> </w:t>
      </w:r>
      <w:r w:rsidR="00746A47" w:rsidRPr="001871A2">
        <w:rPr>
          <w:rFonts w:ascii="Arial" w:hAnsi="Arial" w:cs="Arial"/>
          <w:sz w:val="24"/>
          <w:szCs w:val="24"/>
        </w:rPr>
        <w:t xml:space="preserve">Inappropriate </w:t>
      </w:r>
      <w:r w:rsidR="00995ADD" w:rsidRPr="001871A2">
        <w:rPr>
          <w:rFonts w:ascii="Arial" w:hAnsi="Arial" w:cs="Arial"/>
          <w:sz w:val="24"/>
          <w:szCs w:val="24"/>
        </w:rPr>
        <w:t>b</w:t>
      </w:r>
      <w:r w:rsidR="000A27D5" w:rsidRPr="001871A2">
        <w:rPr>
          <w:rFonts w:ascii="Arial" w:hAnsi="Arial" w:cs="Arial"/>
          <w:sz w:val="24"/>
          <w:szCs w:val="24"/>
        </w:rPr>
        <w:t>ehaviour</w:t>
      </w:r>
      <w:r w:rsidR="00A26D55" w:rsidRPr="001871A2">
        <w:rPr>
          <w:rFonts w:ascii="Arial" w:hAnsi="Arial" w:cs="Arial"/>
          <w:sz w:val="24"/>
          <w:szCs w:val="24"/>
        </w:rPr>
        <w:t>,</w:t>
      </w:r>
      <w:r w:rsidR="000A27D5" w:rsidRPr="001871A2">
        <w:rPr>
          <w:rFonts w:ascii="Arial" w:hAnsi="Arial" w:cs="Arial"/>
          <w:sz w:val="24"/>
          <w:szCs w:val="24"/>
        </w:rPr>
        <w:t xml:space="preserve"> including bullying</w:t>
      </w:r>
      <w:r w:rsidR="00A26D55" w:rsidRPr="001871A2">
        <w:rPr>
          <w:rFonts w:ascii="Arial" w:hAnsi="Arial" w:cs="Arial"/>
          <w:sz w:val="24"/>
          <w:szCs w:val="24"/>
        </w:rPr>
        <w:t>,</w:t>
      </w:r>
      <w:r w:rsidR="000A27D5" w:rsidRPr="001871A2">
        <w:rPr>
          <w:rFonts w:ascii="Arial" w:hAnsi="Arial" w:cs="Arial"/>
          <w:sz w:val="24"/>
          <w:szCs w:val="24"/>
        </w:rPr>
        <w:t xml:space="preserve"> is managed</w:t>
      </w:r>
      <w:r w:rsidR="00CD46BD" w:rsidRPr="001871A2">
        <w:rPr>
          <w:rFonts w:ascii="Arial" w:hAnsi="Arial" w:cs="Arial"/>
          <w:sz w:val="24"/>
          <w:szCs w:val="24"/>
        </w:rPr>
        <w:t xml:space="preserve">, </w:t>
      </w:r>
      <w:r w:rsidR="000A27D5" w:rsidRPr="001871A2">
        <w:rPr>
          <w:rFonts w:ascii="Arial" w:hAnsi="Arial" w:cs="Arial"/>
          <w:sz w:val="24"/>
          <w:szCs w:val="24"/>
        </w:rPr>
        <w:t>addressed</w:t>
      </w:r>
      <w:r w:rsidR="00CD46BD" w:rsidRPr="001871A2">
        <w:rPr>
          <w:rFonts w:ascii="Arial" w:hAnsi="Arial" w:cs="Arial"/>
          <w:sz w:val="24"/>
          <w:szCs w:val="24"/>
        </w:rPr>
        <w:t xml:space="preserve"> and discouraged</w:t>
      </w:r>
      <w:r>
        <w:rPr>
          <w:rFonts w:ascii="Arial" w:hAnsi="Arial" w:cs="Arial"/>
          <w:sz w:val="24"/>
          <w:szCs w:val="24"/>
        </w:rPr>
        <w:t>.</w:t>
      </w:r>
    </w:p>
    <w:p w14:paraId="2EADDC90" w14:textId="1BDC2606" w:rsidR="000A27D5" w:rsidRPr="001871A2" w:rsidRDefault="00914652" w:rsidP="00903241">
      <w:pPr>
        <w:pStyle w:val="PlainText"/>
        <w:numPr>
          <w:ilvl w:val="0"/>
          <w:numId w:val="45"/>
        </w:numPr>
        <w:spacing w:after="240" w:line="276" w:lineRule="auto"/>
        <w:ind w:left="1134" w:hanging="1134"/>
        <w:rPr>
          <w:rFonts w:ascii="Arial" w:hAnsi="Arial" w:cs="Arial"/>
          <w:sz w:val="24"/>
          <w:szCs w:val="24"/>
        </w:rPr>
      </w:pPr>
      <w:r>
        <w:rPr>
          <w:rFonts w:ascii="Arial" w:hAnsi="Arial" w:cs="Arial"/>
          <w:sz w:val="24"/>
          <w:szCs w:val="24"/>
        </w:rPr>
        <w:t>A</w:t>
      </w:r>
      <w:r w:rsidR="000A27D5" w:rsidRPr="001871A2">
        <w:rPr>
          <w:rFonts w:ascii="Arial" w:hAnsi="Arial" w:cs="Arial"/>
          <w:sz w:val="24"/>
          <w:szCs w:val="24"/>
        </w:rPr>
        <w:t>dults providing care or play opportunities are alert to instances of bullying and encourage children to report any concerns</w:t>
      </w:r>
      <w:r>
        <w:rPr>
          <w:rFonts w:ascii="Arial" w:hAnsi="Arial" w:cs="Arial"/>
          <w:sz w:val="24"/>
          <w:szCs w:val="24"/>
        </w:rPr>
        <w:t>.</w:t>
      </w:r>
    </w:p>
    <w:p w14:paraId="35A040D4" w14:textId="1C0D73AE" w:rsidR="000A27D5" w:rsidRPr="001871A2" w:rsidRDefault="00914652" w:rsidP="00903241">
      <w:pPr>
        <w:pStyle w:val="PlainText"/>
        <w:numPr>
          <w:ilvl w:val="0"/>
          <w:numId w:val="45"/>
        </w:numPr>
        <w:spacing w:after="240" w:line="276" w:lineRule="auto"/>
        <w:ind w:left="1134" w:hanging="1134"/>
        <w:rPr>
          <w:rFonts w:ascii="Arial" w:hAnsi="Arial" w:cs="Arial"/>
          <w:sz w:val="24"/>
          <w:szCs w:val="24"/>
        </w:rPr>
      </w:pPr>
      <w:r>
        <w:rPr>
          <w:rFonts w:ascii="Arial" w:hAnsi="Arial" w:cs="Arial"/>
          <w:sz w:val="24"/>
          <w:szCs w:val="24"/>
        </w:rPr>
        <w:t>P</w:t>
      </w:r>
      <w:r w:rsidR="000A27D5" w:rsidRPr="001871A2">
        <w:rPr>
          <w:rFonts w:ascii="Arial" w:hAnsi="Arial" w:cs="Arial"/>
          <w:sz w:val="24"/>
          <w:szCs w:val="24"/>
        </w:rPr>
        <w:t xml:space="preserve">hysical punishments, </w:t>
      </w:r>
      <w:r w:rsidR="00EC4F41">
        <w:rPr>
          <w:rFonts w:ascii="Arial" w:hAnsi="Arial" w:cs="Arial"/>
          <w:sz w:val="24"/>
          <w:szCs w:val="24"/>
        </w:rPr>
        <w:t xml:space="preserve">such as shaking or smacking a child </w:t>
      </w:r>
      <w:r w:rsidR="000A27D5" w:rsidRPr="001871A2">
        <w:rPr>
          <w:rFonts w:ascii="Arial" w:hAnsi="Arial" w:cs="Arial"/>
          <w:sz w:val="24"/>
          <w:szCs w:val="24"/>
        </w:rPr>
        <w:t>or the threat of them, are never used</w:t>
      </w:r>
      <w:r>
        <w:rPr>
          <w:rFonts w:ascii="Arial" w:hAnsi="Arial" w:cs="Arial"/>
          <w:sz w:val="24"/>
          <w:szCs w:val="24"/>
        </w:rPr>
        <w:t>.</w:t>
      </w:r>
    </w:p>
    <w:p w14:paraId="78D42CFD" w14:textId="12DF292E" w:rsidR="007A193B" w:rsidRPr="001871A2" w:rsidRDefault="007A193B" w:rsidP="00903241">
      <w:pPr>
        <w:pStyle w:val="PlainText"/>
        <w:numPr>
          <w:ilvl w:val="0"/>
          <w:numId w:val="45"/>
        </w:numPr>
        <w:spacing w:after="240" w:line="276" w:lineRule="auto"/>
        <w:ind w:left="1134" w:hanging="1134"/>
        <w:rPr>
          <w:rFonts w:ascii="Arial" w:hAnsi="Arial" w:cs="Arial"/>
          <w:sz w:val="24"/>
          <w:szCs w:val="24"/>
        </w:rPr>
      </w:pPr>
      <w:r>
        <w:rPr>
          <w:rFonts w:ascii="Arial" w:hAnsi="Arial" w:cs="Arial"/>
          <w:sz w:val="24"/>
          <w:szCs w:val="24"/>
        </w:rPr>
        <w:t>A</w:t>
      </w:r>
      <w:r w:rsidRPr="001871A2">
        <w:rPr>
          <w:rFonts w:ascii="Arial" w:hAnsi="Arial" w:cs="Arial"/>
          <w:sz w:val="24"/>
          <w:szCs w:val="24"/>
        </w:rPr>
        <w:t xml:space="preserve">dults do not use any form of physical intervention, </w:t>
      </w:r>
      <w:proofErr w:type="gramStart"/>
      <w:r w:rsidRPr="001871A2">
        <w:rPr>
          <w:rFonts w:ascii="Arial" w:hAnsi="Arial" w:cs="Arial"/>
          <w:sz w:val="24"/>
          <w:szCs w:val="24"/>
        </w:rPr>
        <w:t>e.g.</w:t>
      </w:r>
      <w:proofErr w:type="gramEnd"/>
      <w:r w:rsidRPr="001871A2">
        <w:rPr>
          <w:rFonts w:ascii="Arial" w:hAnsi="Arial" w:cs="Arial"/>
          <w:sz w:val="24"/>
          <w:szCs w:val="24"/>
        </w:rPr>
        <w:t xml:space="preserve"> holding or restraint, unless it is necessary to prevent personal injury to the child, other children or an adult, or serious damage to property. Any incident is </w:t>
      </w:r>
      <w:proofErr w:type="gramStart"/>
      <w:r w:rsidRPr="001871A2">
        <w:rPr>
          <w:rFonts w:ascii="Arial" w:hAnsi="Arial" w:cs="Arial"/>
          <w:sz w:val="24"/>
          <w:szCs w:val="24"/>
        </w:rPr>
        <w:t>recorded</w:t>
      </w:r>
      <w:proofErr w:type="gramEnd"/>
      <w:r w:rsidRPr="001871A2">
        <w:rPr>
          <w:rFonts w:ascii="Arial" w:hAnsi="Arial" w:cs="Arial"/>
          <w:sz w:val="24"/>
          <w:szCs w:val="24"/>
        </w:rPr>
        <w:t xml:space="preserve"> and the parent informed of the incident on the day</w:t>
      </w:r>
      <w:r>
        <w:rPr>
          <w:rFonts w:ascii="Arial" w:hAnsi="Arial" w:cs="Arial"/>
          <w:sz w:val="24"/>
          <w:szCs w:val="24"/>
        </w:rPr>
        <w:t>.</w:t>
      </w:r>
      <w:r w:rsidRPr="001871A2">
        <w:rPr>
          <w:rFonts w:ascii="Arial" w:hAnsi="Arial" w:cs="Arial"/>
          <w:sz w:val="24"/>
          <w:szCs w:val="24"/>
        </w:rPr>
        <w:t xml:space="preserve"> </w:t>
      </w:r>
    </w:p>
    <w:p w14:paraId="423FDC5F" w14:textId="45E066DC" w:rsidR="000A27D5" w:rsidRPr="001871A2" w:rsidRDefault="00914652" w:rsidP="00903241">
      <w:pPr>
        <w:pStyle w:val="PlainText"/>
        <w:numPr>
          <w:ilvl w:val="0"/>
          <w:numId w:val="45"/>
        </w:numPr>
        <w:spacing w:after="240" w:line="276" w:lineRule="auto"/>
        <w:ind w:left="1134" w:hanging="1134"/>
        <w:rPr>
          <w:rFonts w:ascii="Arial" w:hAnsi="Arial" w:cs="Arial"/>
          <w:sz w:val="24"/>
          <w:szCs w:val="24"/>
        </w:rPr>
      </w:pPr>
      <w:r>
        <w:rPr>
          <w:rFonts w:ascii="Arial" w:hAnsi="Arial" w:cs="Arial"/>
          <w:sz w:val="24"/>
          <w:szCs w:val="24"/>
        </w:rPr>
        <w:t>C</w:t>
      </w:r>
      <w:r w:rsidR="000A27D5" w:rsidRPr="001871A2">
        <w:rPr>
          <w:rFonts w:ascii="Arial" w:hAnsi="Arial" w:cs="Arial"/>
          <w:sz w:val="24"/>
          <w:szCs w:val="24"/>
        </w:rPr>
        <w:t>hildren are never humiliated, shouted at, intimidated or shamed</w:t>
      </w:r>
      <w:bookmarkEnd w:id="202"/>
      <w:r>
        <w:rPr>
          <w:rFonts w:ascii="Arial" w:hAnsi="Arial" w:cs="Arial"/>
          <w:sz w:val="24"/>
          <w:szCs w:val="24"/>
        </w:rPr>
        <w:t>.</w:t>
      </w:r>
      <w:r w:rsidR="000A27D5" w:rsidRPr="001871A2">
        <w:rPr>
          <w:rFonts w:ascii="Arial" w:hAnsi="Arial" w:cs="Arial"/>
          <w:sz w:val="24"/>
          <w:szCs w:val="24"/>
        </w:rPr>
        <w:t xml:space="preserve"> </w:t>
      </w:r>
    </w:p>
    <w:p w14:paraId="24D711C1" w14:textId="0DC60A1F" w:rsidR="000A27D5" w:rsidRPr="001871A2" w:rsidRDefault="000A27D5" w:rsidP="004557FD">
      <w:pPr>
        <w:pStyle w:val="Heading1"/>
      </w:pPr>
      <w:bookmarkStart w:id="203" w:name="_Toc311044906"/>
      <w:bookmarkStart w:id="204" w:name="_Toc100138343"/>
      <w:bookmarkStart w:id="205" w:name="_Toc100138474"/>
      <w:bookmarkStart w:id="206" w:name="_Toc107211710"/>
      <w:bookmarkStart w:id="207" w:name="_Hlk104895521"/>
      <w:r w:rsidRPr="001871A2">
        <w:t>Standard 10: Healthcare</w:t>
      </w:r>
      <w:bookmarkEnd w:id="203"/>
      <w:bookmarkEnd w:id="204"/>
      <w:bookmarkEnd w:id="205"/>
      <w:bookmarkEnd w:id="206"/>
    </w:p>
    <w:p w14:paraId="0C4AF741" w14:textId="77777777"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0D34970D" w14:textId="7B619F00" w:rsidR="000A27D5" w:rsidRPr="001871A2" w:rsidRDefault="000A27D5" w:rsidP="00852460">
      <w:pPr>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i/>
        </w:rPr>
        <w:t xml:space="preserve">The healthcare needs of each child are identified and addressed as </w:t>
      </w:r>
      <w:proofErr w:type="gramStart"/>
      <w:r w:rsidRPr="001871A2">
        <w:rPr>
          <w:rFonts w:cs="Arial"/>
          <w:i/>
        </w:rPr>
        <w:t>appropriate</w:t>
      </w:r>
      <w:proofErr w:type="gramEnd"/>
      <w:r w:rsidRPr="001871A2">
        <w:rPr>
          <w:rFonts w:cs="Arial"/>
          <w:i/>
        </w:rPr>
        <w:t xml:space="preserve"> and children benefit from the way in which good health is promoted.</w:t>
      </w:r>
    </w:p>
    <w:p w14:paraId="77714BF4" w14:textId="215FAC2C" w:rsidR="000A27D5" w:rsidRDefault="000A27D5" w:rsidP="00DE3FD9">
      <w:pPr>
        <w:spacing w:after="240" w:line="276" w:lineRule="auto"/>
        <w:rPr>
          <w:rFonts w:cs="Arial"/>
        </w:rPr>
      </w:pPr>
      <w:r w:rsidRPr="001871A2">
        <w:rPr>
          <w:rFonts w:cs="Arial"/>
        </w:rPr>
        <w:t>The registered person is responsible for ensuring that:</w:t>
      </w:r>
    </w:p>
    <w:p w14:paraId="6E5CDB2A" w14:textId="112BAFA0" w:rsidR="00887B08" w:rsidRPr="002E1AD5" w:rsidRDefault="00887B08" w:rsidP="002E1AD5">
      <w:pPr>
        <w:pStyle w:val="Heading3"/>
      </w:pPr>
      <w:r w:rsidRPr="002E1AD5">
        <w:t>Health</w:t>
      </w:r>
    </w:p>
    <w:p w14:paraId="38B92507" w14:textId="2A9B000C" w:rsidR="000A27D5" w:rsidRPr="001871A2" w:rsidRDefault="00295C98"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 xml:space="preserve">he good health of children is </w:t>
      </w:r>
      <w:proofErr w:type="gramStart"/>
      <w:r w:rsidR="000A27D5" w:rsidRPr="001871A2">
        <w:rPr>
          <w:rFonts w:ascii="Arial" w:hAnsi="Arial" w:cs="Arial"/>
          <w:sz w:val="24"/>
          <w:szCs w:val="24"/>
        </w:rPr>
        <w:t>promoted</w:t>
      </w:r>
      <w:proofErr w:type="gramEnd"/>
      <w:r w:rsidR="000A27D5" w:rsidRPr="001871A2">
        <w:rPr>
          <w:rFonts w:ascii="Arial" w:hAnsi="Arial" w:cs="Arial"/>
          <w:sz w:val="24"/>
          <w:szCs w:val="24"/>
        </w:rPr>
        <w:t xml:space="preserve"> and positive steps are taken to prevent the spread of infection with appropriate measures taken in cases of illness</w:t>
      </w:r>
      <w:r>
        <w:rPr>
          <w:rFonts w:ascii="Arial" w:hAnsi="Arial" w:cs="Arial"/>
          <w:sz w:val="24"/>
          <w:szCs w:val="24"/>
        </w:rPr>
        <w:t>.</w:t>
      </w:r>
      <w:r w:rsidR="000A27D5" w:rsidRPr="001871A2">
        <w:rPr>
          <w:rFonts w:ascii="Arial" w:hAnsi="Arial" w:cs="Arial"/>
          <w:sz w:val="24"/>
          <w:szCs w:val="24"/>
        </w:rPr>
        <w:t xml:space="preserve"> </w:t>
      </w:r>
    </w:p>
    <w:p w14:paraId="693803F1" w14:textId="77777777" w:rsidR="00C07C87" w:rsidRPr="001871A2" w:rsidRDefault="00C07C87"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N</w:t>
      </w:r>
      <w:r w:rsidRPr="001871A2">
        <w:rPr>
          <w:rFonts w:ascii="Arial" w:hAnsi="Arial" w:cs="Arial"/>
          <w:sz w:val="24"/>
          <w:szCs w:val="24"/>
        </w:rPr>
        <w:t>o child is received if he/she appears to be ill. If children become unwell during their time in the childcare or play setting, care is taken to prevent possible infection of other children and parents are notified as soon as possible</w:t>
      </w:r>
      <w:r>
        <w:rPr>
          <w:rFonts w:ascii="Arial" w:hAnsi="Arial" w:cs="Arial"/>
          <w:sz w:val="24"/>
          <w:szCs w:val="24"/>
        </w:rPr>
        <w:t>.</w:t>
      </w:r>
    </w:p>
    <w:p w14:paraId="24FC1403" w14:textId="77777777" w:rsidR="00C07C87" w:rsidRPr="001871A2" w:rsidRDefault="00C07C87"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O</w:t>
      </w:r>
      <w:r w:rsidRPr="001871A2">
        <w:rPr>
          <w:rFonts w:ascii="Arial" w:hAnsi="Arial" w:cs="Arial"/>
          <w:sz w:val="24"/>
          <w:szCs w:val="24"/>
        </w:rPr>
        <w:t>ther parents are notified if a child attending the setting, or anyone else on the premises (e.g., a staff or family member), has been diagnosed as having a significant infectious disease (</w:t>
      </w:r>
      <w:proofErr w:type="gramStart"/>
      <w:r w:rsidRPr="001871A2">
        <w:rPr>
          <w:rFonts w:ascii="Arial" w:hAnsi="Arial" w:cs="Arial"/>
          <w:sz w:val="24"/>
          <w:szCs w:val="24"/>
        </w:rPr>
        <w:t>e.g.</w:t>
      </w:r>
      <w:proofErr w:type="gramEnd"/>
      <w:r w:rsidRPr="001871A2">
        <w:rPr>
          <w:rFonts w:ascii="Arial" w:hAnsi="Arial" w:cs="Arial"/>
          <w:sz w:val="24"/>
          <w:szCs w:val="24"/>
        </w:rPr>
        <w:t xml:space="preserve"> chicken pox, impetigo) maintaining individual confidentiality as appropriat</w:t>
      </w:r>
      <w:r>
        <w:rPr>
          <w:rFonts w:ascii="Arial" w:hAnsi="Arial" w:cs="Arial"/>
          <w:sz w:val="24"/>
          <w:szCs w:val="24"/>
        </w:rPr>
        <w:t>e.</w:t>
      </w:r>
    </w:p>
    <w:p w14:paraId="0D780D4E" w14:textId="1F295EEF" w:rsidR="000A27D5" w:rsidRPr="001871A2" w:rsidRDefault="00295C98"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P</w:t>
      </w:r>
      <w:r w:rsidR="000A27D5" w:rsidRPr="001871A2">
        <w:rPr>
          <w:rFonts w:ascii="Arial" w:hAnsi="Arial" w:cs="Arial"/>
          <w:sz w:val="24"/>
          <w:szCs w:val="24"/>
        </w:rPr>
        <w:t>arents know that they must inform</w:t>
      </w:r>
      <w:r w:rsidR="007B0E86" w:rsidRPr="001871A2">
        <w:rPr>
          <w:rFonts w:ascii="Arial" w:hAnsi="Arial" w:cs="Arial"/>
          <w:sz w:val="24"/>
          <w:szCs w:val="24"/>
        </w:rPr>
        <w:t xml:space="preserve"> the registered person or child</w:t>
      </w:r>
      <w:r w:rsidR="000A27D5" w:rsidRPr="001871A2">
        <w:rPr>
          <w:rFonts w:ascii="Arial" w:hAnsi="Arial" w:cs="Arial"/>
          <w:sz w:val="24"/>
          <w:szCs w:val="24"/>
        </w:rPr>
        <w:t>care service about their child’s healthcare needs and</w:t>
      </w:r>
      <w:r w:rsidR="006E4FF8" w:rsidRPr="001871A2">
        <w:rPr>
          <w:rFonts w:ascii="Arial" w:hAnsi="Arial" w:cs="Arial"/>
          <w:sz w:val="24"/>
          <w:szCs w:val="24"/>
        </w:rPr>
        <w:t>,</w:t>
      </w:r>
      <w:r w:rsidR="000A79EC" w:rsidRPr="001871A2">
        <w:rPr>
          <w:rFonts w:ascii="Arial" w:hAnsi="Arial" w:cs="Arial"/>
          <w:sz w:val="24"/>
          <w:szCs w:val="24"/>
        </w:rPr>
        <w:t xml:space="preserve"> </w:t>
      </w:r>
      <w:r w:rsidR="000A27D5" w:rsidRPr="001871A2">
        <w:rPr>
          <w:rFonts w:ascii="Arial" w:hAnsi="Arial" w:cs="Arial"/>
          <w:sz w:val="24"/>
          <w:szCs w:val="24"/>
        </w:rPr>
        <w:t>in consultation with the child’s parent(s)</w:t>
      </w:r>
      <w:r w:rsidR="006E4FF8" w:rsidRPr="001871A2">
        <w:rPr>
          <w:rFonts w:ascii="Arial" w:hAnsi="Arial" w:cs="Arial"/>
          <w:sz w:val="24"/>
          <w:szCs w:val="24"/>
        </w:rPr>
        <w:t>,</w:t>
      </w:r>
      <w:r w:rsidR="000A79EC" w:rsidRPr="001871A2">
        <w:rPr>
          <w:rFonts w:ascii="Arial" w:hAnsi="Arial" w:cs="Arial"/>
          <w:sz w:val="24"/>
          <w:szCs w:val="24"/>
        </w:rPr>
        <w:t xml:space="preserve"> </w:t>
      </w:r>
      <w:r w:rsidR="000A27D5" w:rsidRPr="001871A2">
        <w:rPr>
          <w:rFonts w:ascii="Arial" w:hAnsi="Arial" w:cs="Arial"/>
          <w:sz w:val="24"/>
          <w:szCs w:val="24"/>
        </w:rPr>
        <w:t>those needs are addressed</w:t>
      </w:r>
      <w:r w:rsidR="006E4FF8" w:rsidRPr="001871A2">
        <w:rPr>
          <w:rFonts w:ascii="Arial" w:hAnsi="Arial" w:cs="Arial"/>
          <w:sz w:val="24"/>
          <w:szCs w:val="24"/>
        </w:rPr>
        <w:t>;</w:t>
      </w:r>
      <w:r w:rsidR="000A27D5" w:rsidRPr="001871A2">
        <w:rPr>
          <w:rFonts w:ascii="Arial" w:hAnsi="Arial" w:cs="Arial"/>
          <w:sz w:val="24"/>
          <w:szCs w:val="24"/>
        </w:rPr>
        <w:t xml:space="preserve"> taking any action that is necessary</w:t>
      </w:r>
      <w:r>
        <w:rPr>
          <w:rFonts w:ascii="Arial" w:hAnsi="Arial" w:cs="Arial"/>
          <w:sz w:val="24"/>
          <w:szCs w:val="24"/>
        </w:rPr>
        <w:t>.</w:t>
      </w:r>
    </w:p>
    <w:p w14:paraId="7A2D8260" w14:textId="353B0DC3" w:rsidR="000A27D5" w:rsidRPr="001871A2" w:rsidRDefault="00295C98"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W</w:t>
      </w:r>
      <w:r w:rsidR="000A27D5" w:rsidRPr="001871A2">
        <w:rPr>
          <w:rFonts w:ascii="Arial" w:hAnsi="Arial" w:cs="Arial"/>
          <w:sz w:val="24"/>
          <w:szCs w:val="24"/>
        </w:rPr>
        <w:t>ritten parental permission is obtained in advance regarding any necessary emergency medical advice or treatment</w:t>
      </w:r>
      <w:r>
        <w:rPr>
          <w:rFonts w:ascii="Arial" w:hAnsi="Arial" w:cs="Arial"/>
          <w:sz w:val="24"/>
          <w:szCs w:val="24"/>
        </w:rPr>
        <w:t>.</w:t>
      </w:r>
    </w:p>
    <w:p w14:paraId="193D654C" w14:textId="6D6DFF5F" w:rsidR="00C07C87" w:rsidRDefault="00C07C87"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T</w:t>
      </w:r>
      <w:r w:rsidRPr="001871A2">
        <w:rPr>
          <w:rFonts w:ascii="Arial" w:hAnsi="Arial" w:cs="Arial"/>
          <w:sz w:val="24"/>
          <w:szCs w:val="24"/>
        </w:rPr>
        <w:t>he premises and equipment are kept clean and hygienic</w:t>
      </w:r>
      <w:r w:rsidR="002F3123">
        <w:rPr>
          <w:rFonts w:ascii="Arial" w:hAnsi="Arial" w:cs="Arial"/>
          <w:sz w:val="24"/>
          <w:szCs w:val="24"/>
        </w:rPr>
        <w:t>.</w:t>
      </w:r>
    </w:p>
    <w:p w14:paraId="4771604C" w14:textId="0E3CF656" w:rsidR="00C07C87" w:rsidRPr="001871A2" w:rsidRDefault="00C07C87"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S</w:t>
      </w:r>
      <w:r w:rsidRPr="001871A2">
        <w:rPr>
          <w:rFonts w:ascii="Arial" w:hAnsi="Arial" w:cs="Arial"/>
          <w:sz w:val="24"/>
          <w:szCs w:val="24"/>
        </w:rPr>
        <w:t xml:space="preserve">taff are informed and aware of the importance of good hygiene practice </w:t>
      </w:r>
      <w:r w:rsidR="002F3123" w:rsidRPr="001871A2">
        <w:rPr>
          <w:rFonts w:ascii="Arial" w:hAnsi="Arial" w:cs="Arial"/>
          <w:sz w:val="24"/>
          <w:szCs w:val="24"/>
        </w:rPr>
        <w:t>to</w:t>
      </w:r>
      <w:r w:rsidRPr="001871A2">
        <w:rPr>
          <w:rFonts w:ascii="Arial" w:hAnsi="Arial" w:cs="Arial"/>
          <w:sz w:val="24"/>
          <w:szCs w:val="24"/>
        </w:rPr>
        <w:t xml:space="preserve"> prevent the spread of infection. Staff are informed </w:t>
      </w:r>
      <w:r w:rsidR="002F3123" w:rsidRPr="001871A2">
        <w:rPr>
          <w:rFonts w:ascii="Arial" w:hAnsi="Arial" w:cs="Arial"/>
          <w:sz w:val="24"/>
          <w:szCs w:val="24"/>
        </w:rPr>
        <w:t>of and</w:t>
      </w:r>
      <w:r w:rsidRPr="001871A2">
        <w:rPr>
          <w:rFonts w:ascii="Arial" w:hAnsi="Arial" w:cs="Arial"/>
          <w:sz w:val="24"/>
          <w:szCs w:val="24"/>
        </w:rPr>
        <w:t xml:space="preserve"> kept up to date with good hygiene procedures</w:t>
      </w:r>
      <w:r>
        <w:rPr>
          <w:rFonts w:ascii="Arial" w:hAnsi="Arial" w:cs="Arial"/>
          <w:sz w:val="24"/>
          <w:szCs w:val="24"/>
        </w:rPr>
        <w:t>.</w:t>
      </w:r>
    </w:p>
    <w:p w14:paraId="6D0BD3A8" w14:textId="6616F18C" w:rsidR="00C07C87" w:rsidRPr="001871A2" w:rsidRDefault="00C07C87"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C</w:t>
      </w:r>
      <w:r w:rsidRPr="001871A2">
        <w:rPr>
          <w:rFonts w:ascii="Arial" w:hAnsi="Arial" w:cs="Arial"/>
          <w:sz w:val="24"/>
          <w:szCs w:val="24"/>
        </w:rPr>
        <w:t>hildren are encouraged to learn about good personal hygiene, and practise it, through the daily routine</w:t>
      </w:r>
      <w:r>
        <w:rPr>
          <w:rFonts w:ascii="Arial" w:hAnsi="Arial" w:cs="Arial"/>
          <w:sz w:val="24"/>
          <w:szCs w:val="24"/>
        </w:rPr>
        <w:t>.</w:t>
      </w:r>
    </w:p>
    <w:p w14:paraId="6F79BBBE" w14:textId="79C3C2D9" w:rsidR="000A27D5" w:rsidRPr="001871A2" w:rsidRDefault="005C7764"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A</w:t>
      </w:r>
      <w:r w:rsidR="000A27D5" w:rsidRPr="001871A2">
        <w:rPr>
          <w:rFonts w:ascii="Arial" w:hAnsi="Arial" w:cs="Arial"/>
          <w:sz w:val="24"/>
          <w:szCs w:val="24"/>
        </w:rPr>
        <w:t>ny animals on the premises are safe to be in the proximity of children and do not pose a health risk</w:t>
      </w:r>
      <w:r>
        <w:rPr>
          <w:rFonts w:ascii="Arial" w:hAnsi="Arial" w:cs="Arial"/>
          <w:sz w:val="24"/>
          <w:szCs w:val="24"/>
        </w:rPr>
        <w:t>.</w:t>
      </w:r>
    </w:p>
    <w:p w14:paraId="089D4ED4" w14:textId="73134321" w:rsidR="000A27D5" w:rsidRDefault="002F3123"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S</w:t>
      </w:r>
      <w:r w:rsidR="000A27D5" w:rsidRPr="001871A2">
        <w:rPr>
          <w:rFonts w:ascii="Arial" w:hAnsi="Arial" w:cs="Arial"/>
          <w:sz w:val="24"/>
          <w:szCs w:val="24"/>
        </w:rPr>
        <w:t>andpits are protected from contamination and the sand is clean</w:t>
      </w:r>
      <w:r>
        <w:rPr>
          <w:rFonts w:ascii="Arial" w:hAnsi="Arial" w:cs="Arial"/>
          <w:sz w:val="24"/>
          <w:szCs w:val="24"/>
        </w:rPr>
        <w:t>.</w:t>
      </w:r>
    </w:p>
    <w:p w14:paraId="45034691" w14:textId="77777777" w:rsidR="00CE216E" w:rsidRDefault="00CE216E" w:rsidP="00CE216E">
      <w:pPr>
        <w:pStyle w:val="PlainText"/>
        <w:spacing w:after="240" w:line="276" w:lineRule="auto"/>
        <w:rPr>
          <w:rFonts w:ascii="Arial" w:hAnsi="Arial" w:cs="Arial"/>
          <w:sz w:val="24"/>
          <w:szCs w:val="24"/>
        </w:rPr>
      </w:pPr>
    </w:p>
    <w:p w14:paraId="4DE7FB8B" w14:textId="0EF5533D" w:rsidR="00887B08" w:rsidRPr="002F3123" w:rsidRDefault="00887B08" w:rsidP="002E1AD5">
      <w:pPr>
        <w:pStyle w:val="Heading3"/>
      </w:pPr>
      <w:r w:rsidRPr="002F3123">
        <w:t>Food Hygiene</w:t>
      </w:r>
    </w:p>
    <w:p w14:paraId="2BF32C2A" w14:textId="1DE84FE8" w:rsidR="000A27D5" w:rsidRPr="00595B0E" w:rsidRDefault="002F3123" w:rsidP="00903241">
      <w:pPr>
        <w:pStyle w:val="PlainText"/>
        <w:numPr>
          <w:ilvl w:val="0"/>
          <w:numId w:val="46"/>
        </w:numPr>
        <w:spacing w:after="240" w:line="276" w:lineRule="auto"/>
        <w:ind w:left="1134" w:hanging="1134"/>
        <w:rPr>
          <w:rFonts w:ascii="Arial" w:hAnsi="Arial" w:cs="Arial"/>
          <w:sz w:val="24"/>
          <w:szCs w:val="24"/>
        </w:rPr>
      </w:pPr>
      <w:r w:rsidRPr="00595B0E">
        <w:rPr>
          <w:rFonts w:ascii="Arial" w:hAnsi="Arial" w:cs="Arial"/>
          <w:sz w:val="24"/>
          <w:szCs w:val="24"/>
        </w:rPr>
        <w:t>T</w:t>
      </w:r>
      <w:r w:rsidR="000A27D5" w:rsidRPr="00595B0E">
        <w:rPr>
          <w:rFonts w:ascii="Arial" w:hAnsi="Arial" w:cs="Arial"/>
          <w:sz w:val="24"/>
          <w:szCs w:val="24"/>
        </w:rPr>
        <w:t>hose responsible for the preparation and handling of food are fully aware of and comply with regulations relating to food safety and hygiene</w:t>
      </w:r>
      <w:r w:rsidR="00595B0E" w:rsidRPr="00595B0E">
        <w:rPr>
          <w:rFonts w:ascii="Arial" w:hAnsi="Arial" w:cs="Arial"/>
          <w:sz w:val="24"/>
          <w:szCs w:val="24"/>
        </w:rPr>
        <w:t>.</w:t>
      </w:r>
    </w:p>
    <w:p w14:paraId="176E6033" w14:textId="77777777" w:rsidR="00295C98" w:rsidRPr="00595B0E" w:rsidRDefault="00295C98" w:rsidP="002E1AD5">
      <w:pPr>
        <w:pStyle w:val="Heading3"/>
      </w:pPr>
      <w:r w:rsidRPr="00595B0E">
        <w:t>Nappy Changing</w:t>
      </w:r>
    </w:p>
    <w:p w14:paraId="033E08C3" w14:textId="77777777" w:rsidR="00DC6D80" w:rsidRDefault="00CE216E" w:rsidP="00DC6D80">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W</w:t>
      </w:r>
      <w:r w:rsidR="00295C98" w:rsidRPr="00595B0E">
        <w:rPr>
          <w:rFonts w:ascii="Arial" w:hAnsi="Arial" w:cs="Arial"/>
          <w:sz w:val="24"/>
          <w:szCs w:val="24"/>
        </w:rPr>
        <w:t>here care is provided for babies and children in nappies, there should be a nappy changing policy in place with which staff are familiar. The policy should cover both hygiene matters and good safeguarding practice</w:t>
      </w:r>
      <w:r w:rsidR="00DC6D80">
        <w:rPr>
          <w:rFonts w:ascii="Arial" w:hAnsi="Arial" w:cs="Arial"/>
          <w:sz w:val="24"/>
          <w:szCs w:val="24"/>
        </w:rPr>
        <w:t>.</w:t>
      </w:r>
      <w:r w:rsidR="00295C98" w:rsidRPr="00595B0E">
        <w:rPr>
          <w:rFonts w:ascii="Arial" w:hAnsi="Arial" w:cs="Arial"/>
          <w:sz w:val="24"/>
          <w:szCs w:val="24"/>
        </w:rPr>
        <w:t xml:space="preserve"> </w:t>
      </w:r>
    </w:p>
    <w:p w14:paraId="1C4156F8" w14:textId="6B60FFB1" w:rsidR="00DC6D80" w:rsidRPr="00DC6D80" w:rsidRDefault="00DC6D80" w:rsidP="00DC6D80">
      <w:pPr>
        <w:pStyle w:val="PlainText"/>
        <w:numPr>
          <w:ilvl w:val="0"/>
          <w:numId w:val="46"/>
        </w:numPr>
        <w:spacing w:after="240" w:line="276" w:lineRule="auto"/>
        <w:ind w:left="1134" w:hanging="1134"/>
        <w:rPr>
          <w:rFonts w:ascii="Arial" w:hAnsi="Arial" w:cs="Arial"/>
          <w:sz w:val="24"/>
          <w:szCs w:val="24"/>
        </w:rPr>
        <w:sectPr w:rsidR="00DC6D80" w:rsidRPr="00DC6D80" w:rsidSect="00505D34">
          <w:headerReference w:type="default" r:id="rId27"/>
          <w:type w:val="continuous"/>
          <w:pgSz w:w="11909" w:h="16834" w:code="9"/>
          <w:pgMar w:top="1440" w:right="1440" w:bottom="1440" w:left="1440" w:header="706" w:footer="706" w:gutter="0"/>
          <w:cols w:space="708"/>
          <w:docGrid w:linePitch="360"/>
        </w:sectPr>
      </w:pPr>
      <w:r w:rsidRPr="00DC6D80">
        <w:rPr>
          <w:rFonts w:ascii="Arial" w:hAnsi="Arial" w:cs="Arial"/>
          <w:sz w:val="24"/>
          <w:szCs w:val="24"/>
        </w:rPr>
        <w:t xml:space="preserve">Children under 2 should be fed and changed by their key worker or a consistent adult. </w:t>
      </w:r>
    </w:p>
    <w:p w14:paraId="7C61798F" w14:textId="77777777" w:rsidR="00295C98" w:rsidRPr="00595B0E" w:rsidRDefault="00295C98" w:rsidP="002E1AD5">
      <w:pPr>
        <w:pStyle w:val="Heading3"/>
      </w:pPr>
      <w:r w:rsidRPr="00595B0E">
        <w:t>Smoking</w:t>
      </w:r>
    </w:p>
    <w:p w14:paraId="42815122" w14:textId="6741CB20" w:rsidR="00295C98" w:rsidRPr="00595B0E" w:rsidRDefault="00414564"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S</w:t>
      </w:r>
      <w:r w:rsidR="00295C98" w:rsidRPr="00595B0E">
        <w:rPr>
          <w:rFonts w:ascii="Arial" w:hAnsi="Arial" w:cs="Arial"/>
          <w:sz w:val="24"/>
          <w:szCs w:val="24"/>
        </w:rPr>
        <w:t xml:space="preserve">moking is not permitted in the presence of children being looked after in a childcare setting. This applies to both the indoor and outdoor areas of the premises in which childcare is provided. Although, the outdoor areas are only required to be smoke-free when the premises is being used for </w:t>
      </w:r>
      <w:proofErr w:type="spellStart"/>
      <w:r w:rsidR="00295C98" w:rsidRPr="00595B0E">
        <w:rPr>
          <w:rFonts w:ascii="Arial" w:hAnsi="Arial" w:cs="Arial"/>
          <w:sz w:val="24"/>
          <w:szCs w:val="24"/>
        </w:rPr>
        <w:t>daycare</w:t>
      </w:r>
      <w:proofErr w:type="spellEnd"/>
      <w:r w:rsidR="00295C98" w:rsidRPr="00595B0E">
        <w:rPr>
          <w:rFonts w:ascii="Arial" w:hAnsi="Arial" w:cs="Arial"/>
          <w:sz w:val="24"/>
          <w:szCs w:val="24"/>
        </w:rPr>
        <w:t xml:space="preserve"> or child minding. In the case of a child minder providing care in their home, the outdoor areas of the home are required to be smoke-free if one or more of the children are in the outdoor area.</w:t>
      </w:r>
    </w:p>
    <w:p w14:paraId="76125B71" w14:textId="2FFE7F16" w:rsidR="00295C98" w:rsidRPr="00595B0E" w:rsidRDefault="00A6386F"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w:t>
      </w:r>
      <w:r w:rsidR="00295C98" w:rsidRPr="00595B0E">
        <w:rPr>
          <w:rFonts w:ascii="Arial" w:hAnsi="Arial" w:cs="Arial"/>
          <w:sz w:val="24"/>
          <w:szCs w:val="24"/>
        </w:rPr>
        <w:t>No Smoking’ signs are visible in day care childcare provision There is no requirement for ‘No Smoking’ signs to be displayed in the outdoor areas of childcare settings however childcare providers may choose to do so.</w:t>
      </w:r>
    </w:p>
    <w:p w14:paraId="3B463539" w14:textId="49C95060" w:rsidR="00595B0E" w:rsidRPr="008A65FC" w:rsidRDefault="004C7DA5" w:rsidP="002E1AD5">
      <w:pPr>
        <w:pStyle w:val="Heading3"/>
      </w:pPr>
      <w:r w:rsidRPr="0062170D">
        <w:t xml:space="preserve">First Aid </w:t>
      </w:r>
    </w:p>
    <w:p w14:paraId="2F022DDF" w14:textId="77777777" w:rsidR="00F36F51" w:rsidRDefault="008A65FC"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T</w:t>
      </w:r>
      <w:r w:rsidRPr="00595B0E">
        <w:rPr>
          <w:rFonts w:ascii="Arial" w:hAnsi="Arial" w:cs="Arial"/>
          <w:sz w:val="24"/>
          <w:szCs w:val="24"/>
        </w:rPr>
        <w:t>here is a first aid box complying with the relevant regulations and the contents of the box are checked</w:t>
      </w:r>
      <w:r w:rsidRPr="001871A2">
        <w:rPr>
          <w:rFonts w:ascii="Arial" w:hAnsi="Arial" w:cs="Arial"/>
          <w:sz w:val="24"/>
          <w:szCs w:val="24"/>
        </w:rPr>
        <w:t xml:space="preserve"> frequently and replaced as necessary. Where appropriate, a designated member of staff should be responsible for this. The first aid box should be accessible to staff, but out of the reach of children</w:t>
      </w:r>
      <w:r>
        <w:rPr>
          <w:rFonts w:ascii="Arial" w:hAnsi="Arial" w:cs="Arial"/>
          <w:sz w:val="24"/>
          <w:szCs w:val="24"/>
        </w:rPr>
        <w:t>.</w:t>
      </w:r>
      <w:r w:rsidR="00F36F51" w:rsidRPr="00F36F51">
        <w:rPr>
          <w:rFonts w:ascii="Arial" w:hAnsi="Arial" w:cs="Arial"/>
          <w:sz w:val="24"/>
          <w:szCs w:val="24"/>
        </w:rPr>
        <w:t xml:space="preserve"> </w:t>
      </w:r>
    </w:p>
    <w:p w14:paraId="2A614A1D" w14:textId="6BB2B787" w:rsidR="008A65FC" w:rsidRPr="008A65FC" w:rsidRDefault="00F36F51"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N</w:t>
      </w:r>
      <w:r w:rsidRPr="008A65FC">
        <w:rPr>
          <w:rFonts w:ascii="Arial" w:hAnsi="Arial" w:cs="Arial"/>
          <w:sz w:val="24"/>
          <w:szCs w:val="24"/>
        </w:rPr>
        <w:t xml:space="preserve">on-domestic childcare and play settings must also comply with the general first aid at work training requirements set out by </w:t>
      </w:r>
      <w:hyperlink r:id="rId28" w:history="1">
        <w:r w:rsidRPr="008A65FC">
          <w:rPr>
            <w:rFonts w:ascii="Arial" w:hAnsi="Arial" w:cs="Arial"/>
            <w:sz w:val="24"/>
            <w:szCs w:val="24"/>
          </w:rPr>
          <w:t>Health and Safety Executive</w:t>
        </w:r>
      </w:hyperlink>
      <w:r w:rsidRPr="008A65FC">
        <w:rPr>
          <w:rFonts w:ascii="Arial" w:hAnsi="Arial" w:cs="Arial"/>
          <w:sz w:val="24"/>
          <w:szCs w:val="24"/>
        </w:rPr>
        <w:t xml:space="preserve"> in relation to their employees.</w:t>
      </w:r>
    </w:p>
    <w:p w14:paraId="6C60DC37" w14:textId="52EF4264" w:rsidR="00BA3D57" w:rsidRPr="00513D81" w:rsidRDefault="008A65FC" w:rsidP="00903241">
      <w:pPr>
        <w:pStyle w:val="PlainText"/>
        <w:numPr>
          <w:ilvl w:val="0"/>
          <w:numId w:val="46"/>
        </w:numPr>
        <w:spacing w:after="240" w:line="276" w:lineRule="auto"/>
        <w:ind w:left="1134" w:hanging="1134"/>
        <w:rPr>
          <w:rFonts w:ascii="Arial" w:hAnsi="Arial" w:cs="Arial"/>
          <w:sz w:val="24"/>
          <w:szCs w:val="24"/>
        </w:rPr>
      </w:pPr>
      <w:r w:rsidRPr="00513D81">
        <w:rPr>
          <w:rFonts w:ascii="Arial" w:hAnsi="Arial" w:cs="Arial"/>
          <w:sz w:val="24"/>
          <w:szCs w:val="24"/>
        </w:rPr>
        <w:t>T</w:t>
      </w:r>
      <w:r w:rsidR="0062170D" w:rsidRPr="00513D81">
        <w:rPr>
          <w:rFonts w:ascii="Arial" w:hAnsi="Arial" w:cs="Arial"/>
          <w:sz w:val="24"/>
          <w:szCs w:val="24"/>
        </w:rPr>
        <w:t xml:space="preserve">hat persons trained in first aid have a “suitable” qualification. </w:t>
      </w:r>
      <w:r w:rsidR="002D69CB" w:rsidRPr="00513D81">
        <w:rPr>
          <w:rFonts w:ascii="Arial" w:hAnsi="Arial" w:cs="Arial"/>
          <w:sz w:val="24"/>
          <w:szCs w:val="24"/>
        </w:rPr>
        <w:t xml:space="preserve">The </w:t>
      </w:r>
      <w:r w:rsidR="00BA3D57" w:rsidRPr="00513D81">
        <w:rPr>
          <w:rFonts w:ascii="Arial" w:hAnsi="Arial" w:cs="Arial"/>
          <w:sz w:val="24"/>
          <w:szCs w:val="24"/>
        </w:rPr>
        <w:t>content of Paediatric First Aid courses must be consisten</w:t>
      </w:r>
      <w:r w:rsidR="009056FD" w:rsidRPr="00513D81">
        <w:rPr>
          <w:rFonts w:ascii="Arial" w:hAnsi="Arial" w:cs="Arial"/>
          <w:sz w:val="24"/>
          <w:szCs w:val="24"/>
        </w:rPr>
        <w:t xml:space="preserve">t with the criteria set out in </w:t>
      </w:r>
      <w:r w:rsidR="00BA3D57" w:rsidRPr="00513D81">
        <w:rPr>
          <w:rFonts w:ascii="Arial" w:hAnsi="Arial" w:cs="Arial"/>
          <w:sz w:val="24"/>
          <w:szCs w:val="24"/>
        </w:rPr>
        <w:t xml:space="preserve">National Minimum Standards – supplementary guidance for Paediatric First Aid Training </w:t>
      </w:r>
      <w:r w:rsidR="002D69CB" w:rsidRPr="00513D81">
        <w:rPr>
          <w:rFonts w:ascii="Arial" w:hAnsi="Arial" w:cs="Arial"/>
          <w:sz w:val="24"/>
          <w:szCs w:val="24"/>
        </w:rPr>
        <w:t>at</w:t>
      </w:r>
      <w:r w:rsidR="00781A44" w:rsidRPr="00513D81">
        <w:rPr>
          <w:rFonts w:ascii="Arial" w:hAnsi="Arial" w:cs="Arial"/>
          <w:sz w:val="24"/>
          <w:szCs w:val="24"/>
        </w:rPr>
        <w:t xml:space="preserve"> </w:t>
      </w:r>
      <w:r w:rsidR="00BA3D57" w:rsidRPr="003F2B62">
        <w:rPr>
          <w:rFonts w:ascii="Arial" w:hAnsi="Arial" w:cs="Arial"/>
          <w:sz w:val="24"/>
          <w:szCs w:val="24"/>
        </w:rPr>
        <w:t xml:space="preserve">Annex </w:t>
      </w:r>
      <w:r w:rsidR="00EC5456" w:rsidRPr="003F2B62">
        <w:rPr>
          <w:rFonts w:ascii="Arial" w:hAnsi="Arial" w:cs="Arial"/>
          <w:sz w:val="24"/>
          <w:szCs w:val="24"/>
        </w:rPr>
        <w:t>B</w:t>
      </w:r>
      <w:r w:rsidR="00513D81" w:rsidRPr="003F2B62">
        <w:rPr>
          <w:rFonts w:ascii="Arial" w:hAnsi="Arial" w:cs="Arial"/>
          <w:sz w:val="24"/>
          <w:szCs w:val="24"/>
        </w:rPr>
        <w:t>.</w:t>
      </w:r>
    </w:p>
    <w:p w14:paraId="033684A6" w14:textId="77777777" w:rsidR="00775AAF" w:rsidRDefault="00775AAF" w:rsidP="00903241">
      <w:pPr>
        <w:pStyle w:val="PlainText"/>
        <w:numPr>
          <w:ilvl w:val="0"/>
          <w:numId w:val="46"/>
        </w:numPr>
        <w:spacing w:after="240" w:line="276" w:lineRule="auto"/>
        <w:ind w:left="1134" w:hanging="1134"/>
        <w:rPr>
          <w:rFonts w:ascii="Arial" w:hAnsi="Arial" w:cs="Arial"/>
          <w:sz w:val="24"/>
          <w:szCs w:val="24"/>
        </w:rPr>
      </w:pPr>
      <w:r w:rsidRPr="00513D81">
        <w:rPr>
          <w:rFonts w:ascii="Arial" w:hAnsi="Arial" w:cs="Arial"/>
          <w:sz w:val="24"/>
          <w:szCs w:val="24"/>
        </w:rPr>
        <w:t>All first aid certificates should be kept up to date and renewed every 3 years</w:t>
      </w:r>
      <w:r>
        <w:rPr>
          <w:rFonts w:ascii="Arial" w:hAnsi="Arial" w:cs="Arial"/>
          <w:sz w:val="24"/>
          <w:szCs w:val="24"/>
        </w:rPr>
        <w:t>.</w:t>
      </w:r>
    </w:p>
    <w:p w14:paraId="6C098B16" w14:textId="5D8B8143" w:rsidR="00BA3D57" w:rsidRPr="00513D81" w:rsidRDefault="00513D81" w:rsidP="00903241">
      <w:pPr>
        <w:pStyle w:val="PlainText"/>
        <w:numPr>
          <w:ilvl w:val="0"/>
          <w:numId w:val="46"/>
        </w:numPr>
        <w:spacing w:after="240" w:line="276" w:lineRule="auto"/>
        <w:ind w:left="1134" w:hanging="1134"/>
        <w:rPr>
          <w:rFonts w:ascii="Arial" w:hAnsi="Arial" w:cs="Arial"/>
          <w:sz w:val="24"/>
          <w:szCs w:val="24"/>
        </w:rPr>
      </w:pPr>
      <w:r w:rsidRPr="00513D81">
        <w:rPr>
          <w:rFonts w:ascii="Arial" w:hAnsi="Arial" w:cs="Arial"/>
          <w:sz w:val="24"/>
          <w:szCs w:val="24"/>
        </w:rPr>
        <w:t>A</w:t>
      </w:r>
      <w:r w:rsidR="002D69CB" w:rsidRPr="00513D81">
        <w:rPr>
          <w:rFonts w:ascii="Arial" w:hAnsi="Arial" w:cs="Arial"/>
          <w:sz w:val="24"/>
          <w:szCs w:val="24"/>
        </w:rPr>
        <w:t xml:space="preserve">t </w:t>
      </w:r>
      <w:r w:rsidR="00BA3D57" w:rsidRPr="00513D81">
        <w:rPr>
          <w:rFonts w:ascii="Arial" w:hAnsi="Arial" w:cs="Arial"/>
          <w:sz w:val="24"/>
          <w:szCs w:val="24"/>
        </w:rPr>
        <w:t>least one person caring for the children must have a current Full Paediatric First Aid 12 hours certificate for a full course which is appropriate for the age of the children being cared for.</w:t>
      </w:r>
      <w:r w:rsidR="00781A44" w:rsidRPr="00513D81">
        <w:rPr>
          <w:rFonts w:ascii="Arial" w:hAnsi="Arial" w:cs="Arial"/>
          <w:sz w:val="24"/>
          <w:szCs w:val="24"/>
        </w:rPr>
        <w:t xml:space="preserve"> </w:t>
      </w:r>
    </w:p>
    <w:p w14:paraId="26947558" w14:textId="3AD82CB7" w:rsidR="00775AAF" w:rsidRDefault="00775AAF"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T</w:t>
      </w:r>
      <w:r w:rsidR="00BA3D57" w:rsidRPr="00513D81">
        <w:rPr>
          <w:rFonts w:ascii="Arial" w:hAnsi="Arial" w:cs="Arial"/>
          <w:sz w:val="24"/>
          <w:szCs w:val="24"/>
        </w:rPr>
        <w:t>here are sufficient numbers of staff suitably trained in first aid on the premises at all times when children are present.</w:t>
      </w:r>
      <w:r w:rsidR="00781A44" w:rsidRPr="00513D81">
        <w:rPr>
          <w:rFonts w:ascii="Arial" w:hAnsi="Arial" w:cs="Arial"/>
          <w:sz w:val="24"/>
          <w:szCs w:val="24"/>
        </w:rPr>
        <w:t xml:space="preserve"> </w:t>
      </w:r>
      <w:r w:rsidR="00CC0EE4" w:rsidRPr="00513D81">
        <w:rPr>
          <w:rFonts w:ascii="Arial" w:hAnsi="Arial" w:cs="Arial"/>
          <w:sz w:val="24"/>
          <w:szCs w:val="24"/>
        </w:rPr>
        <w:t xml:space="preserve">The numbers of suitably trained staff </w:t>
      </w:r>
      <w:proofErr w:type="gramStart"/>
      <w:r w:rsidR="00CC0EE4" w:rsidRPr="00513D81">
        <w:rPr>
          <w:rFonts w:ascii="Arial" w:hAnsi="Arial" w:cs="Arial"/>
          <w:sz w:val="24"/>
          <w:szCs w:val="24"/>
        </w:rPr>
        <w:t>is</w:t>
      </w:r>
      <w:proofErr w:type="gramEnd"/>
      <w:r w:rsidR="00CC0EE4" w:rsidRPr="00513D81">
        <w:rPr>
          <w:rFonts w:ascii="Arial" w:hAnsi="Arial" w:cs="Arial"/>
          <w:sz w:val="24"/>
          <w:szCs w:val="24"/>
        </w:rPr>
        <w:t xml:space="preserve"> sufficient given the lay out of the premises and that person’s ability to respond quickly to emergencies and to allow for circumstances where staff maybe absent or called away from the setting unexpectedly</w:t>
      </w:r>
      <w:r>
        <w:rPr>
          <w:rFonts w:ascii="Arial" w:hAnsi="Arial" w:cs="Arial"/>
          <w:sz w:val="24"/>
          <w:szCs w:val="24"/>
        </w:rPr>
        <w:t>.</w:t>
      </w:r>
    </w:p>
    <w:p w14:paraId="5DA3CF6E" w14:textId="198FC07D" w:rsidR="004E3095" w:rsidRPr="00775AAF" w:rsidRDefault="00775AAF" w:rsidP="002E1AD5">
      <w:pPr>
        <w:pStyle w:val="Heading4"/>
      </w:pPr>
      <w:r w:rsidRPr="00775AAF">
        <w:t xml:space="preserve">First Aid Training - </w:t>
      </w:r>
      <w:r w:rsidR="004E3095" w:rsidRPr="00775AAF">
        <w:t>Child minders:</w:t>
      </w:r>
    </w:p>
    <w:p w14:paraId="35680532" w14:textId="77777777" w:rsidR="000F70E6" w:rsidRDefault="004E3095" w:rsidP="00903241">
      <w:pPr>
        <w:pStyle w:val="PlainText"/>
        <w:numPr>
          <w:ilvl w:val="0"/>
          <w:numId w:val="46"/>
        </w:numPr>
        <w:spacing w:after="240" w:line="276" w:lineRule="auto"/>
        <w:ind w:left="1134" w:hanging="1134"/>
        <w:rPr>
          <w:rFonts w:ascii="Arial" w:hAnsi="Arial" w:cs="Arial"/>
          <w:sz w:val="24"/>
          <w:szCs w:val="24"/>
        </w:rPr>
      </w:pPr>
      <w:r w:rsidRPr="00775AAF">
        <w:rPr>
          <w:rFonts w:ascii="Arial" w:hAnsi="Arial" w:cs="Arial"/>
          <w:sz w:val="24"/>
          <w:szCs w:val="24"/>
        </w:rPr>
        <w:t xml:space="preserve">Child minders, and any assistant who might be in sole charge of the children for any period of time, must hold a Full Paediatric First Aid certificate before commencing child minding. </w:t>
      </w:r>
    </w:p>
    <w:p w14:paraId="37701032" w14:textId="3BD96857" w:rsidR="004E3095" w:rsidRPr="00775AAF" w:rsidRDefault="004E3095" w:rsidP="00903241">
      <w:pPr>
        <w:pStyle w:val="PlainText"/>
        <w:numPr>
          <w:ilvl w:val="0"/>
          <w:numId w:val="46"/>
        </w:numPr>
        <w:spacing w:after="240" w:line="276" w:lineRule="auto"/>
        <w:ind w:left="1134" w:hanging="1134"/>
        <w:rPr>
          <w:rFonts w:ascii="Arial" w:hAnsi="Arial" w:cs="Arial"/>
          <w:sz w:val="24"/>
          <w:szCs w:val="24"/>
        </w:rPr>
      </w:pPr>
      <w:r w:rsidRPr="00775AAF">
        <w:rPr>
          <w:rFonts w:ascii="Arial" w:hAnsi="Arial" w:cs="Arial"/>
          <w:sz w:val="24"/>
          <w:szCs w:val="24"/>
        </w:rPr>
        <w:t xml:space="preserve">If the assistant is not left in sole charge of </w:t>
      </w:r>
      <w:proofErr w:type="gramStart"/>
      <w:r w:rsidRPr="00775AAF">
        <w:rPr>
          <w:rFonts w:ascii="Arial" w:hAnsi="Arial" w:cs="Arial"/>
          <w:sz w:val="24"/>
          <w:szCs w:val="24"/>
        </w:rPr>
        <w:t>children</w:t>
      </w:r>
      <w:proofErr w:type="gramEnd"/>
      <w:r w:rsidRPr="00775AAF">
        <w:rPr>
          <w:rFonts w:ascii="Arial" w:hAnsi="Arial" w:cs="Arial"/>
          <w:sz w:val="24"/>
          <w:szCs w:val="24"/>
        </w:rPr>
        <w:t xml:space="preserve"> they should have an Emergency Paediatric First Aid certificate. </w:t>
      </w:r>
      <w:r w:rsidR="000F70E6" w:rsidRPr="000F70E6">
        <w:rPr>
          <w:rFonts w:ascii="Arial" w:hAnsi="Arial" w:cs="Arial"/>
          <w:sz w:val="24"/>
          <w:szCs w:val="24"/>
        </w:rPr>
        <w:t xml:space="preserve"> </w:t>
      </w:r>
      <w:r w:rsidR="000F70E6">
        <w:rPr>
          <w:rFonts w:ascii="Arial" w:hAnsi="Arial" w:cs="Arial"/>
          <w:sz w:val="24"/>
          <w:szCs w:val="24"/>
        </w:rPr>
        <w:t xml:space="preserve">The </w:t>
      </w:r>
      <w:r w:rsidR="000F70E6" w:rsidRPr="00775AAF">
        <w:rPr>
          <w:rFonts w:ascii="Arial" w:hAnsi="Arial" w:cs="Arial"/>
          <w:sz w:val="24"/>
          <w:szCs w:val="24"/>
        </w:rPr>
        <w:t xml:space="preserve">Emergency Paediatric First Aid 6 hours certificate </w:t>
      </w:r>
      <w:r w:rsidR="000F70E6">
        <w:rPr>
          <w:rFonts w:ascii="Arial" w:hAnsi="Arial" w:cs="Arial"/>
          <w:sz w:val="24"/>
          <w:szCs w:val="24"/>
        </w:rPr>
        <w:t xml:space="preserve">should be undertaken </w:t>
      </w:r>
      <w:r w:rsidR="000F70E6" w:rsidRPr="00775AAF">
        <w:rPr>
          <w:rFonts w:ascii="Arial" w:hAnsi="Arial" w:cs="Arial"/>
          <w:sz w:val="24"/>
          <w:szCs w:val="24"/>
        </w:rPr>
        <w:t>within three months of starting work</w:t>
      </w:r>
      <w:r w:rsidR="000F70E6">
        <w:rPr>
          <w:rFonts w:ascii="Arial" w:hAnsi="Arial" w:cs="Arial"/>
          <w:sz w:val="24"/>
          <w:szCs w:val="24"/>
        </w:rPr>
        <w:t>.</w:t>
      </w:r>
    </w:p>
    <w:p w14:paraId="386C9AE7" w14:textId="78B90461" w:rsidR="004C7DA5" w:rsidRPr="002E1AD5" w:rsidRDefault="00775AAF" w:rsidP="002E1AD5">
      <w:pPr>
        <w:pStyle w:val="Heading4"/>
      </w:pPr>
      <w:r w:rsidRPr="002E1AD5">
        <w:t xml:space="preserve">First Aid Training </w:t>
      </w:r>
      <w:r w:rsidR="007226D6">
        <w:t>–</w:t>
      </w:r>
      <w:r w:rsidR="00C75BCB">
        <w:t xml:space="preserve"> </w:t>
      </w:r>
      <w:r w:rsidR="004C7DA5" w:rsidRPr="002E1AD5">
        <w:t>Day Care Settings</w:t>
      </w:r>
      <w:r w:rsidR="00C75BCB">
        <w:t xml:space="preserve"> (Full Day Care)</w:t>
      </w:r>
    </w:p>
    <w:p w14:paraId="14765972" w14:textId="545D0C4D" w:rsidR="002D69CB" w:rsidRPr="00775AAF" w:rsidRDefault="00775AAF"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T</w:t>
      </w:r>
      <w:r w:rsidR="00BA3D57" w:rsidRPr="00775AAF">
        <w:rPr>
          <w:rFonts w:ascii="Arial" w:hAnsi="Arial" w:cs="Arial"/>
          <w:sz w:val="24"/>
          <w:szCs w:val="24"/>
        </w:rPr>
        <w:t>he minimum requirement is at least 1:10 (trained adult:</w:t>
      </w:r>
      <w:r w:rsidR="004557FD" w:rsidRPr="00775AAF">
        <w:rPr>
          <w:rFonts w:ascii="Arial" w:hAnsi="Arial" w:cs="Arial"/>
          <w:sz w:val="24"/>
          <w:szCs w:val="24"/>
        </w:rPr>
        <w:t xml:space="preserve"> </w:t>
      </w:r>
      <w:r w:rsidR="00BA3D57" w:rsidRPr="00775AAF">
        <w:rPr>
          <w:rFonts w:ascii="Arial" w:hAnsi="Arial" w:cs="Arial"/>
          <w:sz w:val="24"/>
          <w:szCs w:val="24"/>
        </w:rPr>
        <w:t xml:space="preserve">child ratio) holding a </w:t>
      </w:r>
      <w:r w:rsidR="00F21258" w:rsidRPr="00775AAF">
        <w:rPr>
          <w:rFonts w:ascii="Arial" w:hAnsi="Arial" w:cs="Arial"/>
          <w:sz w:val="24"/>
          <w:szCs w:val="24"/>
        </w:rPr>
        <w:t xml:space="preserve">current </w:t>
      </w:r>
      <w:r w:rsidR="00BA3D57" w:rsidRPr="00775AAF">
        <w:rPr>
          <w:rFonts w:ascii="Arial" w:hAnsi="Arial" w:cs="Arial"/>
          <w:sz w:val="24"/>
          <w:szCs w:val="24"/>
        </w:rPr>
        <w:t xml:space="preserve">Full </w:t>
      </w:r>
      <w:r w:rsidR="009056FD" w:rsidRPr="00775AAF">
        <w:rPr>
          <w:rFonts w:ascii="Arial" w:hAnsi="Arial" w:cs="Arial"/>
          <w:sz w:val="24"/>
          <w:szCs w:val="24"/>
        </w:rPr>
        <w:t xml:space="preserve">Paediatric First Aid </w:t>
      </w:r>
      <w:r w:rsidR="00CC0EE4" w:rsidRPr="00775AAF">
        <w:rPr>
          <w:rFonts w:ascii="Arial" w:hAnsi="Arial" w:cs="Arial"/>
          <w:sz w:val="24"/>
          <w:szCs w:val="24"/>
        </w:rPr>
        <w:t xml:space="preserve">12 hours </w:t>
      </w:r>
      <w:r w:rsidR="00F21258" w:rsidRPr="00775AAF">
        <w:rPr>
          <w:rFonts w:ascii="Arial" w:hAnsi="Arial" w:cs="Arial"/>
          <w:sz w:val="24"/>
          <w:szCs w:val="24"/>
        </w:rPr>
        <w:t>certificate</w:t>
      </w:r>
      <w:r w:rsidR="00BA3D57" w:rsidRPr="00775AAF">
        <w:rPr>
          <w:rFonts w:ascii="Arial" w:hAnsi="Arial" w:cs="Arial"/>
          <w:sz w:val="24"/>
          <w:szCs w:val="24"/>
        </w:rPr>
        <w:t>.</w:t>
      </w:r>
    </w:p>
    <w:p w14:paraId="41322D71" w14:textId="77777777" w:rsidR="00E05122" w:rsidRPr="00775AAF" w:rsidRDefault="00E05122"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A</w:t>
      </w:r>
      <w:r w:rsidRPr="00775AAF">
        <w:rPr>
          <w:rFonts w:ascii="Arial" w:hAnsi="Arial" w:cs="Arial"/>
          <w:sz w:val="24"/>
          <w:szCs w:val="24"/>
        </w:rPr>
        <w:t xml:space="preserve">ll other staff (including regular volunteers or trainees) included in the </w:t>
      </w:r>
      <w:proofErr w:type="spellStart"/>
      <w:proofErr w:type="gramStart"/>
      <w:r w:rsidRPr="00775AAF">
        <w:rPr>
          <w:rFonts w:ascii="Arial" w:hAnsi="Arial" w:cs="Arial"/>
          <w:sz w:val="24"/>
          <w:szCs w:val="24"/>
        </w:rPr>
        <w:t>adult:child</w:t>
      </w:r>
      <w:proofErr w:type="spellEnd"/>
      <w:proofErr w:type="gramEnd"/>
      <w:r w:rsidRPr="00775AAF">
        <w:rPr>
          <w:rFonts w:ascii="Arial" w:hAnsi="Arial" w:cs="Arial"/>
          <w:sz w:val="24"/>
          <w:szCs w:val="24"/>
        </w:rPr>
        <w:t xml:space="preserve"> staffing ratios must undertake Emergency Paediatric First Aid 6 hours training and maintain a current certificate. </w:t>
      </w:r>
    </w:p>
    <w:p w14:paraId="745F5354" w14:textId="37B5F1F9" w:rsidR="00E05122" w:rsidRDefault="00E05122" w:rsidP="00903241">
      <w:pPr>
        <w:pStyle w:val="PlainText"/>
        <w:numPr>
          <w:ilvl w:val="0"/>
          <w:numId w:val="46"/>
        </w:numPr>
        <w:spacing w:after="240" w:line="276" w:lineRule="auto"/>
        <w:ind w:left="1134" w:hanging="1134"/>
        <w:rPr>
          <w:rFonts w:ascii="Arial" w:hAnsi="Arial" w:cs="Arial"/>
          <w:sz w:val="24"/>
          <w:szCs w:val="24"/>
        </w:rPr>
      </w:pPr>
      <w:bookmarkStart w:id="208" w:name="_Hlk104386615"/>
      <w:r>
        <w:rPr>
          <w:rFonts w:ascii="Arial" w:hAnsi="Arial" w:cs="Arial"/>
          <w:sz w:val="24"/>
          <w:szCs w:val="24"/>
        </w:rPr>
        <w:t>N</w:t>
      </w:r>
      <w:r w:rsidR="002D69CB" w:rsidRPr="00775AAF">
        <w:rPr>
          <w:rFonts w:ascii="Arial" w:hAnsi="Arial" w:cs="Arial"/>
          <w:sz w:val="24"/>
          <w:szCs w:val="24"/>
        </w:rPr>
        <w:t xml:space="preserve">ew starters should undertake an Emergency </w:t>
      </w:r>
      <w:r w:rsidR="00F21258" w:rsidRPr="00775AAF">
        <w:rPr>
          <w:rFonts w:ascii="Arial" w:hAnsi="Arial" w:cs="Arial"/>
          <w:sz w:val="24"/>
          <w:szCs w:val="24"/>
        </w:rPr>
        <w:t xml:space="preserve">Paediatric First Aid </w:t>
      </w:r>
      <w:r w:rsidR="00CC0EE4" w:rsidRPr="00775AAF">
        <w:rPr>
          <w:rFonts w:ascii="Arial" w:hAnsi="Arial" w:cs="Arial"/>
          <w:sz w:val="24"/>
          <w:szCs w:val="24"/>
        </w:rPr>
        <w:t xml:space="preserve">6 hours </w:t>
      </w:r>
      <w:r w:rsidR="002D69CB" w:rsidRPr="00775AAF">
        <w:rPr>
          <w:rFonts w:ascii="Arial" w:hAnsi="Arial" w:cs="Arial"/>
          <w:sz w:val="24"/>
          <w:szCs w:val="24"/>
        </w:rPr>
        <w:t xml:space="preserve">certificate within three months of starting work </w:t>
      </w:r>
      <w:bookmarkEnd w:id="208"/>
      <w:r w:rsidR="002D69CB" w:rsidRPr="00775AAF">
        <w:rPr>
          <w:rFonts w:ascii="Arial" w:hAnsi="Arial" w:cs="Arial"/>
          <w:sz w:val="24"/>
          <w:szCs w:val="24"/>
        </w:rPr>
        <w:t xml:space="preserve">but can be included in the required </w:t>
      </w:r>
      <w:proofErr w:type="spellStart"/>
      <w:r w:rsidR="002D69CB" w:rsidRPr="00775AAF">
        <w:rPr>
          <w:rFonts w:ascii="Arial" w:hAnsi="Arial" w:cs="Arial"/>
          <w:sz w:val="24"/>
          <w:szCs w:val="24"/>
        </w:rPr>
        <w:t>staff:child</w:t>
      </w:r>
      <w:proofErr w:type="spellEnd"/>
      <w:r w:rsidR="002D69CB" w:rsidRPr="00775AAF">
        <w:rPr>
          <w:rFonts w:ascii="Arial" w:hAnsi="Arial" w:cs="Arial"/>
          <w:sz w:val="24"/>
          <w:szCs w:val="24"/>
        </w:rPr>
        <w:t xml:space="preserve"> ratios pending completion of the training subject to all other staff having the required First Aid training and current certificates.</w:t>
      </w:r>
      <w:r w:rsidRPr="00E05122">
        <w:rPr>
          <w:rFonts w:ascii="Arial" w:hAnsi="Arial" w:cs="Arial"/>
          <w:sz w:val="24"/>
          <w:szCs w:val="24"/>
        </w:rPr>
        <w:t xml:space="preserve"> </w:t>
      </w:r>
    </w:p>
    <w:p w14:paraId="7E49E771" w14:textId="373E841E" w:rsidR="00E05122" w:rsidRPr="00775AAF" w:rsidRDefault="00E05122"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S</w:t>
      </w:r>
      <w:r w:rsidRPr="00775AAF">
        <w:rPr>
          <w:rFonts w:ascii="Arial" w:hAnsi="Arial" w:cs="Arial"/>
          <w:sz w:val="24"/>
          <w:szCs w:val="24"/>
        </w:rPr>
        <w:t>ufficient numbers of suitably trained staff in first aid must accompany children on any outings.</w:t>
      </w:r>
    </w:p>
    <w:p w14:paraId="6BF1FB02" w14:textId="190083E6" w:rsidR="00F6762F" w:rsidRPr="00775AAF" w:rsidRDefault="00F6762F" w:rsidP="002E1AD5">
      <w:pPr>
        <w:pStyle w:val="Heading4"/>
      </w:pPr>
      <w:r w:rsidRPr="00775AAF">
        <w:t xml:space="preserve">First Aid Training </w:t>
      </w:r>
      <w:r>
        <w:t>–</w:t>
      </w:r>
      <w:r w:rsidR="00C75BCB">
        <w:t xml:space="preserve"> </w:t>
      </w:r>
      <w:r w:rsidR="00026F1D">
        <w:t>Open Access Play</w:t>
      </w:r>
    </w:p>
    <w:p w14:paraId="636F6685" w14:textId="1ED4B1EF" w:rsidR="004C7DA5" w:rsidRPr="00775AAF" w:rsidRDefault="00026F1D" w:rsidP="00903241">
      <w:pPr>
        <w:pStyle w:val="PlainText"/>
        <w:numPr>
          <w:ilvl w:val="0"/>
          <w:numId w:val="46"/>
        </w:numPr>
        <w:spacing w:after="240" w:line="276" w:lineRule="auto"/>
        <w:ind w:left="1134" w:hanging="1134"/>
        <w:rPr>
          <w:rFonts w:ascii="Arial" w:hAnsi="Arial" w:cs="Arial"/>
          <w:sz w:val="24"/>
          <w:szCs w:val="24"/>
        </w:rPr>
      </w:pPr>
      <w:bookmarkStart w:id="209" w:name="_Hlk104385898"/>
      <w:r>
        <w:rPr>
          <w:rFonts w:ascii="Arial" w:hAnsi="Arial" w:cs="Arial"/>
          <w:sz w:val="24"/>
          <w:szCs w:val="24"/>
        </w:rPr>
        <w:t xml:space="preserve">Open Access Play </w:t>
      </w:r>
      <w:r w:rsidR="00C90024">
        <w:rPr>
          <w:rFonts w:ascii="Arial" w:hAnsi="Arial" w:cs="Arial"/>
          <w:sz w:val="24"/>
          <w:szCs w:val="24"/>
        </w:rPr>
        <w:t>settings t</w:t>
      </w:r>
      <w:r w:rsidR="004C7DA5" w:rsidRPr="00775AAF">
        <w:rPr>
          <w:rFonts w:ascii="Arial" w:hAnsi="Arial" w:cs="Arial"/>
          <w:sz w:val="24"/>
          <w:szCs w:val="24"/>
        </w:rPr>
        <w:t xml:space="preserve">hat accept children </w:t>
      </w:r>
      <w:r w:rsidR="004C7DA5" w:rsidRPr="001061C4">
        <w:rPr>
          <w:rFonts w:ascii="Arial" w:hAnsi="Arial" w:cs="Arial"/>
          <w:sz w:val="24"/>
          <w:szCs w:val="24"/>
          <w:u w:val="single"/>
        </w:rPr>
        <w:t>under</w:t>
      </w:r>
      <w:r w:rsidR="004C7DA5" w:rsidRPr="00775AAF">
        <w:rPr>
          <w:rFonts w:ascii="Arial" w:hAnsi="Arial" w:cs="Arial"/>
          <w:sz w:val="24"/>
          <w:szCs w:val="24"/>
        </w:rPr>
        <w:t xml:space="preserve"> the age of 8</w:t>
      </w:r>
      <w:r w:rsidR="001061C4">
        <w:rPr>
          <w:rFonts w:ascii="Arial" w:hAnsi="Arial" w:cs="Arial"/>
          <w:sz w:val="24"/>
          <w:szCs w:val="24"/>
        </w:rPr>
        <w:t>,</w:t>
      </w:r>
      <w:r w:rsidR="004C7DA5" w:rsidRPr="00775AAF">
        <w:rPr>
          <w:rFonts w:ascii="Arial" w:hAnsi="Arial" w:cs="Arial"/>
          <w:sz w:val="24"/>
          <w:szCs w:val="24"/>
        </w:rPr>
        <w:t xml:space="preserve"> the minimum requirement is at least 1:13 (trained </w:t>
      </w:r>
      <w:proofErr w:type="spellStart"/>
      <w:r w:rsidR="004C7DA5" w:rsidRPr="00775AAF">
        <w:rPr>
          <w:rFonts w:ascii="Arial" w:hAnsi="Arial" w:cs="Arial"/>
          <w:sz w:val="24"/>
          <w:szCs w:val="24"/>
        </w:rPr>
        <w:t>adult</w:t>
      </w:r>
      <w:r w:rsidR="00B64702">
        <w:rPr>
          <w:rFonts w:ascii="Arial" w:hAnsi="Arial" w:cs="Arial"/>
          <w:sz w:val="24"/>
          <w:szCs w:val="24"/>
        </w:rPr>
        <w:t>:</w:t>
      </w:r>
      <w:r w:rsidR="004C7DA5" w:rsidRPr="00775AAF">
        <w:rPr>
          <w:rFonts w:ascii="Arial" w:hAnsi="Arial" w:cs="Arial"/>
          <w:sz w:val="24"/>
          <w:szCs w:val="24"/>
        </w:rPr>
        <w:t>child</w:t>
      </w:r>
      <w:proofErr w:type="spellEnd"/>
      <w:r w:rsidR="004C7DA5" w:rsidRPr="00775AAF">
        <w:rPr>
          <w:rFonts w:ascii="Arial" w:hAnsi="Arial" w:cs="Arial"/>
          <w:sz w:val="24"/>
          <w:szCs w:val="24"/>
        </w:rPr>
        <w:t xml:space="preserve"> ratio) holding a current Full Paediatric First Aid </w:t>
      </w:r>
      <w:r w:rsidR="00CC0EE4" w:rsidRPr="00775AAF">
        <w:rPr>
          <w:rFonts w:ascii="Arial" w:hAnsi="Arial" w:cs="Arial"/>
          <w:sz w:val="24"/>
          <w:szCs w:val="24"/>
        </w:rPr>
        <w:t xml:space="preserve">12 hours </w:t>
      </w:r>
      <w:r w:rsidR="004C7DA5" w:rsidRPr="00775AAF">
        <w:rPr>
          <w:rFonts w:ascii="Arial" w:hAnsi="Arial" w:cs="Arial"/>
          <w:sz w:val="24"/>
          <w:szCs w:val="24"/>
        </w:rPr>
        <w:t>certificate</w:t>
      </w:r>
    </w:p>
    <w:p w14:paraId="43BCF088" w14:textId="455CEC28" w:rsidR="004C7DA5" w:rsidRDefault="00026F1D" w:rsidP="00903241">
      <w:pPr>
        <w:pStyle w:val="PlainText"/>
        <w:numPr>
          <w:ilvl w:val="0"/>
          <w:numId w:val="46"/>
        </w:numPr>
        <w:spacing w:after="240" w:line="276" w:lineRule="auto"/>
        <w:ind w:left="1134" w:hanging="1134"/>
        <w:rPr>
          <w:rFonts w:ascii="Arial" w:hAnsi="Arial" w:cs="Arial"/>
          <w:sz w:val="24"/>
          <w:szCs w:val="24"/>
        </w:rPr>
      </w:pPr>
      <w:r>
        <w:rPr>
          <w:rFonts w:ascii="Arial" w:hAnsi="Arial" w:cs="Arial"/>
          <w:sz w:val="24"/>
          <w:szCs w:val="24"/>
        </w:rPr>
        <w:t xml:space="preserve">Open Access Play </w:t>
      </w:r>
      <w:r w:rsidR="001061C4">
        <w:rPr>
          <w:rFonts w:ascii="Arial" w:hAnsi="Arial" w:cs="Arial"/>
          <w:sz w:val="24"/>
          <w:szCs w:val="24"/>
        </w:rPr>
        <w:t xml:space="preserve">settings </w:t>
      </w:r>
      <w:r w:rsidR="004C7DA5">
        <w:rPr>
          <w:rFonts w:ascii="Arial" w:hAnsi="Arial" w:cs="Arial"/>
          <w:sz w:val="24"/>
          <w:szCs w:val="24"/>
        </w:rPr>
        <w:t xml:space="preserve">that accept children </w:t>
      </w:r>
      <w:r w:rsidR="004C7DA5" w:rsidRPr="001061C4">
        <w:rPr>
          <w:rFonts w:ascii="Arial" w:hAnsi="Arial" w:cs="Arial"/>
          <w:sz w:val="24"/>
          <w:szCs w:val="24"/>
          <w:u w:val="single"/>
        </w:rPr>
        <w:t>over</w:t>
      </w:r>
      <w:r w:rsidR="004C7DA5">
        <w:rPr>
          <w:rFonts w:ascii="Arial" w:hAnsi="Arial" w:cs="Arial"/>
          <w:sz w:val="24"/>
          <w:szCs w:val="24"/>
        </w:rPr>
        <w:t xml:space="preserve"> the </w:t>
      </w:r>
      <w:r w:rsidR="004C7DA5" w:rsidRPr="004C7DA5">
        <w:rPr>
          <w:rFonts w:ascii="Arial" w:hAnsi="Arial" w:cs="Arial"/>
          <w:sz w:val="24"/>
          <w:szCs w:val="24"/>
        </w:rPr>
        <w:t xml:space="preserve">age of 8 the minimum requirement is at least </w:t>
      </w:r>
      <w:r w:rsidR="004C7DA5">
        <w:rPr>
          <w:rFonts w:ascii="Arial" w:hAnsi="Arial" w:cs="Arial"/>
          <w:sz w:val="24"/>
          <w:szCs w:val="24"/>
        </w:rPr>
        <w:t xml:space="preserve">one person should hold a current </w:t>
      </w:r>
      <w:r w:rsidR="004C7DA5" w:rsidRPr="004C7DA5">
        <w:rPr>
          <w:rFonts w:ascii="Arial" w:hAnsi="Arial" w:cs="Arial"/>
          <w:sz w:val="24"/>
          <w:szCs w:val="24"/>
        </w:rPr>
        <w:t xml:space="preserve">Full Paediatric First Aid </w:t>
      </w:r>
      <w:r w:rsidR="00CC0EE4">
        <w:rPr>
          <w:rFonts w:ascii="Arial" w:hAnsi="Arial" w:cs="Arial"/>
          <w:sz w:val="24"/>
          <w:szCs w:val="24"/>
        </w:rPr>
        <w:t>12 hours certificate</w:t>
      </w:r>
      <w:r w:rsidR="00781A44">
        <w:rPr>
          <w:rFonts w:ascii="Arial" w:hAnsi="Arial" w:cs="Arial"/>
          <w:sz w:val="24"/>
          <w:szCs w:val="24"/>
        </w:rPr>
        <w:t xml:space="preserve"> </w:t>
      </w:r>
      <w:r w:rsidR="004C7DA5">
        <w:rPr>
          <w:rFonts w:ascii="Arial" w:hAnsi="Arial" w:cs="Arial"/>
          <w:sz w:val="24"/>
          <w:szCs w:val="24"/>
        </w:rPr>
        <w:t>and be present at all times.</w:t>
      </w:r>
    </w:p>
    <w:p w14:paraId="2FE4748B" w14:textId="16F68794" w:rsidR="004557FD" w:rsidRPr="00B64702" w:rsidRDefault="004C7DA5" w:rsidP="00903241">
      <w:pPr>
        <w:pStyle w:val="PlainText"/>
        <w:numPr>
          <w:ilvl w:val="0"/>
          <w:numId w:val="46"/>
        </w:numPr>
        <w:spacing w:after="240" w:line="276" w:lineRule="auto"/>
        <w:ind w:left="1134" w:hanging="1134"/>
        <w:rPr>
          <w:rFonts w:cs="Arial"/>
          <w:b/>
          <w:bCs/>
          <w:kern w:val="32"/>
          <w:sz w:val="32"/>
          <w:szCs w:val="32"/>
        </w:rPr>
      </w:pPr>
      <w:r w:rsidRPr="00B64702">
        <w:rPr>
          <w:rFonts w:ascii="Arial" w:hAnsi="Arial" w:cs="Arial"/>
          <w:sz w:val="24"/>
          <w:szCs w:val="24"/>
        </w:rPr>
        <w:t>First Aid training in respect of all other staff should reflect the circumstances of the setting and be based on a risk assessment.</w:t>
      </w:r>
      <w:bookmarkStart w:id="210" w:name="_Toc311044907"/>
      <w:bookmarkStart w:id="211" w:name="_Toc100138344"/>
      <w:bookmarkStart w:id="212" w:name="_Toc100138475"/>
      <w:bookmarkEnd w:id="207"/>
      <w:bookmarkEnd w:id="209"/>
      <w:r w:rsidR="004557FD" w:rsidRPr="00B64702">
        <w:rPr>
          <w:rFonts w:ascii="Arial" w:hAnsi="Arial" w:cs="Arial"/>
          <w:sz w:val="24"/>
          <w:szCs w:val="24"/>
        </w:rPr>
        <w:br w:type="page"/>
      </w:r>
    </w:p>
    <w:p w14:paraId="56CFD22C" w14:textId="46D336A7" w:rsidR="000A27D5" w:rsidRPr="001871A2" w:rsidRDefault="000A27D5" w:rsidP="00DE3FD9">
      <w:pPr>
        <w:pStyle w:val="Heading1"/>
        <w:spacing w:before="0" w:after="240"/>
      </w:pPr>
      <w:bookmarkStart w:id="213" w:name="_Toc107211711"/>
      <w:bookmarkStart w:id="214" w:name="_Hlk104895747"/>
      <w:r w:rsidRPr="001871A2">
        <w:t>Standard 11: Medication</w:t>
      </w:r>
      <w:bookmarkEnd w:id="210"/>
      <w:bookmarkEnd w:id="211"/>
      <w:bookmarkEnd w:id="212"/>
      <w:bookmarkEnd w:id="213"/>
    </w:p>
    <w:p w14:paraId="195ADDC6" w14:textId="77777777"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282640E6" w14:textId="77777777" w:rsidR="000A27D5" w:rsidRPr="001871A2" w:rsidRDefault="000A27D5" w:rsidP="00852460">
      <w:pPr>
        <w:keepNext/>
        <w:keepLines/>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i/>
        </w:rPr>
        <w:t xml:space="preserve">Children are safeguarded by the setting’s policies and procedures about </w:t>
      </w:r>
      <w:proofErr w:type="gramStart"/>
      <w:r w:rsidRPr="001871A2">
        <w:rPr>
          <w:rFonts w:cs="Arial"/>
          <w:i/>
        </w:rPr>
        <w:t>medication, and</w:t>
      </w:r>
      <w:proofErr w:type="gramEnd"/>
      <w:r w:rsidRPr="001871A2">
        <w:rPr>
          <w:rFonts w:cs="Arial"/>
          <w:i/>
        </w:rPr>
        <w:t xml:space="preserve"> receive the medication they need.</w:t>
      </w:r>
    </w:p>
    <w:p w14:paraId="00AC8EA2" w14:textId="77777777" w:rsidR="000A27D5" w:rsidRPr="001871A2" w:rsidRDefault="000A27D5" w:rsidP="00DE3FD9">
      <w:pPr>
        <w:spacing w:after="240" w:line="276" w:lineRule="auto"/>
        <w:ind w:left="720" w:hanging="720"/>
        <w:rPr>
          <w:rFonts w:cs="Arial"/>
        </w:rPr>
      </w:pPr>
      <w:r w:rsidRPr="001871A2">
        <w:rPr>
          <w:rFonts w:cs="Arial"/>
        </w:rPr>
        <w:t>The registered person is responsible for ensuring that:</w:t>
      </w:r>
    </w:p>
    <w:p w14:paraId="1AA70F88" w14:textId="77777777" w:rsidR="00712F96" w:rsidRPr="00DB5FCA" w:rsidRDefault="00712F96" w:rsidP="00903241">
      <w:pPr>
        <w:pStyle w:val="PlainText"/>
        <w:numPr>
          <w:ilvl w:val="0"/>
          <w:numId w:val="47"/>
        </w:numPr>
        <w:spacing w:after="240" w:line="276" w:lineRule="auto"/>
        <w:ind w:left="1134" w:hanging="1134"/>
        <w:rPr>
          <w:rFonts w:ascii="Arial" w:hAnsi="Arial" w:cs="Arial"/>
          <w:sz w:val="24"/>
          <w:szCs w:val="24"/>
        </w:rPr>
      </w:pPr>
      <w:r>
        <w:rPr>
          <w:rFonts w:ascii="Arial" w:hAnsi="Arial" w:cs="Arial"/>
          <w:sz w:val="24"/>
          <w:szCs w:val="24"/>
        </w:rPr>
        <w:t>T</w:t>
      </w:r>
      <w:r w:rsidRPr="00DB5FCA">
        <w:rPr>
          <w:rFonts w:ascii="Arial" w:hAnsi="Arial" w:cs="Arial"/>
          <w:sz w:val="24"/>
          <w:szCs w:val="24"/>
        </w:rPr>
        <w:t xml:space="preserve">here is a clear policy, understood and implemented by all staff and discussed with parents, about the storage and administration of medication. The policy conforms to the terms of the registered person’s insurance </w:t>
      </w:r>
      <w:proofErr w:type="gramStart"/>
      <w:r w:rsidRPr="00DB5FCA">
        <w:rPr>
          <w:rFonts w:ascii="Arial" w:hAnsi="Arial" w:cs="Arial"/>
          <w:sz w:val="24"/>
          <w:szCs w:val="24"/>
        </w:rPr>
        <w:t>cover;</w:t>
      </w:r>
      <w:proofErr w:type="gramEnd"/>
      <w:r w:rsidRPr="00DB5FCA">
        <w:rPr>
          <w:rFonts w:ascii="Arial" w:hAnsi="Arial" w:cs="Arial"/>
          <w:sz w:val="24"/>
          <w:szCs w:val="24"/>
        </w:rPr>
        <w:t xml:space="preserve"> </w:t>
      </w:r>
    </w:p>
    <w:p w14:paraId="7E5B539C" w14:textId="7347F49F" w:rsidR="00D7123E" w:rsidRPr="00DB5FCA" w:rsidRDefault="00D7123E" w:rsidP="00903241">
      <w:pPr>
        <w:pStyle w:val="PlainText"/>
        <w:numPr>
          <w:ilvl w:val="0"/>
          <w:numId w:val="47"/>
        </w:numPr>
        <w:spacing w:after="240" w:line="276" w:lineRule="auto"/>
        <w:ind w:left="1134" w:hanging="1134"/>
        <w:rPr>
          <w:rFonts w:ascii="Arial" w:hAnsi="Arial" w:cs="Arial"/>
          <w:sz w:val="24"/>
          <w:szCs w:val="24"/>
        </w:rPr>
      </w:pPr>
      <w:r>
        <w:rPr>
          <w:rFonts w:ascii="Arial" w:hAnsi="Arial" w:cs="Arial"/>
          <w:sz w:val="24"/>
          <w:szCs w:val="24"/>
        </w:rPr>
        <w:t>T</w:t>
      </w:r>
      <w:r w:rsidRPr="00DB5FCA">
        <w:rPr>
          <w:rFonts w:ascii="Arial" w:hAnsi="Arial" w:cs="Arial"/>
          <w:sz w:val="24"/>
          <w:szCs w:val="24"/>
        </w:rPr>
        <w:t>he parent gives written permission before any medication is given</w:t>
      </w:r>
      <w:r>
        <w:rPr>
          <w:rFonts w:ascii="Arial" w:hAnsi="Arial" w:cs="Arial"/>
          <w:sz w:val="24"/>
          <w:szCs w:val="24"/>
        </w:rPr>
        <w:t>.</w:t>
      </w:r>
    </w:p>
    <w:p w14:paraId="5094539B" w14:textId="3AB1B3DA" w:rsidR="00130379" w:rsidRPr="00DB5FCA" w:rsidRDefault="00DB5FCA" w:rsidP="00903241">
      <w:pPr>
        <w:pStyle w:val="PlainText"/>
        <w:numPr>
          <w:ilvl w:val="0"/>
          <w:numId w:val="47"/>
        </w:numPr>
        <w:spacing w:after="240" w:line="276" w:lineRule="auto"/>
        <w:ind w:left="1134" w:hanging="1134"/>
        <w:rPr>
          <w:rFonts w:ascii="Arial" w:hAnsi="Arial" w:cs="Arial"/>
          <w:sz w:val="24"/>
          <w:szCs w:val="24"/>
        </w:rPr>
      </w:pPr>
      <w:r>
        <w:rPr>
          <w:rFonts w:ascii="Arial" w:hAnsi="Arial" w:cs="Arial"/>
          <w:sz w:val="24"/>
          <w:szCs w:val="24"/>
        </w:rPr>
        <w:t>I</w:t>
      </w:r>
      <w:r w:rsidR="000A27D5" w:rsidRPr="00DB5FCA">
        <w:rPr>
          <w:rFonts w:ascii="Arial" w:hAnsi="Arial" w:cs="Arial"/>
          <w:sz w:val="24"/>
          <w:szCs w:val="24"/>
        </w:rPr>
        <w:t xml:space="preserve">f medication is administered to a child, this is with an understanding of the possible side effects of the medication. </w:t>
      </w:r>
      <w:r w:rsidR="00130379" w:rsidRPr="00DB5FCA">
        <w:rPr>
          <w:rFonts w:ascii="Arial" w:hAnsi="Arial" w:cs="Arial"/>
          <w:sz w:val="24"/>
          <w:szCs w:val="24"/>
        </w:rPr>
        <w:t xml:space="preserve">If medication is </w:t>
      </w:r>
      <w:proofErr w:type="spellStart"/>
      <w:r w:rsidR="00130379" w:rsidRPr="00DB5FCA">
        <w:rPr>
          <w:rFonts w:ascii="Arial" w:hAnsi="Arial" w:cs="Arial"/>
          <w:sz w:val="24"/>
          <w:szCs w:val="24"/>
        </w:rPr>
        <w:t>self administered</w:t>
      </w:r>
      <w:proofErr w:type="spellEnd"/>
      <w:r w:rsidR="00130379" w:rsidRPr="00DB5FCA">
        <w:rPr>
          <w:rFonts w:ascii="Arial" w:hAnsi="Arial" w:cs="Arial"/>
          <w:sz w:val="24"/>
          <w:szCs w:val="24"/>
        </w:rPr>
        <w:t xml:space="preserve"> by the child, this is in line with written guidance from the parent and with an </w:t>
      </w:r>
      <w:r w:rsidR="00764DB6" w:rsidRPr="00DB5FCA">
        <w:rPr>
          <w:rFonts w:ascii="Arial" w:hAnsi="Arial" w:cs="Arial"/>
          <w:sz w:val="24"/>
          <w:szCs w:val="24"/>
        </w:rPr>
        <w:t>understanding of the possible side effects of this medication</w:t>
      </w:r>
      <w:r>
        <w:rPr>
          <w:rFonts w:ascii="Arial" w:hAnsi="Arial" w:cs="Arial"/>
          <w:sz w:val="24"/>
          <w:szCs w:val="24"/>
        </w:rPr>
        <w:t>.</w:t>
      </w:r>
    </w:p>
    <w:p w14:paraId="354ED73F" w14:textId="61FCE309" w:rsidR="00887B08" w:rsidRPr="00DB5FCA" w:rsidRDefault="00D7123E" w:rsidP="00903241">
      <w:pPr>
        <w:pStyle w:val="PlainText"/>
        <w:numPr>
          <w:ilvl w:val="0"/>
          <w:numId w:val="47"/>
        </w:numPr>
        <w:spacing w:after="240" w:line="276" w:lineRule="auto"/>
        <w:ind w:left="1134" w:hanging="1134"/>
        <w:rPr>
          <w:rFonts w:ascii="Arial" w:hAnsi="Arial" w:cs="Arial"/>
          <w:sz w:val="24"/>
          <w:szCs w:val="24"/>
        </w:rPr>
      </w:pPr>
      <w:r>
        <w:rPr>
          <w:rFonts w:ascii="Arial" w:hAnsi="Arial" w:cs="Arial"/>
          <w:sz w:val="24"/>
          <w:szCs w:val="24"/>
        </w:rPr>
        <w:t>I</w:t>
      </w:r>
      <w:r w:rsidR="00887B08" w:rsidRPr="00DB5FCA">
        <w:rPr>
          <w:rFonts w:ascii="Arial" w:hAnsi="Arial" w:cs="Arial"/>
          <w:sz w:val="24"/>
          <w:szCs w:val="24"/>
        </w:rPr>
        <w:t>nformation is gained to establish from the person delivering the child exactly when medication was last administered</w:t>
      </w:r>
      <w:r>
        <w:rPr>
          <w:rFonts w:ascii="Arial" w:hAnsi="Arial" w:cs="Arial"/>
          <w:sz w:val="24"/>
          <w:szCs w:val="24"/>
        </w:rPr>
        <w:t>.</w:t>
      </w:r>
    </w:p>
    <w:p w14:paraId="052B54A0" w14:textId="77777777" w:rsidR="007513A5" w:rsidRPr="00DB5FCA" w:rsidRDefault="007513A5" w:rsidP="00903241">
      <w:pPr>
        <w:pStyle w:val="PlainText"/>
        <w:numPr>
          <w:ilvl w:val="0"/>
          <w:numId w:val="47"/>
        </w:numPr>
        <w:spacing w:after="240" w:line="276" w:lineRule="auto"/>
        <w:ind w:left="1134" w:hanging="1134"/>
        <w:rPr>
          <w:rFonts w:ascii="Arial" w:hAnsi="Arial" w:cs="Arial"/>
          <w:sz w:val="24"/>
          <w:szCs w:val="24"/>
        </w:rPr>
      </w:pPr>
      <w:r>
        <w:rPr>
          <w:rFonts w:ascii="Arial" w:hAnsi="Arial" w:cs="Arial"/>
          <w:sz w:val="24"/>
          <w:szCs w:val="24"/>
        </w:rPr>
        <w:t>P</w:t>
      </w:r>
      <w:r w:rsidRPr="00DB5FCA">
        <w:rPr>
          <w:rFonts w:ascii="Arial" w:hAnsi="Arial" w:cs="Arial"/>
          <w:sz w:val="24"/>
          <w:szCs w:val="24"/>
        </w:rPr>
        <w:t>rescription medicines are not administered unless a doctor has prescribed them for that child.</w:t>
      </w:r>
    </w:p>
    <w:p w14:paraId="501514F2" w14:textId="77777777" w:rsidR="007835F7" w:rsidRPr="007513A5" w:rsidRDefault="007835F7" w:rsidP="00903241">
      <w:pPr>
        <w:pStyle w:val="PlainText"/>
        <w:numPr>
          <w:ilvl w:val="0"/>
          <w:numId w:val="47"/>
        </w:numPr>
        <w:spacing w:after="240" w:line="276" w:lineRule="auto"/>
        <w:ind w:left="1134" w:hanging="1134"/>
        <w:rPr>
          <w:rFonts w:ascii="Arial" w:hAnsi="Arial" w:cs="Arial"/>
          <w:sz w:val="24"/>
          <w:szCs w:val="24"/>
        </w:rPr>
      </w:pPr>
      <w:r>
        <w:rPr>
          <w:rFonts w:ascii="Arial" w:hAnsi="Arial" w:cs="Arial"/>
          <w:sz w:val="24"/>
          <w:szCs w:val="24"/>
        </w:rPr>
        <w:t>I</w:t>
      </w:r>
      <w:r w:rsidRPr="007513A5">
        <w:rPr>
          <w:rFonts w:ascii="Arial" w:hAnsi="Arial" w:cs="Arial"/>
          <w:sz w:val="24"/>
          <w:szCs w:val="24"/>
        </w:rPr>
        <w:t xml:space="preserve">f the administration of prescription medicines requires technical or medical </w:t>
      </w:r>
      <w:proofErr w:type="gramStart"/>
      <w:r w:rsidRPr="007513A5">
        <w:rPr>
          <w:rFonts w:ascii="Arial" w:hAnsi="Arial" w:cs="Arial"/>
          <w:sz w:val="24"/>
          <w:szCs w:val="24"/>
        </w:rPr>
        <w:t>knowledge</w:t>
      </w:r>
      <w:proofErr w:type="gramEnd"/>
      <w:r w:rsidRPr="007513A5">
        <w:rPr>
          <w:rFonts w:ascii="Arial" w:hAnsi="Arial" w:cs="Arial"/>
          <w:sz w:val="24"/>
          <w:szCs w:val="24"/>
        </w:rPr>
        <w:t xml:space="preserve"> then individual training is provided by a qualified health professional. Training is specific to the individual child concerned. </w:t>
      </w:r>
    </w:p>
    <w:p w14:paraId="23140705" w14:textId="77777777" w:rsidR="007513A5" w:rsidRDefault="007513A5" w:rsidP="00903241">
      <w:pPr>
        <w:pStyle w:val="PlainText"/>
        <w:numPr>
          <w:ilvl w:val="0"/>
          <w:numId w:val="47"/>
        </w:numPr>
        <w:spacing w:after="240" w:line="276" w:lineRule="auto"/>
        <w:ind w:left="1134" w:hanging="1134"/>
        <w:rPr>
          <w:rFonts w:ascii="Arial" w:hAnsi="Arial" w:cs="Arial"/>
          <w:sz w:val="24"/>
          <w:szCs w:val="24"/>
        </w:rPr>
      </w:pPr>
      <w:r w:rsidRPr="00DB5FCA">
        <w:rPr>
          <w:rFonts w:ascii="Arial" w:hAnsi="Arial" w:cs="Arial"/>
          <w:sz w:val="24"/>
          <w:szCs w:val="24"/>
        </w:rPr>
        <w:t>Any medicine received into the setting is not out of date</w:t>
      </w:r>
      <w:r>
        <w:rPr>
          <w:rFonts w:ascii="Arial" w:hAnsi="Arial" w:cs="Arial"/>
          <w:sz w:val="24"/>
          <w:szCs w:val="24"/>
        </w:rPr>
        <w:t>.</w:t>
      </w:r>
    </w:p>
    <w:p w14:paraId="30F819D5" w14:textId="4741DEE1" w:rsidR="000A27D5" w:rsidRPr="00DB5FCA" w:rsidRDefault="00D7123E" w:rsidP="00903241">
      <w:pPr>
        <w:pStyle w:val="PlainText"/>
        <w:numPr>
          <w:ilvl w:val="0"/>
          <w:numId w:val="47"/>
        </w:numPr>
        <w:spacing w:after="240" w:line="276" w:lineRule="auto"/>
        <w:ind w:left="1134" w:hanging="1134"/>
        <w:rPr>
          <w:rFonts w:ascii="Arial" w:hAnsi="Arial" w:cs="Arial"/>
          <w:sz w:val="24"/>
          <w:szCs w:val="24"/>
        </w:rPr>
      </w:pPr>
      <w:r>
        <w:rPr>
          <w:rFonts w:ascii="Arial" w:hAnsi="Arial" w:cs="Arial"/>
          <w:sz w:val="24"/>
          <w:szCs w:val="24"/>
        </w:rPr>
        <w:t>M</w:t>
      </w:r>
      <w:r w:rsidR="000A27D5" w:rsidRPr="00DB5FCA">
        <w:rPr>
          <w:rFonts w:ascii="Arial" w:hAnsi="Arial" w:cs="Arial"/>
          <w:sz w:val="24"/>
          <w:szCs w:val="24"/>
        </w:rPr>
        <w:t>edication is stored in the original container, clearly labelled with the child’s name and must be inaccessible to children</w:t>
      </w:r>
      <w:r w:rsidR="004C0CC6">
        <w:rPr>
          <w:rFonts w:ascii="Arial" w:hAnsi="Arial" w:cs="Arial"/>
          <w:sz w:val="24"/>
          <w:szCs w:val="24"/>
        </w:rPr>
        <w:t>.</w:t>
      </w:r>
      <w:r w:rsidR="000A27D5" w:rsidRPr="00DB5FCA">
        <w:rPr>
          <w:rFonts w:ascii="Arial" w:hAnsi="Arial" w:cs="Arial"/>
          <w:sz w:val="24"/>
          <w:szCs w:val="24"/>
        </w:rPr>
        <w:t xml:space="preserve"> </w:t>
      </w:r>
    </w:p>
    <w:p w14:paraId="65B6F9C0" w14:textId="3D123F81" w:rsidR="00130379" w:rsidRPr="007835F7" w:rsidRDefault="005F0B19" w:rsidP="00903241">
      <w:pPr>
        <w:pStyle w:val="PlainText"/>
        <w:numPr>
          <w:ilvl w:val="0"/>
          <w:numId w:val="47"/>
        </w:numPr>
        <w:spacing w:after="240" w:line="276" w:lineRule="auto"/>
        <w:ind w:left="1134" w:hanging="1134"/>
        <w:rPr>
          <w:rFonts w:ascii="Arial" w:hAnsi="Arial" w:cs="Arial"/>
          <w:sz w:val="24"/>
          <w:szCs w:val="24"/>
        </w:rPr>
      </w:pPr>
      <w:r>
        <w:rPr>
          <w:rFonts w:ascii="Arial" w:hAnsi="Arial" w:cs="Arial"/>
          <w:sz w:val="24"/>
          <w:szCs w:val="24"/>
        </w:rPr>
        <w:t>W</w:t>
      </w:r>
      <w:r w:rsidR="000A27D5" w:rsidRPr="00DB5FCA">
        <w:rPr>
          <w:rFonts w:ascii="Arial" w:hAnsi="Arial" w:cs="Arial"/>
          <w:sz w:val="24"/>
          <w:szCs w:val="24"/>
        </w:rPr>
        <w:t>ritten records are kept of all medicines administered to children and parents sign the record book to acknowledge the entry</w:t>
      </w:r>
      <w:r w:rsidR="004C0CC6">
        <w:rPr>
          <w:rFonts w:ascii="Arial" w:hAnsi="Arial" w:cs="Arial"/>
          <w:sz w:val="24"/>
          <w:szCs w:val="24"/>
        </w:rPr>
        <w:t>.</w:t>
      </w:r>
    </w:p>
    <w:p w14:paraId="156B3B70" w14:textId="77777777" w:rsidR="00483EA4" w:rsidRPr="001871A2" w:rsidRDefault="00483EA4" w:rsidP="00903241">
      <w:pPr>
        <w:pStyle w:val="PlainText"/>
        <w:numPr>
          <w:ilvl w:val="0"/>
          <w:numId w:val="46"/>
        </w:numPr>
        <w:spacing w:after="240" w:line="276" w:lineRule="auto"/>
        <w:ind w:left="851" w:hanging="851"/>
        <w:rPr>
          <w:rFonts w:cs="Arial"/>
          <w:b/>
        </w:rPr>
      </w:pPr>
      <w:bookmarkStart w:id="215" w:name="_Toc311044908"/>
      <w:bookmarkEnd w:id="214"/>
      <w:r w:rsidRPr="00DB5FCA">
        <w:rPr>
          <w:rFonts w:ascii="Arial" w:hAnsi="Arial" w:cs="Arial"/>
          <w:sz w:val="24"/>
          <w:szCs w:val="24"/>
        </w:rPr>
        <w:br w:type="page"/>
      </w:r>
    </w:p>
    <w:p w14:paraId="37983841" w14:textId="653A0A10" w:rsidR="000A27D5" w:rsidRPr="001871A2" w:rsidRDefault="000A27D5" w:rsidP="00DE3FD9">
      <w:pPr>
        <w:pStyle w:val="Heading1"/>
        <w:spacing w:before="0" w:after="240"/>
      </w:pPr>
      <w:bookmarkStart w:id="216" w:name="_Toc100138345"/>
      <w:bookmarkStart w:id="217" w:name="_Toc100138476"/>
      <w:bookmarkStart w:id="218" w:name="_Toc107211712"/>
      <w:bookmarkStart w:id="219" w:name="_Hlk104896397"/>
      <w:r w:rsidRPr="001871A2">
        <w:t>St</w:t>
      </w:r>
      <w:r w:rsidRPr="001871A2">
        <w:rPr>
          <w:rStyle w:val="Heading3Char"/>
          <w:b/>
          <w:sz w:val="32"/>
          <w:szCs w:val="32"/>
        </w:rPr>
        <w:t>andard 12: Food and drink</w:t>
      </w:r>
      <w:bookmarkEnd w:id="215"/>
      <w:bookmarkEnd w:id="216"/>
      <w:bookmarkEnd w:id="217"/>
      <w:bookmarkEnd w:id="218"/>
    </w:p>
    <w:p w14:paraId="1E061664" w14:textId="77777777"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0D36529F" w14:textId="77777777" w:rsidR="000A27D5" w:rsidRPr="001871A2" w:rsidRDefault="000A27D5" w:rsidP="00852460">
      <w:pPr>
        <w:keepNext/>
        <w:keepLines/>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bCs/>
          <w:i/>
        </w:rPr>
        <w:t>Children are provided with regular drinks and food in adequate quantities for their needs.</w:t>
      </w:r>
    </w:p>
    <w:p w14:paraId="0B700484" w14:textId="77777777" w:rsidR="000A27D5" w:rsidRPr="001871A2" w:rsidRDefault="000A27D5" w:rsidP="00DE3FD9">
      <w:pPr>
        <w:keepNext/>
        <w:keepLines/>
        <w:spacing w:after="240" w:line="276" w:lineRule="auto"/>
        <w:rPr>
          <w:rFonts w:cs="Arial"/>
        </w:rPr>
      </w:pPr>
      <w:r w:rsidRPr="001871A2">
        <w:rPr>
          <w:rFonts w:cs="Arial"/>
        </w:rPr>
        <w:t>The registered person is responsible for ensuring that:</w:t>
      </w:r>
    </w:p>
    <w:p w14:paraId="744C4706" w14:textId="1046BBB0" w:rsidR="000A27D5" w:rsidRPr="001871A2" w:rsidRDefault="007835F7" w:rsidP="00903241">
      <w:pPr>
        <w:pStyle w:val="PlainText"/>
        <w:numPr>
          <w:ilvl w:val="0"/>
          <w:numId w:val="48"/>
        </w:numPr>
        <w:spacing w:after="240" w:line="276" w:lineRule="auto"/>
        <w:ind w:left="1134" w:hanging="1134"/>
        <w:rPr>
          <w:rFonts w:ascii="Arial" w:hAnsi="Arial" w:cs="Arial"/>
          <w:sz w:val="24"/>
          <w:szCs w:val="24"/>
        </w:rPr>
      </w:pPr>
      <w:r>
        <w:rPr>
          <w:rFonts w:ascii="Arial" w:hAnsi="Arial" w:cs="Arial"/>
          <w:sz w:val="24"/>
          <w:szCs w:val="24"/>
        </w:rPr>
        <w:t>I</w:t>
      </w:r>
      <w:r w:rsidR="000A27D5" w:rsidRPr="001871A2">
        <w:rPr>
          <w:rFonts w:ascii="Arial" w:hAnsi="Arial" w:cs="Arial"/>
          <w:sz w:val="24"/>
          <w:szCs w:val="24"/>
        </w:rPr>
        <w:t xml:space="preserve">nformation is obtained from parents and recorded about individual children’s dietary requirements, including cultural and religious requirements and therapeutic diets for officially diagnosed food allergies, and these are complied </w:t>
      </w:r>
      <w:proofErr w:type="gramStart"/>
      <w:r w:rsidR="000A27D5" w:rsidRPr="001871A2">
        <w:rPr>
          <w:rFonts w:ascii="Arial" w:hAnsi="Arial" w:cs="Arial"/>
          <w:sz w:val="24"/>
          <w:szCs w:val="24"/>
        </w:rPr>
        <w:t>with</w:t>
      </w:r>
      <w:r w:rsidR="008C5033" w:rsidRPr="001871A2">
        <w:rPr>
          <w:rFonts w:ascii="Arial" w:hAnsi="Arial" w:cs="Arial"/>
          <w:sz w:val="24"/>
          <w:szCs w:val="24"/>
        </w:rPr>
        <w:t>;</w:t>
      </w:r>
      <w:proofErr w:type="gramEnd"/>
    </w:p>
    <w:p w14:paraId="16FCE0F9" w14:textId="798C3BB4" w:rsidR="000C1D99" w:rsidRPr="001871A2" w:rsidRDefault="00A63D88" w:rsidP="00903241">
      <w:pPr>
        <w:pStyle w:val="PlainText"/>
        <w:numPr>
          <w:ilvl w:val="0"/>
          <w:numId w:val="48"/>
        </w:numPr>
        <w:spacing w:after="240" w:line="276" w:lineRule="auto"/>
        <w:ind w:left="1134" w:hanging="1134"/>
        <w:rPr>
          <w:rFonts w:ascii="Arial" w:hAnsi="Arial" w:cs="Arial"/>
          <w:sz w:val="24"/>
          <w:szCs w:val="24"/>
        </w:rPr>
      </w:pPr>
      <w:r>
        <w:rPr>
          <w:rFonts w:ascii="Arial" w:hAnsi="Arial" w:cs="Arial"/>
          <w:sz w:val="24"/>
          <w:szCs w:val="24"/>
        </w:rPr>
        <w:t>I</w:t>
      </w:r>
      <w:r w:rsidR="000A27D5" w:rsidRPr="001871A2">
        <w:rPr>
          <w:rFonts w:ascii="Arial" w:hAnsi="Arial" w:cs="Arial"/>
          <w:sz w:val="24"/>
          <w:szCs w:val="24"/>
        </w:rPr>
        <w:t xml:space="preserve">f children receive meals and/or snacks, they are safely prepared, nutritionally balanced, of good quality and appropriate in quantity following </w:t>
      </w:r>
      <w:r w:rsidR="000A27D5" w:rsidRPr="00922017">
        <w:rPr>
          <w:rFonts w:ascii="Arial" w:hAnsi="Arial" w:cs="Arial"/>
          <w:sz w:val="24"/>
          <w:szCs w:val="24"/>
        </w:rPr>
        <w:t xml:space="preserve">recommendations in </w:t>
      </w:r>
      <w:hyperlink r:id="rId29" w:history="1">
        <w:r w:rsidR="000C1D99" w:rsidRPr="00922017">
          <w:rPr>
            <w:rStyle w:val="Hyperlink"/>
            <w:rFonts w:ascii="Arial" w:hAnsi="Arial" w:cs="Arial"/>
            <w:sz w:val="24"/>
            <w:szCs w:val="24"/>
          </w:rPr>
          <w:t>Welsh Government's Food and Nutrition guidance for childcare settings</w:t>
        </w:r>
      </w:hyperlink>
      <w:r w:rsidRPr="00922017">
        <w:rPr>
          <w:rStyle w:val="Hyperlink"/>
          <w:rFonts w:ascii="Arial" w:hAnsi="Arial" w:cs="Arial"/>
          <w:sz w:val="24"/>
          <w:szCs w:val="24"/>
        </w:rPr>
        <w:t>.</w:t>
      </w:r>
      <w:r>
        <w:rPr>
          <w:rStyle w:val="Hyperlink"/>
          <w:rFonts w:ascii="Arial" w:hAnsi="Arial" w:cs="Arial"/>
          <w:sz w:val="24"/>
          <w:szCs w:val="24"/>
        </w:rPr>
        <w:t xml:space="preserve"> </w:t>
      </w:r>
      <w:r w:rsidR="002843DF" w:rsidRPr="001871A2">
        <w:rPr>
          <w:rFonts w:ascii="Arial" w:hAnsi="Arial" w:cs="Arial"/>
          <w:sz w:val="24"/>
          <w:szCs w:val="24"/>
        </w:rPr>
        <w:t>The food and drink offered is varied and nutritious and meets the religious, cultural and dietary requirements of each of the children</w:t>
      </w:r>
      <w:r w:rsidR="00905994">
        <w:rPr>
          <w:rFonts w:ascii="Arial" w:hAnsi="Arial" w:cs="Arial"/>
          <w:sz w:val="24"/>
          <w:szCs w:val="24"/>
        </w:rPr>
        <w:t>.</w:t>
      </w:r>
    </w:p>
    <w:p w14:paraId="3533B8D9" w14:textId="33B79E9A" w:rsidR="000A27D5" w:rsidRPr="001871A2" w:rsidRDefault="00905994" w:rsidP="00903241">
      <w:pPr>
        <w:pStyle w:val="PlainText"/>
        <w:numPr>
          <w:ilvl w:val="0"/>
          <w:numId w:val="48"/>
        </w:numPr>
        <w:spacing w:after="240" w:line="276" w:lineRule="auto"/>
        <w:ind w:left="1134" w:hanging="1134"/>
        <w:rPr>
          <w:rFonts w:ascii="Arial" w:hAnsi="Arial" w:cs="Arial"/>
          <w:sz w:val="24"/>
          <w:szCs w:val="24"/>
        </w:rPr>
      </w:pPr>
      <w:r>
        <w:rPr>
          <w:rFonts w:ascii="Arial" w:hAnsi="Arial" w:cs="Arial"/>
          <w:sz w:val="24"/>
          <w:szCs w:val="24"/>
        </w:rPr>
        <w:t>F</w:t>
      </w:r>
      <w:r w:rsidR="000A27D5" w:rsidRPr="001871A2">
        <w:rPr>
          <w:rFonts w:ascii="Arial" w:hAnsi="Arial" w:cs="Arial"/>
          <w:sz w:val="24"/>
          <w:szCs w:val="24"/>
        </w:rPr>
        <w:t>resh drinking water is freely available to children at all times</w:t>
      </w:r>
      <w:r>
        <w:rPr>
          <w:rFonts w:ascii="Arial" w:hAnsi="Arial" w:cs="Arial"/>
          <w:sz w:val="24"/>
          <w:szCs w:val="24"/>
        </w:rPr>
        <w:t>.</w:t>
      </w:r>
    </w:p>
    <w:p w14:paraId="7FAC618E" w14:textId="2E99FFE4" w:rsidR="000A27D5" w:rsidRPr="001871A2" w:rsidRDefault="00F006DD" w:rsidP="00903241">
      <w:pPr>
        <w:pStyle w:val="PlainText"/>
        <w:numPr>
          <w:ilvl w:val="0"/>
          <w:numId w:val="48"/>
        </w:numPr>
        <w:spacing w:after="240" w:line="276" w:lineRule="auto"/>
        <w:ind w:left="1134" w:hanging="1134"/>
        <w:rPr>
          <w:rFonts w:ascii="Arial" w:hAnsi="Arial" w:cs="Arial"/>
          <w:sz w:val="24"/>
          <w:szCs w:val="24"/>
        </w:rPr>
      </w:pPr>
      <w:r>
        <w:rPr>
          <w:rFonts w:ascii="Arial" w:hAnsi="Arial" w:cs="Arial"/>
          <w:sz w:val="24"/>
          <w:szCs w:val="24"/>
        </w:rPr>
        <w:t>A</w:t>
      </w:r>
      <w:r w:rsidR="000A27D5" w:rsidRPr="001871A2">
        <w:rPr>
          <w:rFonts w:ascii="Arial" w:hAnsi="Arial" w:cs="Arial"/>
          <w:sz w:val="24"/>
          <w:szCs w:val="24"/>
        </w:rPr>
        <w:t xml:space="preserve">ll food is stored safely. If parents provide </w:t>
      </w:r>
      <w:r w:rsidR="003028C4">
        <w:rPr>
          <w:rFonts w:ascii="Arial" w:hAnsi="Arial" w:cs="Arial"/>
          <w:sz w:val="24"/>
          <w:szCs w:val="24"/>
        </w:rPr>
        <w:t>food</w:t>
      </w:r>
      <w:r w:rsidR="000A27D5" w:rsidRPr="001871A2">
        <w:rPr>
          <w:rFonts w:ascii="Arial" w:hAnsi="Arial" w:cs="Arial"/>
          <w:sz w:val="24"/>
          <w:szCs w:val="24"/>
        </w:rPr>
        <w:t>, they are informed of what can be stored safely</w:t>
      </w:r>
      <w:r w:rsidR="003028C4">
        <w:rPr>
          <w:rFonts w:ascii="Arial" w:hAnsi="Arial" w:cs="Arial"/>
          <w:sz w:val="24"/>
          <w:szCs w:val="24"/>
        </w:rPr>
        <w:t>.</w:t>
      </w:r>
    </w:p>
    <w:p w14:paraId="6E2C6A68" w14:textId="785C040F" w:rsidR="000A27D5" w:rsidRPr="001871A2" w:rsidRDefault="000A27D5" w:rsidP="00903241">
      <w:pPr>
        <w:pStyle w:val="PlainText"/>
        <w:numPr>
          <w:ilvl w:val="0"/>
          <w:numId w:val="48"/>
        </w:numPr>
        <w:spacing w:after="240" w:line="276" w:lineRule="auto"/>
        <w:ind w:left="1134" w:hanging="1134"/>
        <w:rPr>
          <w:rFonts w:ascii="Arial" w:hAnsi="Arial" w:cs="Arial"/>
          <w:sz w:val="24"/>
          <w:szCs w:val="24"/>
        </w:rPr>
      </w:pPr>
      <w:r w:rsidRPr="001871A2">
        <w:rPr>
          <w:rFonts w:ascii="Arial" w:hAnsi="Arial" w:cs="Arial"/>
          <w:sz w:val="24"/>
          <w:szCs w:val="24"/>
        </w:rPr>
        <w:t>Food Standards Agency and Environmental Health requirements are complied with</w:t>
      </w:r>
      <w:r w:rsidR="003028C4">
        <w:rPr>
          <w:rFonts w:ascii="Arial" w:hAnsi="Arial" w:cs="Arial"/>
          <w:sz w:val="24"/>
          <w:szCs w:val="24"/>
        </w:rPr>
        <w:t>.</w:t>
      </w:r>
      <w:r w:rsidRPr="001871A2">
        <w:rPr>
          <w:rFonts w:ascii="Arial" w:hAnsi="Arial" w:cs="Arial"/>
          <w:sz w:val="24"/>
          <w:szCs w:val="24"/>
        </w:rPr>
        <w:t xml:space="preserve"> </w:t>
      </w:r>
    </w:p>
    <w:p w14:paraId="10AC34B6" w14:textId="1086D052" w:rsidR="000A27D5" w:rsidRPr="001871A2" w:rsidRDefault="003028C4" w:rsidP="00903241">
      <w:pPr>
        <w:pStyle w:val="PlainText"/>
        <w:numPr>
          <w:ilvl w:val="0"/>
          <w:numId w:val="48"/>
        </w:numPr>
        <w:spacing w:after="240" w:line="276" w:lineRule="auto"/>
        <w:ind w:left="1134" w:hanging="1134"/>
        <w:rPr>
          <w:rFonts w:ascii="Arial" w:hAnsi="Arial" w:cs="Arial"/>
          <w:sz w:val="24"/>
          <w:szCs w:val="24"/>
        </w:rPr>
      </w:pPr>
      <w:r>
        <w:rPr>
          <w:rFonts w:ascii="Arial" w:hAnsi="Arial" w:cs="Arial"/>
          <w:sz w:val="24"/>
          <w:szCs w:val="24"/>
        </w:rPr>
        <w:t>I</w:t>
      </w:r>
      <w:r w:rsidR="000A27D5" w:rsidRPr="001871A2">
        <w:rPr>
          <w:rFonts w:ascii="Arial" w:hAnsi="Arial" w:cs="Arial"/>
          <w:sz w:val="24"/>
          <w:szCs w:val="24"/>
        </w:rPr>
        <w:t>n settings where there are set meal and refreshment times, they are arranged to provide sociable opportunities for children, using tables, seating and appropriate crockery and cutlery</w:t>
      </w:r>
      <w:r>
        <w:rPr>
          <w:rFonts w:ascii="Arial" w:hAnsi="Arial" w:cs="Arial"/>
          <w:sz w:val="24"/>
          <w:szCs w:val="24"/>
        </w:rPr>
        <w:t>.</w:t>
      </w:r>
      <w:r w:rsidR="000A27D5" w:rsidRPr="001871A2">
        <w:rPr>
          <w:rFonts w:ascii="Arial" w:hAnsi="Arial" w:cs="Arial"/>
          <w:sz w:val="24"/>
          <w:szCs w:val="24"/>
        </w:rPr>
        <w:t xml:space="preserve"> </w:t>
      </w:r>
    </w:p>
    <w:p w14:paraId="704E5E53" w14:textId="5DC5FC4A" w:rsidR="000A27D5" w:rsidRPr="001871A2" w:rsidRDefault="000A27D5" w:rsidP="00903241">
      <w:pPr>
        <w:pStyle w:val="PlainText"/>
        <w:numPr>
          <w:ilvl w:val="0"/>
          <w:numId w:val="48"/>
        </w:numPr>
        <w:spacing w:after="240" w:line="276" w:lineRule="auto"/>
        <w:ind w:left="1134" w:hanging="1134"/>
        <w:rPr>
          <w:rFonts w:ascii="Arial" w:hAnsi="Arial" w:cs="Arial"/>
          <w:sz w:val="24"/>
          <w:szCs w:val="24"/>
        </w:rPr>
      </w:pPr>
      <w:r w:rsidRPr="001871A2">
        <w:rPr>
          <w:rFonts w:ascii="Arial" w:hAnsi="Arial" w:cs="Arial"/>
          <w:sz w:val="24"/>
          <w:szCs w:val="24"/>
        </w:rPr>
        <w:t xml:space="preserve">If care is provided for babies and children under </w:t>
      </w:r>
      <w:r w:rsidR="009349DD" w:rsidRPr="001871A2">
        <w:rPr>
          <w:rFonts w:ascii="Arial" w:hAnsi="Arial" w:cs="Arial"/>
          <w:sz w:val="24"/>
          <w:szCs w:val="24"/>
        </w:rPr>
        <w:t xml:space="preserve">the age of </w:t>
      </w:r>
      <w:r w:rsidR="001A1B3F" w:rsidRPr="001871A2">
        <w:rPr>
          <w:rFonts w:ascii="Arial" w:hAnsi="Arial" w:cs="Arial"/>
          <w:sz w:val="24"/>
          <w:szCs w:val="24"/>
        </w:rPr>
        <w:t>2</w:t>
      </w:r>
      <w:r w:rsidRPr="001871A2">
        <w:rPr>
          <w:rFonts w:ascii="Arial" w:hAnsi="Arial" w:cs="Arial"/>
          <w:sz w:val="24"/>
          <w:szCs w:val="24"/>
        </w:rPr>
        <w:t>:</w:t>
      </w:r>
    </w:p>
    <w:p w14:paraId="61B87754" w14:textId="2B79906A" w:rsidR="000A27D5" w:rsidRPr="001871A2" w:rsidRDefault="009B65E3" w:rsidP="00903241">
      <w:pPr>
        <w:pStyle w:val="PlainText"/>
        <w:numPr>
          <w:ilvl w:val="0"/>
          <w:numId w:val="43"/>
        </w:numPr>
        <w:spacing w:after="240" w:line="276" w:lineRule="auto"/>
        <w:ind w:left="1560"/>
        <w:rPr>
          <w:rFonts w:ascii="Arial" w:hAnsi="Arial" w:cs="Arial"/>
          <w:sz w:val="24"/>
          <w:szCs w:val="24"/>
        </w:rPr>
      </w:pPr>
      <w:r w:rsidRPr="001871A2">
        <w:rPr>
          <w:rFonts w:ascii="Arial" w:hAnsi="Arial" w:cs="Arial"/>
          <w:sz w:val="24"/>
          <w:szCs w:val="24"/>
        </w:rPr>
        <w:t>f</w:t>
      </w:r>
      <w:r w:rsidR="000A27D5" w:rsidRPr="001871A2">
        <w:rPr>
          <w:rFonts w:ascii="Arial" w:hAnsi="Arial" w:cs="Arial"/>
          <w:sz w:val="24"/>
          <w:szCs w:val="24"/>
        </w:rPr>
        <w:t>eeding and nappy changing takes place in accordance with the child’s individual needs and not as part of a nursery routine</w:t>
      </w:r>
      <w:r w:rsidR="00EA10E2">
        <w:rPr>
          <w:rFonts w:ascii="Arial" w:hAnsi="Arial" w:cs="Arial"/>
          <w:sz w:val="24"/>
          <w:szCs w:val="24"/>
        </w:rPr>
        <w:t>.</w:t>
      </w:r>
      <w:r w:rsidR="000A27D5" w:rsidRPr="001871A2">
        <w:rPr>
          <w:rFonts w:ascii="Arial" w:hAnsi="Arial" w:cs="Arial"/>
          <w:sz w:val="24"/>
          <w:szCs w:val="24"/>
        </w:rPr>
        <w:t xml:space="preserve"> </w:t>
      </w:r>
    </w:p>
    <w:p w14:paraId="7CC6BA43" w14:textId="077163D2" w:rsidR="000A27D5" w:rsidRPr="001871A2" w:rsidRDefault="009B65E3" w:rsidP="00903241">
      <w:pPr>
        <w:pStyle w:val="PlainText"/>
        <w:numPr>
          <w:ilvl w:val="0"/>
          <w:numId w:val="43"/>
        </w:numPr>
        <w:spacing w:after="240" w:line="276" w:lineRule="auto"/>
        <w:ind w:left="1560"/>
        <w:rPr>
          <w:rFonts w:ascii="Arial" w:hAnsi="Arial" w:cs="Arial"/>
          <w:sz w:val="24"/>
          <w:szCs w:val="24"/>
        </w:rPr>
      </w:pPr>
      <w:r w:rsidRPr="001871A2">
        <w:rPr>
          <w:rFonts w:ascii="Arial" w:hAnsi="Arial" w:cs="Arial"/>
          <w:sz w:val="24"/>
          <w:szCs w:val="24"/>
        </w:rPr>
        <w:t>f</w:t>
      </w:r>
      <w:r w:rsidR="000A27D5" w:rsidRPr="001871A2">
        <w:rPr>
          <w:rFonts w:ascii="Arial" w:hAnsi="Arial" w:cs="Arial"/>
          <w:sz w:val="24"/>
          <w:szCs w:val="24"/>
        </w:rPr>
        <w:t xml:space="preserve">acilities are available to support mothers who wish to continue to breastfeed, </w:t>
      </w:r>
      <w:proofErr w:type="gramStart"/>
      <w:r w:rsidR="000A27D5" w:rsidRPr="001871A2">
        <w:rPr>
          <w:rFonts w:ascii="Arial" w:hAnsi="Arial" w:cs="Arial"/>
          <w:sz w:val="24"/>
          <w:szCs w:val="24"/>
        </w:rPr>
        <w:t>e.g.</w:t>
      </w:r>
      <w:proofErr w:type="gramEnd"/>
      <w:r w:rsidR="000A27D5" w:rsidRPr="001871A2">
        <w:rPr>
          <w:rFonts w:ascii="Arial" w:hAnsi="Arial" w:cs="Arial"/>
          <w:sz w:val="24"/>
          <w:szCs w:val="24"/>
        </w:rPr>
        <w:t xml:space="preserve"> for safe storage of expressed milk or for visiting in order to breastfeed their baby during the </w:t>
      </w:r>
      <w:r w:rsidR="006C252F" w:rsidRPr="001871A2">
        <w:rPr>
          <w:rFonts w:ascii="Arial" w:hAnsi="Arial" w:cs="Arial"/>
          <w:sz w:val="24"/>
          <w:szCs w:val="24"/>
        </w:rPr>
        <w:t>time in which the child is cared for</w:t>
      </w:r>
      <w:r w:rsidR="000A27D5" w:rsidRPr="001871A2">
        <w:rPr>
          <w:rFonts w:ascii="Arial" w:hAnsi="Arial" w:cs="Arial"/>
          <w:sz w:val="24"/>
          <w:szCs w:val="24"/>
        </w:rPr>
        <w:t>. In exceptional circumstances, where facilities are not permanently available, temporary arrangements are made as required</w:t>
      </w:r>
      <w:r w:rsidR="00EA10E2">
        <w:rPr>
          <w:rFonts w:ascii="Arial" w:hAnsi="Arial" w:cs="Arial"/>
          <w:sz w:val="24"/>
          <w:szCs w:val="24"/>
        </w:rPr>
        <w:t>.</w:t>
      </w:r>
      <w:r w:rsidR="000A27D5" w:rsidRPr="001871A2">
        <w:rPr>
          <w:rFonts w:ascii="Arial" w:hAnsi="Arial" w:cs="Arial"/>
          <w:sz w:val="24"/>
          <w:szCs w:val="24"/>
        </w:rPr>
        <w:t xml:space="preserve"> </w:t>
      </w:r>
    </w:p>
    <w:p w14:paraId="6EE499FE" w14:textId="7616EF74" w:rsidR="000A27D5" w:rsidRPr="001871A2" w:rsidRDefault="009B65E3" w:rsidP="00903241">
      <w:pPr>
        <w:pStyle w:val="PlainText"/>
        <w:numPr>
          <w:ilvl w:val="0"/>
          <w:numId w:val="43"/>
        </w:numPr>
        <w:spacing w:after="240" w:line="276" w:lineRule="auto"/>
        <w:ind w:left="1560"/>
        <w:rPr>
          <w:rFonts w:ascii="Arial" w:hAnsi="Arial" w:cs="Arial"/>
          <w:sz w:val="24"/>
          <w:szCs w:val="24"/>
        </w:rPr>
      </w:pPr>
      <w:r w:rsidRPr="001871A2">
        <w:rPr>
          <w:rFonts w:ascii="Arial" w:hAnsi="Arial" w:cs="Arial"/>
          <w:sz w:val="24"/>
          <w:szCs w:val="24"/>
        </w:rPr>
        <w:t>b</w:t>
      </w:r>
      <w:r w:rsidR="000A27D5" w:rsidRPr="001871A2">
        <w:rPr>
          <w:rFonts w:ascii="Arial" w:hAnsi="Arial" w:cs="Arial"/>
          <w:sz w:val="24"/>
          <w:szCs w:val="24"/>
        </w:rPr>
        <w:t>abies are held when being bottle fed, preferably by the same carer or key worker</w:t>
      </w:r>
      <w:r w:rsidR="009349DD" w:rsidRPr="001871A2">
        <w:rPr>
          <w:rFonts w:ascii="Arial" w:hAnsi="Arial" w:cs="Arial"/>
          <w:sz w:val="24"/>
          <w:szCs w:val="24"/>
        </w:rPr>
        <w:t xml:space="preserve"> on each occasion</w:t>
      </w:r>
      <w:r w:rsidR="00EA10E2">
        <w:rPr>
          <w:rFonts w:ascii="Arial" w:hAnsi="Arial" w:cs="Arial"/>
          <w:sz w:val="24"/>
          <w:szCs w:val="24"/>
        </w:rPr>
        <w:t>.</w:t>
      </w:r>
      <w:r w:rsidR="000A27D5" w:rsidRPr="001871A2">
        <w:rPr>
          <w:rFonts w:ascii="Arial" w:hAnsi="Arial" w:cs="Arial"/>
          <w:sz w:val="24"/>
          <w:szCs w:val="24"/>
        </w:rPr>
        <w:t xml:space="preserve"> </w:t>
      </w:r>
    </w:p>
    <w:p w14:paraId="52F496A4" w14:textId="7060747D" w:rsidR="000A27D5" w:rsidRPr="001871A2" w:rsidRDefault="009B65E3" w:rsidP="00903241">
      <w:pPr>
        <w:pStyle w:val="PlainText"/>
        <w:numPr>
          <w:ilvl w:val="0"/>
          <w:numId w:val="43"/>
        </w:numPr>
        <w:spacing w:after="240" w:line="276" w:lineRule="auto"/>
        <w:ind w:left="1560"/>
        <w:rPr>
          <w:rFonts w:ascii="Arial" w:hAnsi="Arial" w:cs="Arial"/>
          <w:sz w:val="24"/>
          <w:szCs w:val="24"/>
        </w:rPr>
      </w:pPr>
      <w:r w:rsidRPr="001871A2">
        <w:rPr>
          <w:rFonts w:ascii="Arial" w:hAnsi="Arial" w:cs="Arial"/>
          <w:sz w:val="24"/>
          <w:szCs w:val="24"/>
        </w:rPr>
        <w:t>a</w:t>
      </w:r>
      <w:r w:rsidR="000A27D5" w:rsidRPr="001871A2">
        <w:rPr>
          <w:rFonts w:ascii="Arial" w:hAnsi="Arial" w:cs="Arial"/>
          <w:sz w:val="24"/>
          <w:szCs w:val="24"/>
        </w:rPr>
        <w:t>n area is provided with access to drinking water and facilities for the hygienic preparation of babies’ feeds</w:t>
      </w:r>
      <w:r w:rsidR="00EA10E2">
        <w:rPr>
          <w:rFonts w:ascii="Arial" w:hAnsi="Arial" w:cs="Arial"/>
          <w:sz w:val="24"/>
          <w:szCs w:val="24"/>
        </w:rPr>
        <w:t>.</w:t>
      </w:r>
    </w:p>
    <w:p w14:paraId="0C43E4AD" w14:textId="28ACC352" w:rsidR="000A27D5" w:rsidRPr="001871A2" w:rsidRDefault="009B65E3" w:rsidP="00903241">
      <w:pPr>
        <w:pStyle w:val="PlainText"/>
        <w:numPr>
          <w:ilvl w:val="0"/>
          <w:numId w:val="43"/>
        </w:numPr>
        <w:spacing w:after="240" w:line="276" w:lineRule="auto"/>
        <w:ind w:left="1560"/>
        <w:rPr>
          <w:rFonts w:ascii="Arial" w:hAnsi="Arial" w:cs="Arial"/>
          <w:sz w:val="24"/>
          <w:szCs w:val="24"/>
        </w:rPr>
      </w:pPr>
      <w:r w:rsidRPr="001871A2">
        <w:rPr>
          <w:rFonts w:ascii="Arial" w:hAnsi="Arial" w:cs="Arial"/>
          <w:sz w:val="24"/>
          <w:szCs w:val="24"/>
        </w:rPr>
        <w:t>s</w:t>
      </w:r>
      <w:r w:rsidR="000A27D5" w:rsidRPr="001871A2">
        <w:rPr>
          <w:rFonts w:ascii="Arial" w:hAnsi="Arial" w:cs="Arial"/>
          <w:sz w:val="24"/>
          <w:szCs w:val="24"/>
        </w:rPr>
        <w:t>uitable sterilisation equipment is used for babies’ feeding equipment and dummies</w:t>
      </w:r>
      <w:r w:rsidR="00EA10E2">
        <w:rPr>
          <w:rFonts w:ascii="Arial" w:hAnsi="Arial" w:cs="Arial"/>
          <w:sz w:val="24"/>
          <w:szCs w:val="24"/>
        </w:rPr>
        <w:t>.</w:t>
      </w:r>
      <w:r w:rsidR="000A27D5" w:rsidRPr="001871A2">
        <w:rPr>
          <w:rFonts w:ascii="Arial" w:hAnsi="Arial" w:cs="Arial"/>
          <w:sz w:val="24"/>
          <w:szCs w:val="24"/>
        </w:rPr>
        <w:t xml:space="preserve"> </w:t>
      </w:r>
    </w:p>
    <w:p w14:paraId="23A8852F" w14:textId="77777777" w:rsidR="000A27D5" w:rsidRPr="001871A2" w:rsidRDefault="009B65E3" w:rsidP="00903241">
      <w:pPr>
        <w:pStyle w:val="PlainText"/>
        <w:numPr>
          <w:ilvl w:val="0"/>
          <w:numId w:val="43"/>
        </w:numPr>
        <w:spacing w:after="240" w:line="276" w:lineRule="auto"/>
        <w:ind w:left="1560"/>
        <w:rPr>
          <w:rFonts w:ascii="Arial" w:hAnsi="Arial" w:cs="Arial"/>
          <w:sz w:val="24"/>
          <w:szCs w:val="24"/>
        </w:rPr>
      </w:pPr>
      <w:r w:rsidRPr="001871A2">
        <w:rPr>
          <w:rFonts w:ascii="Arial" w:hAnsi="Arial" w:cs="Arial"/>
          <w:sz w:val="24"/>
          <w:szCs w:val="24"/>
        </w:rPr>
        <w:t>r</w:t>
      </w:r>
      <w:r w:rsidR="000A27D5" w:rsidRPr="001871A2">
        <w:rPr>
          <w:rFonts w:ascii="Arial" w:hAnsi="Arial" w:cs="Arial"/>
          <w:sz w:val="24"/>
          <w:szCs w:val="24"/>
        </w:rPr>
        <w:t xml:space="preserve">ecords are kept of babies’ food intake and are shared with their parent(s). </w:t>
      </w:r>
    </w:p>
    <w:bookmarkEnd w:id="219"/>
    <w:p w14:paraId="130A28BB" w14:textId="13F69D06" w:rsidR="00483EA4" w:rsidRPr="001871A2" w:rsidRDefault="00483EA4" w:rsidP="00DE3FD9">
      <w:pPr>
        <w:spacing w:after="240" w:line="276" w:lineRule="auto"/>
        <w:rPr>
          <w:rFonts w:cs="Arial"/>
        </w:rPr>
      </w:pPr>
      <w:r w:rsidRPr="001871A2">
        <w:rPr>
          <w:rFonts w:cs="Arial"/>
        </w:rPr>
        <w:br w:type="page"/>
      </w:r>
    </w:p>
    <w:p w14:paraId="76F29C35" w14:textId="77777777" w:rsidR="0018292C" w:rsidRPr="001871A2" w:rsidRDefault="0018292C" w:rsidP="00DE3FD9">
      <w:pPr>
        <w:spacing w:after="240" w:line="276" w:lineRule="auto"/>
        <w:outlineLvl w:val="0"/>
        <w:rPr>
          <w:rFonts w:cs="Arial"/>
        </w:rPr>
        <w:sectPr w:rsidR="0018292C" w:rsidRPr="001871A2" w:rsidSect="00505D34">
          <w:headerReference w:type="default" r:id="rId30"/>
          <w:type w:val="continuous"/>
          <w:pgSz w:w="11909" w:h="16834" w:code="9"/>
          <w:pgMar w:top="1440" w:right="1440" w:bottom="1440" w:left="1440" w:header="706" w:footer="706" w:gutter="0"/>
          <w:cols w:space="708"/>
          <w:docGrid w:linePitch="360"/>
        </w:sectPr>
      </w:pPr>
    </w:p>
    <w:p w14:paraId="5B0767CB" w14:textId="346A9D56" w:rsidR="000A27D5" w:rsidRPr="001871A2" w:rsidRDefault="000A27D5" w:rsidP="00DE3FD9">
      <w:pPr>
        <w:pStyle w:val="Heading1"/>
        <w:spacing w:before="0" w:after="240"/>
      </w:pPr>
      <w:bookmarkStart w:id="220" w:name="_Toc311044910"/>
      <w:bookmarkStart w:id="221" w:name="_Toc100138346"/>
      <w:bookmarkStart w:id="222" w:name="_Toc100138477"/>
      <w:bookmarkStart w:id="223" w:name="_Toc107211713"/>
      <w:bookmarkStart w:id="224" w:name="_Hlk104896598"/>
      <w:r w:rsidRPr="001871A2">
        <w:t>Standard 13: Suitable person</w:t>
      </w:r>
      <w:bookmarkEnd w:id="220"/>
      <w:bookmarkEnd w:id="221"/>
      <w:bookmarkEnd w:id="222"/>
      <w:bookmarkEnd w:id="223"/>
    </w:p>
    <w:p w14:paraId="048BD184" w14:textId="77777777" w:rsidR="00EB2FC9" w:rsidRPr="001871A2" w:rsidRDefault="00EB2FC9" w:rsidP="00852460">
      <w:pPr>
        <w:pStyle w:val="Heading3"/>
        <w:pBdr>
          <w:top w:val="single" w:sz="4" w:space="1" w:color="auto"/>
          <w:left w:val="single" w:sz="4" w:space="1" w:color="auto"/>
          <w:bottom w:val="single" w:sz="4" w:space="1" w:color="auto"/>
          <w:right w:val="single" w:sz="4" w:space="1" w:color="auto"/>
        </w:pBdr>
      </w:pPr>
      <w:r w:rsidRPr="001871A2">
        <w:t>Outcome:</w:t>
      </w:r>
    </w:p>
    <w:p w14:paraId="2E986421" w14:textId="35A458E1" w:rsidR="00CA36B6" w:rsidRPr="001871A2" w:rsidRDefault="00EB2FC9" w:rsidP="00852460">
      <w:pPr>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i/>
        </w:rPr>
        <w:t>Children’s needs are fully met by those who look after them.</w:t>
      </w:r>
    </w:p>
    <w:p w14:paraId="508485E9" w14:textId="77777777" w:rsidR="00CA36B6" w:rsidRPr="001871A2" w:rsidRDefault="00CA36B6" w:rsidP="00CA36B6">
      <w:pPr>
        <w:keepNext/>
        <w:keepLines/>
        <w:spacing w:after="240" w:line="276" w:lineRule="auto"/>
        <w:rPr>
          <w:rFonts w:cs="Arial"/>
        </w:rPr>
      </w:pPr>
      <w:r w:rsidRPr="001871A2">
        <w:rPr>
          <w:rFonts w:cs="Arial"/>
        </w:rPr>
        <w:t>The registered person is responsible for ensuring that:</w:t>
      </w:r>
    </w:p>
    <w:p w14:paraId="6652BA16" w14:textId="7CF27AAA" w:rsidR="00CA36B6" w:rsidRPr="00CA36B6" w:rsidRDefault="00CA36B6" w:rsidP="00903241">
      <w:pPr>
        <w:pStyle w:val="PlainText"/>
        <w:numPr>
          <w:ilvl w:val="0"/>
          <w:numId w:val="50"/>
        </w:numPr>
        <w:spacing w:after="240" w:line="276" w:lineRule="auto"/>
        <w:ind w:left="1134" w:hanging="1134"/>
        <w:rPr>
          <w:rFonts w:ascii="Arial" w:hAnsi="Arial" w:cs="Arial"/>
          <w:sz w:val="24"/>
          <w:szCs w:val="24"/>
        </w:rPr>
      </w:pPr>
      <w:r>
        <w:rPr>
          <w:rFonts w:ascii="Arial" w:hAnsi="Arial" w:cs="Arial"/>
          <w:sz w:val="24"/>
          <w:szCs w:val="24"/>
        </w:rPr>
        <w:t>A</w:t>
      </w:r>
      <w:r w:rsidRPr="00CA36B6">
        <w:rPr>
          <w:rFonts w:ascii="Arial" w:hAnsi="Arial" w:cs="Arial"/>
          <w:sz w:val="24"/>
          <w:szCs w:val="24"/>
        </w:rPr>
        <w:t xml:space="preserve">ll trainees work under close supervision at all </w:t>
      </w:r>
      <w:proofErr w:type="gramStart"/>
      <w:r w:rsidRPr="00CA36B6">
        <w:rPr>
          <w:rFonts w:ascii="Arial" w:hAnsi="Arial" w:cs="Arial"/>
          <w:sz w:val="24"/>
          <w:szCs w:val="24"/>
        </w:rPr>
        <w:t>times;</w:t>
      </w:r>
      <w:proofErr w:type="gramEnd"/>
      <w:r w:rsidRPr="00CA36B6">
        <w:rPr>
          <w:rFonts w:ascii="Arial" w:hAnsi="Arial" w:cs="Arial"/>
          <w:sz w:val="24"/>
          <w:szCs w:val="24"/>
        </w:rPr>
        <w:t xml:space="preserve"> </w:t>
      </w:r>
    </w:p>
    <w:p w14:paraId="0EB9D090" w14:textId="77777777" w:rsidR="00CA36B6" w:rsidRPr="001871A2" w:rsidRDefault="00CA36B6" w:rsidP="00903241">
      <w:pPr>
        <w:pStyle w:val="PlainText"/>
        <w:numPr>
          <w:ilvl w:val="0"/>
          <w:numId w:val="50"/>
        </w:numPr>
        <w:spacing w:after="240" w:line="276" w:lineRule="auto"/>
        <w:ind w:left="1134" w:hanging="1134"/>
        <w:rPr>
          <w:rFonts w:ascii="Arial" w:hAnsi="Arial" w:cs="Arial"/>
          <w:sz w:val="24"/>
          <w:szCs w:val="24"/>
        </w:rPr>
      </w:pPr>
      <w:r>
        <w:rPr>
          <w:rFonts w:ascii="Arial" w:hAnsi="Arial" w:cs="Arial"/>
          <w:sz w:val="24"/>
          <w:szCs w:val="24"/>
        </w:rPr>
        <w:t>A</w:t>
      </w:r>
      <w:r w:rsidRPr="001871A2">
        <w:rPr>
          <w:rFonts w:ascii="Arial" w:hAnsi="Arial" w:cs="Arial"/>
          <w:sz w:val="24"/>
          <w:szCs w:val="24"/>
        </w:rPr>
        <w:t xml:space="preserve">ll staff receive induction training which includes health and safety and child protection policies and procedures during their first week of </w:t>
      </w:r>
      <w:proofErr w:type="gramStart"/>
      <w:r w:rsidRPr="001871A2">
        <w:rPr>
          <w:rFonts w:ascii="Arial" w:hAnsi="Arial" w:cs="Arial"/>
          <w:sz w:val="24"/>
          <w:szCs w:val="24"/>
        </w:rPr>
        <w:t>employment;</w:t>
      </w:r>
      <w:proofErr w:type="gramEnd"/>
      <w:r w:rsidRPr="001871A2">
        <w:rPr>
          <w:rFonts w:ascii="Arial" w:hAnsi="Arial" w:cs="Arial"/>
          <w:sz w:val="24"/>
          <w:szCs w:val="24"/>
        </w:rPr>
        <w:t xml:space="preserve"> </w:t>
      </w:r>
    </w:p>
    <w:p w14:paraId="0982CD60" w14:textId="77777777" w:rsidR="00CA36B6" w:rsidRPr="001871A2" w:rsidRDefault="00CA36B6" w:rsidP="00903241">
      <w:pPr>
        <w:pStyle w:val="PlainText"/>
        <w:numPr>
          <w:ilvl w:val="0"/>
          <w:numId w:val="50"/>
        </w:numPr>
        <w:spacing w:after="240" w:line="276" w:lineRule="auto"/>
        <w:ind w:left="1134" w:hanging="1134"/>
        <w:rPr>
          <w:rFonts w:ascii="Arial" w:hAnsi="Arial" w:cs="Arial"/>
          <w:sz w:val="24"/>
          <w:szCs w:val="24"/>
        </w:rPr>
      </w:pPr>
      <w:r>
        <w:rPr>
          <w:rFonts w:ascii="Arial" w:hAnsi="Arial" w:cs="Arial"/>
          <w:sz w:val="24"/>
          <w:szCs w:val="24"/>
        </w:rPr>
        <w:t>T</w:t>
      </w:r>
      <w:r w:rsidRPr="001871A2">
        <w:rPr>
          <w:rFonts w:ascii="Arial" w:hAnsi="Arial" w:cs="Arial"/>
          <w:sz w:val="24"/>
          <w:szCs w:val="24"/>
        </w:rPr>
        <w:t>he continuing training needs of staff are addressed and provided for on a regular basis</w:t>
      </w:r>
      <w:r>
        <w:rPr>
          <w:rFonts w:ascii="Arial" w:hAnsi="Arial" w:cs="Arial"/>
          <w:sz w:val="24"/>
          <w:szCs w:val="24"/>
        </w:rPr>
        <w:t>.</w:t>
      </w:r>
    </w:p>
    <w:p w14:paraId="2DC1291B" w14:textId="6BFFD15F" w:rsidR="00CA36B6" w:rsidRPr="00887737" w:rsidRDefault="00CA36B6" w:rsidP="00903241">
      <w:pPr>
        <w:pStyle w:val="PlainText"/>
        <w:numPr>
          <w:ilvl w:val="0"/>
          <w:numId w:val="50"/>
        </w:numPr>
        <w:spacing w:after="240" w:line="276" w:lineRule="auto"/>
        <w:ind w:left="1134" w:hanging="1134"/>
        <w:rPr>
          <w:rFonts w:ascii="Arial" w:hAnsi="Arial" w:cs="Arial"/>
          <w:sz w:val="24"/>
          <w:szCs w:val="24"/>
        </w:rPr>
      </w:pPr>
      <w:r>
        <w:rPr>
          <w:rFonts w:ascii="Arial" w:hAnsi="Arial" w:cs="Arial"/>
          <w:sz w:val="24"/>
          <w:szCs w:val="24"/>
        </w:rPr>
        <w:t>A</w:t>
      </w:r>
      <w:r w:rsidRPr="001871A2">
        <w:rPr>
          <w:rFonts w:ascii="Arial" w:hAnsi="Arial" w:cs="Arial"/>
          <w:sz w:val="24"/>
          <w:szCs w:val="24"/>
        </w:rPr>
        <w:t>ll paid staff receive regular one-to-one supervision which encourages them to think about the quality of their practice and raise any safeguarding concerns. They also receive formal appraisal at least once a year</w:t>
      </w:r>
      <w:r>
        <w:rPr>
          <w:rFonts w:ascii="Arial" w:hAnsi="Arial" w:cs="Arial"/>
          <w:sz w:val="24"/>
          <w:szCs w:val="24"/>
        </w:rPr>
        <w:t>.</w:t>
      </w:r>
      <w:r w:rsidRPr="001871A2">
        <w:rPr>
          <w:rStyle w:val="FootnoteReference"/>
          <w:rFonts w:ascii="Arial" w:hAnsi="Arial" w:cs="Arial"/>
          <w:sz w:val="24"/>
          <w:szCs w:val="24"/>
        </w:rPr>
        <w:footnoteReference w:id="6"/>
      </w:r>
    </w:p>
    <w:p w14:paraId="35F7CF99" w14:textId="72A347C9" w:rsidR="00741D2D" w:rsidRPr="001871A2" w:rsidRDefault="00EB2FC9" w:rsidP="003C753B">
      <w:pPr>
        <w:pStyle w:val="Heading2"/>
        <w:rPr>
          <w:sz w:val="24"/>
          <w:szCs w:val="24"/>
        </w:rPr>
      </w:pPr>
      <w:bookmarkStart w:id="225" w:name="_Hlk104795220"/>
      <w:r>
        <w:t>Standard 13(CM): Suitable Person (Child Minder)</w:t>
      </w:r>
    </w:p>
    <w:bookmarkEnd w:id="225"/>
    <w:p w14:paraId="3AF388C4" w14:textId="16D6444B" w:rsidR="000E6570" w:rsidRPr="001F63FD" w:rsidRDefault="00741D2D" w:rsidP="00CE216E">
      <w:pPr>
        <w:spacing w:after="240" w:line="276" w:lineRule="auto"/>
        <w:rPr>
          <w:rFonts w:cs="Arial"/>
          <w:i/>
          <w:iCs/>
        </w:rPr>
      </w:pPr>
      <w:r w:rsidRPr="003F2B62">
        <w:rPr>
          <w:rFonts w:cs="Arial"/>
          <w:i/>
          <w:iCs/>
        </w:rPr>
        <w:t xml:space="preserve">See </w:t>
      </w:r>
      <w:r w:rsidR="000E6570" w:rsidRPr="003F2B62">
        <w:rPr>
          <w:rFonts w:cs="Arial"/>
          <w:i/>
          <w:iCs/>
        </w:rPr>
        <w:t xml:space="preserve">Annex </w:t>
      </w:r>
      <w:r w:rsidR="00EC5456" w:rsidRPr="003F2B62">
        <w:rPr>
          <w:rFonts w:cs="Arial"/>
          <w:i/>
          <w:iCs/>
        </w:rPr>
        <w:t>A</w:t>
      </w:r>
      <w:r w:rsidRPr="003F2B62">
        <w:rPr>
          <w:rFonts w:cs="Arial"/>
          <w:i/>
          <w:iCs/>
        </w:rPr>
        <w:t xml:space="preserve"> </w:t>
      </w:r>
      <w:r w:rsidR="00CE216E" w:rsidRPr="003F2B62">
        <w:rPr>
          <w:rFonts w:cs="Arial"/>
          <w:i/>
          <w:iCs/>
        </w:rPr>
        <w:t>-</w:t>
      </w:r>
      <w:r w:rsidR="00CE216E" w:rsidRPr="001F63FD">
        <w:rPr>
          <w:rFonts w:cs="Arial"/>
          <w:i/>
          <w:iCs/>
        </w:rPr>
        <w:t xml:space="preserve"> </w:t>
      </w:r>
      <w:r w:rsidR="000E6570" w:rsidRPr="001F63FD">
        <w:rPr>
          <w:rFonts w:cs="Arial"/>
          <w:i/>
          <w:iCs/>
        </w:rPr>
        <w:t>Guidance for Child</w:t>
      </w:r>
      <w:r w:rsidR="00EB2FC9" w:rsidRPr="001F63FD">
        <w:rPr>
          <w:rFonts w:cs="Arial"/>
          <w:i/>
          <w:iCs/>
        </w:rPr>
        <w:t xml:space="preserve"> </w:t>
      </w:r>
      <w:r w:rsidR="000E6570" w:rsidRPr="001F63FD">
        <w:rPr>
          <w:rFonts w:cs="Arial"/>
          <w:i/>
          <w:iCs/>
        </w:rPr>
        <w:t>minder Assistants</w:t>
      </w:r>
      <w:r w:rsidR="00CE216E" w:rsidRPr="001F63FD">
        <w:rPr>
          <w:rFonts w:cs="Arial"/>
          <w:i/>
          <w:iCs/>
        </w:rPr>
        <w:t>,</w:t>
      </w:r>
      <w:r w:rsidR="000E6570" w:rsidRPr="001F63FD">
        <w:rPr>
          <w:rFonts w:cs="Arial"/>
          <w:i/>
          <w:iCs/>
        </w:rPr>
        <w:t xml:space="preserve"> for further information about working with an assistant</w:t>
      </w:r>
      <w:r w:rsidR="00CE216E" w:rsidRPr="001F63FD">
        <w:rPr>
          <w:rFonts w:cs="Arial"/>
          <w:i/>
          <w:iCs/>
        </w:rPr>
        <w:t>.</w:t>
      </w:r>
    </w:p>
    <w:p w14:paraId="0FD9B806" w14:textId="2151A2CD" w:rsidR="008D794E" w:rsidRPr="001871A2" w:rsidRDefault="008D794E" w:rsidP="00DE3FD9">
      <w:pPr>
        <w:spacing w:after="240" w:line="276" w:lineRule="auto"/>
        <w:rPr>
          <w:rFonts w:cs="Arial"/>
        </w:rPr>
      </w:pPr>
      <w:r w:rsidRPr="001871A2">
        <w:rPr>
          <w:rFonts w:cs="Arial"/>
        </w:rPr>
        <w:t>Registered persons are responsible for ensuring that:</w:t>
      </w:r>
    </w:p>
    <w:p w14:paraId="0F574AAE" w14:textId="3C71C282" w:rsidR="00CE216E" w:rsidRDefault="000523CA" w:rsidP="00903241">
      <w:pPr>
        <w:pStyle w:val="PlainText"/>
        <w:numPr>
          <w:ilvl w:val="0"/>
          <w:numId w:val="49"/>
        </w:numPr>
        <w:spacing w:after="240" w:line="276" w:lineRule="auto"/>
        <w:ind w:left="1134" w:hanging="1134"/>
        <w:rPr>
          <w:rFonts w:ascii="Arial" w:hAnsi="Arial" w:cs="Arial"/>
          <w:sz w:val="24"/>
          <w:szCs w:val="24"/>
        </w:rPr>
      </w:pPr>
      <w:r>
        <w:rPr>
          <w:rFonts w:ascii="Arial" w:hAnsi="Arial" w:cs="Arial"/>
          <w:sz w:val="24"/>
          <w:szCs w:val="24"/>
        </w:rPr>
        <w:t>The c</w:t>
      </w:r>
      <w:r w:rsidR="000A27D5" w:rsidRPr="001871A2">
        <w:rPr>
          <w:rFonts w:ascii="Arial" w:hAnsi="Arial" w:cs="Arial"/>
          <w:sz w:val="24"/>
          <w:szCs w:val="24"/>
        </w:rPr>
        <w:t>hild minder</w:t>
      </w:r>
      <w:r w:rsidR="00F91C4E">
        <w:rPr>
          <w:rFonts w:ascii="Arial" w:hAnsi="Arial" w:cs="Arial"/>
          <w:sz w:val="24"/>
          <w:szCs w:val="24"/>
        </w:rPr>
        <w:t>,</w:t>
      </w:r>
      <w:r w:rsidR="000A27D5" w:rsidRPr="001871A2">
        <w:rPr>
          <w:rFonts w:ascii="Arial" w:hAnsi="Arial" w:cs="Arial"/>
          <w:sz w:val="24"/>
          <w:szCs w:val="24"/>
        </w:rPr>
        <w:t xml:space="preserve"> and any assistant employed by them</w:t>
      </w:r>
      <w:r w:rsidR="00F91C4E">
        <w:rPr>
          <w:rFonts w:ascii="Arial" w:hAnsi="Arial" w:cs="Arial"/>
          <w:sz w:val="24"/>
          <w:szCs w:val="24"/>
        </w:rPr>
        <w:t>,</w:t>
      </w:r>
      <w:r w:rsidR="000A27D5" w:rsidRPr="001871A2">
        <w:rPr>
          <w:rFonts w:ascii="Arial" w:hAnsi="Arial" w:cs="Arial"/>
          <w:sz w:val="24"/>
          <w:szCs w:val="24"/>
        </w:rPr>
        <w:t xml:space="preserve"> are suitable to look after children </w:t>
      </w:r>
      <w:r w:rsidR="00A54390" w:rsidRPr="001871A2">
        <w:rPr>
          <w:rFonts w:ascii="Arial" w:hAnsi="Arial" w:cs="Arial"/>
          <w:sz w:val="24"/>
          <w:szCs w:val="24"/>
        </w:rPr>
        <w:t>up to the age of 12</w:t>
      </w:r>
      <w:r w:rsidR="000A27D5" w:rsidRPr="001871A2">
        <w:rPr>
          <w:rFonts w:ascii="Arial" w:hAnsi="Arial" w:cs="Arial"/>
          <w:sz w:val="24"/>
          <w:szCs w:val="24"/>
        </w:rPr>
        <w:t>, and have the appropriate skills, experience and qualifications to meet the needs of the children</w:t>
      </w:r>
      <w:r w:rsidR="00CE216E">
        <w:rPr>
          <w:rFonts w:ascii="Arial" w:hAnsi="Arial" w:cs="Arial"/>
          <w:sz w:val="24"/>
          <w:szCs w:val="24"/>
        </w:rPr>
        <w:t>.</w:t>
      </w:r>
    </w:p>
    <w:p w14:paraId="598C50F4" w14:textId="0E49B357" w:rsidR="00590856" w:rsidRPr="001871A2" w:rsidRDefault="000523CA" w:rsidP="00903241">
      <w:pPr>
        <w:pStyle w:val="PlainText"/>
        <w:numPr>
          <w:ilvl w:val="0"/>
          <w:numId w:val="49"/>
        </w:numPr>
        <w:spacing w:after="240" w:line="276" w:lineRule="auto"/>
        <w:ind w:left="1134" w:hanging="1134"/>
        <w:rPr>
          <w:rFonts w:ascii="Arial" w:hAnsi="Arial" w:cs="Arial"/>
          <w:sz w:val="24"/>
          <w:szCs w:val="24"/>
        </w:rPr>
      </w:pPr>
      <w:r>
        <w:rPr>
          <w:rFonts w:ascii="Arial" w:hAnsi="Arial" w:cs="Arial"/>
          <w:sz w:val="24"/>
          <w:szCs w:val="24"/>
        </w:rPr>
        <w:t>The c</w:t>
      </w:r>
      <w:r w:rsidR="00505EDB">
        <w:rPr>
          <w:rFonts w:ascii="Arial" w:hAnsi="Arial" w:cs="Arial"/>
          <w:sz w:val="24"/>
          <w:szCs w:val="24"/>
        </w:rPr>
        <w:t>hild mind</w:t>
      </w:r>
      <w:r w:rsidR="00590856">
        <w:rPr>
          <w:rFonts w:ascii="Arial" w:hAnsi="Arial" w:cs="Arial"/>
          <w:sz w:val="24"/>
          <w:szCs w:val="24"/>
        </w:rPr>
        <w:t>er</w:t>
      </w:r>
      <w:r w:rsidR="00D02E7E">
        <w:rPr>
          <w:rFonts w:ascii="Arial" w:hAnsi="Arial" w:cs="Arial"/>
          <w:sz w:val="24"/>
          <w:szCs w:val="24"/>
        </w:rPr>
        <w:t>,</w:t>
      </w:r>
      <w:r w:rsidR="00590856">
        <w:rPr>
          <w:rFonts w:ascii="Arial" w:hAnsi="Arial" w:cs="Arial"/>
          <w:sz w:val="24"/>
          <w:szCs w:val="24"/>
        </w:rPr>
        <w:t xml:space="preserve"> and any assistant employed by them</w:t>
      </w:r>
      <w:r w:rsidR="00D02E7E">
        <w:rPr>
          <w:rFonts w:ascii="Arial" w:hAnsi="Arial" w:cs="Arial"/>
          <w:sz w:val="24"/>
          <w:szCs w:val="24"/>
        </w:rPr>
        <w:t>,</w:t>
      </w:r>
      <w:r w:rsidR="00781A44">
        <w:rPr>
          <w:rFonts w:ascii="Arial" w:hAnsi="Arial" w:cs="Arial"/>
          <w:sz w:val="24"/>
          <w:szCs w:val="24"/>
        </w:rPr>
        <w:t xml:space="preserve"> </w:t>
      </w:r>
      <w:r w:rsidR="00590856" w:rsidRPr="001871A2">
        <w:rPr>
          <w:rFonts w:ascii="Arial" w:hAnsi="Arial" w:cs="Arial"/>
          <w:sz w:val="24"/>
          <w:szCs w:val="24"/>
        </w:rPr>
        <w:t>are mentally and physically capable of caring for children</w:t>
      </w:r>
      <w:r w:rsidR="00CE216E">
        <w:rPr>
          <w:rFonts w:ascii="Arial" w:hAnsi="Arial" w:cs="Arial"/>
          <w:sz w:val="24"/>
          <w:szCs w:val="24"/>
        </w:rPr>
        <w:t>.</w:t>
      </w:r>
      <w:r w:rsidR="00590856" w:rsidRPr="001871A2">
        <w:rPr>
          <w:rFonts w:ascii="Arial" w:hAnsi="Arial" w:cs="Arial"/>
          <w:sz w:val="24"/>
          <w:szCs w:val="24"/>
        </w:rPr>
        <w:t xml:space="preserve"> </w:t>
      </w:r>
    </w:p>
    <w:p w14:paraId="4E3A59E5" w14:textId="3F6BA9DF" w:rsidR="00BB2845" w:rsidRPr="00B02E19" w:rsidRDefault="000523CA" w:rsidP="00903241">
      <w:pPr>
        <w:pStyle w:val="PlainText"/>
        <w:numPr>
          <w:ilvl w:val="0"/>
          <w:numId w:val="49"/>
        </w:numPr>
        <w:spacing w:after="240" w:line="276" w:lineRule="auto"/>
        <w:ind w:left="1134" w:hanging="1134"/>
        <w:rPr>
          <w:rFonts w:ascii="Arial" w:hAnsi="Arial" w:cs="Arial"/>
          <w:i/>
          <w:iCs/>
          <w:sz w:val="24"/>
          <w:szCs w:val="24"/>
        </w:rPr>
      </w:pPr>
      <w:r w:rsidRPr="00E878FB">
        <w:rPr>
          <w:rFonts w:ascii="Arial" w:hAnsi="Arial" w:cs="Arial"/>
          <w:sz w:val="24"/>
          <w:szCs w:val="24"/>
        </w:rPr>
        <w:t>The c</w:t>
      </w:r>
      <w:r w:rsidR="000A27D5" w:rsidRPr="00E878FB">
        <w:rPr>
          <w:rFonts w:ascii="Arial" w:hAnsi="Arial" w:cs="Arial"/>
          <w:sz w:val="24"/>
          <w:szCs w:val="24"/>
        </w:rPr>
        <w:t>hild minder</w:t>
      </w:r>
      <w:r w:rsidR="00F91C4E" w:rsidRPr="00E878FB">
        <w:rPr>
          <w:rFonts w:ascii="Arial" w:hAnsi="Arial" w:cs="Arial"/>
          <w:sz w:val="24"/>
          <w:szCs w:val="24"/>
        </w:rPr>
        <w:t>,</w:t>
      </w:r>
      <w:r w:rsidR="000A27D5" w:rsidRPr="00E878FB">
        <w:rPr>
          <w:rFonts w:ascii="Arial" w:hAnsi="Arial" w:cs="Arial"/>
          <w:sz w:val="24"/>
          <w:szCs w:val="24"/>
        </w:rPr>
        <w:t xml:space="preserve"> </w:t>
      </w:r>
      <w:r w:rsidR="00971724" w:rsidRPr="00E878FB">
        <w:rPr>
          <w:rFonts w:ascii="Arial" w:hAnsi="Arial" w:cs="Arial"/>
          <w:sz w:val="24"/>
          <w:szCs w:val="24"/>
        </w:rPr>
        <w:t>and any assistant employed by them</w:t>
      </w:r>
      <w:r w:rsidR="00F91C4E" w:rsidRPr="00E878FB">
        <w:rPr>
          <w:rFonts w:ascii="Arial" w:hAnsi="Arial" w:cs="Arial"/>
          <w:sz w:val="24"/>
          <w:szCs w:val="24"/>
        </w:rPr>
        <w:t>,</w:t>
      </w:r>
      <w:r w:rsidR="00971724" w:rsidRPr="00E878FB">
        <w:rPr>
          <w:rFonts w:ascii="Arial" w:hAnsi="Arial" w:cs="Arial"/>
          <w:sz w:val="24"/>
          <w:szCs w:val="24"/>
        </w:rPr>
        <w:t xml:space="preserve"> </w:t>
      </w:r>
      <w:r w:rsidR="00AC6AF8" w:rsidRPr="00E878FB">
        <w:rPr>
          <w:rFonts w:ascii="Arial" w:hAnsi="Arial" w:cs="Arial"/>
          <w:sz w:val="24"/>
          <w:szCs w:val="24"/>
        </w:rPr>
        <w:t xml:space="preserve">have </w:t>
      </w:r>
      <w:r w:rsidR="000A27D5" w:rsidRPr="00E878FB">
        <w:rPr>
          <w:rFonts w:ascii="Arial" w:hAnsi="Arial" w:cs="Arial"/>
          <w:sz w:val="24"/>
          <w:szCs w:val="24"/>
        </w:rPr>
        <w:t xml:space="preserve">successfully completed an appropriate pre-registration course </w:t>
      </w:r>
      <w:r w:rsidR="000A27D5" w:rsidRPr="00243FE7">
        <w:rPr>
          <w:rFonts w:ascii="Arial" w:hAnsi="Arial" w:cs="Arial"/>
          <w:sz w:val="24"/>
          <w:szCs w:val="24"/>
        </w:rPr>
        <w:t>recognised in</w:t>
      </w:r>
      <w:r w:rsidR="00243FE7">
        <w:rPr>
          <w:rFonts w:ascii="Arial" w:hAnsi="Arial" w:cs="Arial"/>
          <w:sz w:val="24"/>
          <w:szCs w:val="24"/>
        </w:rPr>
        <w:t xml:space="preserve"> the</w:t>
      </w:r>
      <w:r w:rsidR="000A27D5" w:rsidRPr="00F62874">
        <w:rPr>
          <w:rFonts w:ascii="Arial" w:hAnsi="Arial" w:cs="Arial"/>
          <w:b/>
          <w:bCs/>
          <w:sz w:val="24"/>
          <w:szCs w:val="24"/>
        </w:rPr>
        <w:t xml:space="preserve"> </w:t>
      </w:r>
      <w:bookmarkStart w:id="226" w:name="_Hlk106974327"/>
      <w:r w:rsidR="00243FE7" w:rsidRPr="00B02E19">
        <w:rPr>
          <w:rFonts w:ascii="Arial" w:hAnsi="Arial" w:cs="Arial"/>
          <w:sz w:val="24"/>
          <w:szCs w:val="24"/>
        </w:rPr>
        <w:fldChar w:fldCharType="begin"/>
      </w:r>
      <w:r w:rsidR="00243FE7" w:rsidRPr="00B02E19">
        <w:rPr>
          <w:rFonts w:ascii="Arial" w:hAnsi="Arial" w:cs="Arial"/>
          <w:sz w:val="24"/>
          <w:szCs w:val="24"/>
        </w:rPr>
        <w:instrText xml:space="preserve"> HYPERLINK "https://socialcare.wales/qualification-framework" </w:instrText>
      </w:r>
      <w:r w:rsidR="00243FE7" w:rsidRPr="00B02E19">
        <w:rPr>
          <w:rFonts w:ascii="Arial" w:hAnsi="Arial" w:cs="Arial"/>
          <w:sz w:val="24"/>
          <w:szCs w:val="24"/>
        </w:rPr>
        <w:fldChar w:fldCharType="separate"/>
      </w:r>
      <w:r w:rsidR="000C1D99" w:rsidRPr="00B02E19">
        <w:rPr>
          <w:rStyle w:val="Hyperlink"/>
          <w:rFonts w:ascii="Arial" w:hAnsi="Arial" w:cs="Arial"/>
          <w:sz w:val="24"/>
          <w:szCs w:val="24"/>
        </w:rPr>
        <w:t xml:space="preserve">Social Care </w:t>
      </w:r>
      <w:r w:rsidR="00B02E19" w:rsidRPr="00B02E19">
        <w:rPr>
          <w:rStyle w:val="Hyperlink"/>
          <w:rFonts w:ascii="Arial" w:hAnsi="Arial" w:cs="Arial"/>
          <w:sz w:val="24"/>
          <w:szCs w:val="24"/>
        </w:rPr>
        <w:t>Wales’s</w:t>
      </w:r>
      <w:r w:rsidR="000A27D5" w:rsidRPr="00B02E19">
        <w:rPr>
          <w:rStyle w:val="Hyperlink"/>
          <w:rFonts w:ascii="Arial" w:hAnsi="Arial" w:cs="Arial"/>
          <w:i/>
          <w:iCs/>
          <w:sz w:val="24"/>
          <w:szCs w:val="24"/>
        </w:rPr>
        <w:t xml:space="preserve"> </w:t>
      </w:r>
      <w:r w:rsidR="000A27D5" w:rsidRPr="00B02E19">
        <w:rPr>
          <w:rStyle w:val="Hyperlink"/>
          <w:rFonts w:ascii="Arial" w:hAnsi="Arial" w:cs="Arial"/>
          <w:sz w:val="24"/>
          <w:szCs w:val="24"/>
        </w:rPr>
        <w:t xml:space="preserve">Qualification </w:t>
      </w:r>
      <w:r w:rsidR="00AC6AF8" w:rsidRPr="00B02E19">
        <w:rPr>
          <w:rStyle w:val="Hyperlink"/>
          <w:rFonts w:ascii="Arial" w:hAnsi="Arial" w:cs="Arial"/>
          <w:sz w:val="24"/>
          <w:szCs w:val="24"/>
        </w:rPr>
        <w:t>Framework</w:t>
      </w:r>
      <w:r w:rsidR="00243FE7" w:rsidRPr="00B02E19">
        <w:rPr>
          <w:rFonts w:ascii="Arial" w:hAnsi="Arial" w:cs="Arial"/>
          <w:sz w:val="24"/>
          <w:szCs w:val="24"/>
        </w:rPr>
        <w:fldChar w:fldCharType="end"/>
      </w:r>
      <w:bookmarkEnd w:id="226"/>
      <w:r w:rsidR="00F62874" w:rsidRPr="00B02E19">
        <w:rPr>
          <w:rStyle w:val="Emphasis"/>
          <w:rFonts w:ascii="Arial" w:hAnsi="Arial" w:cs="Arial"/>
          <w:i w:val="0"/>
          <w:iCs w:val="0"/>
          <w:sz w:val="24"/>
          <w:szCs w:val="24"/>
        </w:rPr>
        <w:t>.</w:t>
      </w:r>
    </w:p>
    <w:p w14:paraId="61BB88B7" w14:textId="02D14B40" w:rsidR="000A27D5" w:rsidRPr="00E878FB" w:rsidRDefault="00E878FB" w:rsidP="00903241">
      <w:pPr>
        <w:pStyle w:val="PlainText"/>
        <w:numPr>
          <w:ilvl w:val="0"/>
          <w:numId w:val="49"/>
        </w:numPr>
        <w:spacing w:after="240" w:line="276" w:lineRule="auto"/>
        <w:ind w:left="1134" w:hanging="1134"/>
        <w:rPr>
          <w:rFonts w:ascii="Arial" w:hAnsi="Arial" w:cs="Arial"/>
          <w:sz w:val="24"/>
          <w:szCs w:val="24"/>
        </w:rPr>
      </w:pPr>
      <w:r w:rsidRPr="00E878FB">
        <w:rPr>
          <w:rFonts w:ascii="Arial" w:hAnsi="Arial" w:cs="Arial"/>
          <w:sz w:val="24"/>
          <w:szCs w:val="24"/>
        </w:rPr>
        <w:t>The c</w:t>
      </w:r>
      <w:r w:rsidR="000A27D5" w:rsidRPr="00E878FB">
        <w:rPr>
          <w:rFonts w:ascii="Arial" w:hAnsi="Arial" w:cs="Arial"/>
          <w:sz w:val="24"/>
          <w:szCs w:val="24"/>
        </w:rPr>
        <w:t>hild minder, any assistant, and any other persons aged 16 years or over who lives, works (including on a voluntary basis) or is otherwise present on the relevant premises and has or is likely to have regular contact with children</w:t>
      </w:r>
      <w:r w:rsidR="00F91C4E" w:rsidRPr="00E878FB">
        <w:rPr>
          <w:rFonts w:ascii="Arial" w:hAnsi="Arial" w:cs="Arial"/>
          <w:sz w:val="24"/>
          <w:szCs w:val="24"/>
        </w:rPr>
        <w:t>,</w:t>
      </w:r>
      <w:r w:rsidR="000A27D5" w:rsidRPr="00E878FB">
        <w:rPr>
          <w:rFonts w:ascii="Arial" w:hAnsi="Arial" w:cs="Arial"/>
          <w:sz w:val="24"/>
          <w:szCs w:val="24"/>
        </w:rPr>
        <w:t xml:space="preserve"> has undergone a vetting procedure which complies with the Regulations and includes a </w:t>
      </w:r>
      <w:r w:rsidR="009C14D1" w:rsidRPr="00E878FB">
        <w:rPr>
          <w:rFonts w:ascii="Arial" w:hAnsi="Arial" w:cs="Arial"/>
          <w:sz w:val="24"/>
          <w:szCs w:val="24"/>
        </w:rPr>
        <w:t>Disclosure Barring Service</w:t>
      </w:r>
      <w:r w:rsidR="009C14D1" w:rsidRPr="00E878FB" w:rsidDel="009C14D1">
        <w:rPr>
          <w:rFonts w:ascii="Arial" w:hAnsi="Arial" w:cs="Arial"/>
          <w:sz w:val="24"/>
          <w:szCs w:val="24"/>
        </w:rPr>
        <w:t xml:space="preserve"> </w:t>
      </w:r>
      <w:r w:rsidR="009C14D1" w:rsidRPr="00E878FB">
        <w:rPr>
          <w:rFonts w:ascii="Arial" w:hAnsi="Arial" w:cs="Arial"/>
          <w:sz w:val="24"/>
          <w:szCs w:val="24"/>
        </w:rPr>
        <w:t xml:space="preserve">(DBS) </w:t>
      </w:r>
      <w:r w:rsidR="000A27D5" w:rsidRPr="00E878FB">
        <w:rPr>
          <w:rFonts w:ascii="Arial" w:hAnsi="Arial" w:cs="Arial"/>
          <w:sz w:val="24"/>
          <w:szCs w:val="24"/>
        </w:rPr>
        <w:t>enhanced disclosure check. All checks are completed before the child minder and any assistant commence caring for children</w:t>
      </w:r>
      <w:r w:rsidRPr="00E878FB">
        <w:rPr>
          <w:rFonts w:ascii="Arial" w:hAnsi="Arial" w:cs="Arial"/>
          <w:sz w:val="24"/>
          <w:szCs w:val="24"/>
        </w:rPr>
        <w:t>.</w:t>
      </w:r>
    </w:p>
    <w:p w14:paraId="1D36F545" w14:textId="09934B49" w:rsidR="000A27D5" w:rsidRPr="00E878FB" w:rsidRDefault="00E878FB" w:rsidP="00903241">
      <w:pPr>
        <w:pStyle w:val="PlainText"/>
        <w:numPr>
          <w:ilvl w:val="0"/>
          <w:numId w:val="49"/>
        </w:numPr>
        <w:spacing w:after="240" w:line="276" w:lineRule="auto"/>
        <w:ind w:left="1134" w:hanging="1134"/>
        <w:rPr>
          <w:rFonts w:ascii="Arial" w:hAnsi="Arial" w:cs="Arial"/>
          <w:sz w:val="24"/>
          <w:szCs w:val="24"/>
        </w:rPr>
      </w:pPr>
      <w:r w:rsidRPr="00E878FB">
        <w:rPr>
          <w:rFonts w:ascii="Arial" w:hAnsi="Arial" w:cs="Arial"/>
          <w:sz w:val="24"/>
          <w:szCs w:val="24"/>
        </w:rPr>
        <w:t>The c</w:t>
      </w:r>
      <w:r w:rsidR="0018292C" w:rsidRPr="00E878FB">
        <w:rPr>
          <w:rFonts w:ascii="Arial" w:hAnsi="Arial" w:cs="Arial"/>
          <w:sz w:val="24"/>
          <w:szCs w:val="24"/>
        </w:rPr>
        <w:t>hild</w:t>
      </w:r>
      <w:r w:rsidR="000A79EC" w:rsidRPr="00E878FB">
        <w:rPr>
          <w:rFonts w:ascii="Arial" w:hAnsi="Arial" w:cs="Arial"/>
          <w:sz w:val="24"/>
          <w:szCs w:val="24"/>
        </w:rPr>
        <w:t xml:space="preserve"> </w:t>
      </w:r>
      <w:r w:rsidR="0018292C" w:rsidRPr="00E878FB">
        <w:rPr>
          <w:rFonts w:ascii="Arial" w:hAnsi="Arial" w:cs="Arial"/>
          <w:sz w:val="24"/>
          <w:szCs w:val="24"/>
        </w:rPr>
        <w:t>minder</w:t>
      </w:r>
      <w:r w:rsidR="000A27D5" w:rsidRPr="00E878FB">
        <w:rPr>
          <w:rFonts w:ascii="Arial" w:hAnsi="Arial" w:cs="Arial"/>
          <w:sz w:val="24"/>
          <w:szCs w:val="24"/>
        </w:rPr>
        <w:t xml:space="preserve"> </w:t>
      </w:r>
      <w:r w:rsidR="00D02E7E">
        <w:rPr>
          <w:rFonts w:ascii="Arial" w:hAnsi="Arial" w:cs="Arial"/>
          <w:sz w:val="24"/>
          <w:szCs w:val="24"/>
        </w:rPr>
        <w:t xml:space="preserve">must </w:t>
      </w:r>
      <w:r w:rsidR="000A27D5" w:rsidRPr="00E878FB">
        <w:rPr>
          <w:rFonts w:ascii="Arial" w:hAnsi="Arial" w:cs="Arial"/>
          <w:sz w:val="24"/>
          <w:szCs w:val="24"/>
        </w:rPr>
        <w:t>notif</w:t>
      </w:r>
      <w:r w:rsidR="009C14D1" w:rsidRPr="00E878FB">
        <w:rPr>
          <w:rFonts w:ascii="Arial" w:hAnsi="Arial" w:cs="Arial"/>
          <w:sz w:val="24"/>
          <w:szCs w:val="24"/>
        </w:rPr>
        <w:t>y</w:t>
      </w:r>
      <w:r w:rsidR="000A27D5" w:rsidRPr="00E878FB">
        <w:rPr>
          <w:rFonts w:ascii="Arial" w:hAnsi="Arial" w:cs="Arial"/>
          <w:sz w:val="24"/>
          <w:szCs w:val="24"/>
        </w:rPr>
        <w:t xml:space="preserve"> CIW about their intention to employ </w:t>
      </w:r>
      <w:r w:rsidR="00971724" w:rsidRPr="00E878FB">
        <w:rPr>
          <w:rFonts w:ascii="Arial" w:hAnsi="Arial" w:cs="Arial"/>
          <w:sz w:val="24"/>
          <w:szCs w:val="24"/>
        </w:rPr>
        <w:t xml:space="preserve">or work with </w:t>
      </w:r>
      <w:r w:rsidR="000A27D5" w:rsidRPr="00E878FB">
        <w:rPr>
          <w:rFonts w:ascii="Arial" w:hAnsi="Arial" w:cs="Arial"/>
          <w:sz w:val="24"/>
          <w:szCs w:val="24"/>
        </w:rPr>
        <w:t>any assistants to look after children</w:t>
      </w:r>
      <w:r w:rsidR="001F63FD">
        <w:rPr>
          <w:rFonts w:ascii="Arial" w:hAnsi="Arial" w:cs="Arial"/>
          <w:sz w:val="24"/>
          <w:szCs w:val="24"/>
        </w:rPr>
        <w:t>.</w:t>
      </w:r>
    </w:p>
    <w:p w14:paraId="6B350415" w14:textId="4988A278" w:rsidR="006C252F" w:rsidRPr="00E878FB" w:rsidRDefault="00E878FB" w:rsidP="00903241">
      <w:pPr>
        <w:pStyle w:val="PlainText"/>
        <w:numPr>
          <w:ilvl w:val="0"/>
          <w:numId w:val="49"/>
        </w:numPr>
        <w:spacing w:after="240" w:line="276" w:lineRule="auto"/>
        <w:ind w:left="1134" w:hanging="1134"/>
        <w:rPr>
          <w:rFonts w:ascii="Arial" w:hAnsi="Arial" w:cs="Arial"/>
          <w:sz w:val="24"/>
          <w:szCs w:val="24"/>
        </w:rPr>
      </w:pPr>
      <w:r>
        <w:rPr>
          <w:rFonts w:ascii="Arial" w:hAnsi="Arial" w:cs="Arial"/>
          <w:sz w:val="24"/>
          <w:szCs w:val="24"/>
        </w:rPr>
        <w:t>The c</w:t>
      </w:r>
      <w:r w:rsidR="00BD3AEC" w:rsidRPr="00E878FB">
        <w:rPr>
          <w:rFonts w:ascii="Arial" w:hAnsi="Arial" w:cs="Arial"/>
          <w:iCs/>
          <w:sz w:val="24"/>
          <w:szCs w:val="24"/>
        </w:rPr>
        <w:t>hild minder, as the registered person,</w:t>
      </w:r>
      <w:r w:rsidR="00F91C4E" w:rsidRPr="00E878FB">
        <w:rPr>
          <w:rFonts w:ascii="Arial" w:hAnsi="Arial" w:cs="Arial"/>
          <w:iCs/>
          <w:sz w:val="24"/>
          <w:szCs w:val="24"/>
        </w:rPr>
        <w:t xml:space="preserve"> </w:t>
      </w:r>
      <w:r w:rsidR="000A27D5" w:rsidRPr="00E878FB">
        <w:rPr>
          <w:rFonts w:ascii="Arial" w:hAnsi="Arial" w:cs="Arial"/>
          <w:sz w:val="24"/>
          <w:szCs w:val="24"/>
        </w:rPr>
        <w:t>is accountable for, the work of any assistant</w:t>
      </w:r>
      <w:r w:rsidR="00767C36" w:rsidRPr="00E878FB">
        <w:rPr>
          <w:rFonts w:ascii="Arial" w:hAnsi="Arial" w:cs="Arial"/>
          <w:sz w:val="24"/>
          <w:szCs w:val="24"/>
        </w:rPr>
        <w:t xml:space="preserve"> </w:t>
      </w:r>
      <w:r w:rsidR="00767C36" w:rsidRPr="00E878FB">
        <w:rPr>
          <w:rFonts w:ascii="Arial" w:hAnsi="Arial" w:cs="Arial"/>
          <w:iCs/>
          <w:sz w:val="24"/>
          <w:szCs w:val="24"/>
        </w:rPr>
        <w:t>and remains responsible for the safety, welfare and development of children in their care.</w:t>
      </w:r>
      <w:r w:rsidR="000A27D5" w:rsidRPr="00E878FB">
        <w:rPr>
          <w:rFonts w:ascii="Arial" w:hAnsi="Arial" w:cs="Arial"/>
          <w:sz w:val="24"/>
          <w:szCs w:val="24"/>
        </w:rPr>
        <w:t xml:space="preserve"> The child minder </w:t>
      </w:r>
      <w:r w:rsidR="00767C36" w:rsidRPr="00E878FB">
        <w:rPr>
          <w:rFonts w:ascii="Arial" w:hAnsi="Arial" w:cs="Arial"/>
          <w:iCs/>
          <w:sz w:val="24"/>
          <w:szCs w:val="24"/>
        </w:rPr>
        <w:t xml:space="preserve">must deploy the assistant effectively and remain satisfied that the assistant is competent in all areas of work undertaken. </w:t>
      </w:r>
      <w:r w:rsidR="000A27D5" w:rsidRPr="00E878FB">
        <w:rPr>
          <w:rFonts w:ascii="Arial" w:hAnsi="Arial" w:cs="Arial"/>
          <w:sz w:val="24"/>
          <w:szCs w:val="24"/>
        </w:rPr>
        <w:t xml:space="preserve">The child minder </w:t>
      </w:r>
      <w:r w:rsidR="00767C36" w:rsidRPr="00E878FB">
        <w:rPr>
          <w:rFonts w:ascii="Arial" w:hAnsi="Arial" w:cs="Arial"/>
          <w:iCs/>
          <w:sz w:val="24"/>
          <w:szCs w:val="24"/>
        </w:rPr>
        <w:t xml:space="preserve">keeps a staff file for each assistant including records related to name, address, contact numbers, recruitment, induction, supervision, appraisal, training and qualifications. </w:t>
      </w:r>
    </w:p>
    <w:p w14:paraId="31FB0972" w14:textId="5BAD27CC" w:rsidR="000A27D5" w:rsidRPr="00E878FB" w:rsidRDefault="000A27D5" w:rsidP="00903241">
      <w:pPr>
        <w:pStyle w:val="PlainText"/>
        <w:keepNext/>
        <w:keepLines/>
        <w:numPr>
          <w:ilvl w:val="0"/>
          <w:numId w:val="49"/>
        </w:numPr>
        <w:spacing w:after="240" w:line="276" w:lineRule="auto"/>
        <w:ind w:left="1134" w:hanging="1134"/>
        <w:rPr>
          <w:rFonts w:ascii="Arial" w:hAnsi="Arial" w:cs="Arial"/>
          <w:sz w:val="24"/>
          <w:szCs w:val="24"/>
        </w:rPr>
      </w:pPr>
      <w:r w:rsidRPr="00E878FB">
        <w:rPr>
          <w:rFonts w:ascii="Arial" w:hAnsi="Arial" w:cs="Arial"/>
          <w:sz w:val="24"/>
          <w:szCs w:val="24"/>
        </w:rPr>
        <w:t xml:space="preserve">The following information should be maintained on a daily basis: </w:t>
      </w:r>
    </w:p>
    <w:p w14:paraId="2F04AC3F" w14:textId="77C22192" w:rsidR="000A27D5" w:rsidRPr="001871A2" w:rsidRDefault="00E878FB" w:rsidP="00903241">
      <w:pPr>
        <w:pStyle w:val="PlainText"/>
        <w:keepNext/>
        <w:keepLines/>
        <w:numPr>
          <w:ilvl w:val="0"/>
          <w:numId w:val="43"/>
        </w:numPr>
        <w:spacing w:after="240" w:line="276" w:lineRule="auto"/>
        <w:ind w:left="1560"/>
        <w:rPr>
          <w:rFonts w:ascii="Arial" w:hAnsi="Arial" w:cs="Arial"/>
          <w:sz w:val="24"/>
          <w:szCs w:val="24"/>
        </w:rPr>
      </w:pPr>
      <w:r>
        <w:rPr>
          <w:rFonts w:ascii="Arial" w:hAnsi="Arial" w:cs="Arial"/>
          <w:sz w:val="24"/>
          <w:szCs w:val="24"/>
        </w:rPr>
        <w:t>t</w:t>
      </w:r>
      <w:r w:rsidRPr="001871A2">
        <w:rPr>
          <w:rFonts w:ascii="Arial" w:hAnsi="Arial" w:cs="Arial"/>
          <w:sz w:val="24"/>
          <w:szCs w:val="24"/>
        </w:rPr>
        <w:t xml:space="preserve">he names of people present, or likely to be present in the home, </w:t>
      </w:r>
      <w:r w:rsidRPr="00E878FB">
        <w:rPr>
          <w:rFonts w:ascii="Arial" w:hAnsi="Arial" w:cs="Arial"/>
          <w:sz w:val="24"/>
          <w:szCs w:val="24"/>
        </w:rPr>
        <w:t xml:space="preserve">when child minding takes place. </w:t>
      </w:r>
    </w:p>
    <w:p w14:paraId="6150BC02" w14:textId="49556340" w:rsidR="000A27D5" w:rsidRPr="00E878FB" w:rsidRDefault="00FA14AF" w:rsidP="00903241">
      <w:pPr>
        <w:pStyle w:val="PlainText"/>
        <w:numPr>
          <w:ilvl w:val="0"/>
          <w:numId w:val="43"/>
        </w:numPr>
        <w:spacing w:after="240" w:line="276" w:lineRule="auto"/>
        <w:ind w:left="1560"/>
        <w:rPr>
          <w:rFonts w:ascii="Arial" w:hAnsi="Arial" w:cs="Arial"/>
          <w:sz w:val="24"/>
          <w:szCs w:val="24"/>
        </w:rPr>
      </w:pPr>
      <w:r w:rsidRPr="00FA14AF">
        <w:rPr>
          <w:rFonts w:ascii="Arial" w:hAnsi="Arial" w:cs="Arial"/>
          <w:sz w:val="24"/>
          <w:szCs w:val="24"/>
        </w:rPr>
        <w:t>name and address of assistants (if they are employ</w:t>
      </w:r>
      <w:r>
        <w:rPr>
          <w:rFonts w:ascii="Arial" w:hAnsi="Arial" w:cs="Arial"/>
          <w:sz w:val="24"/>
          <w:szCs w:val="24"/>
        </w:rPr>
        <w:t>ed).</w:t>
      </w:r>
    </w:p>
    <w:p w14:paraId="3B8A8C84" w14:textId="69F245B5" w:rsidR="000327ED" w:rsidRPr="00E878FB" w:rsidRDefault="000327ED" w:rsidP="00903241">
      <w:pPr>
        <w:pStyle w:val="PlainText"/>
        <w:numPr>
          <w:ilvl w:val="0"/>
          <w:numId w:val="43"/>
        </w:numPr>
        <w:spacing w:after="240" w:line="276" w:lineRule="auto"/>
        <w:ind w:left="1560"/>
        <w:rPr>
          <w:rFonts w:ascii="Arial" w:hAnsi="Arial" w:cs="Arial"/>
          <w:sz w:val="24"/>
          <w:szCs w:val="24"/>
        </w:rPr>
      </w:pPr>
      <w:r w:rsidRPr="00E878FB">
        <w:rPr>
          <w:rFonts w:ascii="Arial" w:hAnsi="Arial" w:cs="Arial"/>
          <w:sz w:val="24"/>
          <w:szCs w:val="24"/>
        </w:rPr>
        <w:t xml:space="preserve">the hours any assistant works including any hours where they were working alone and the names of the </w:t>
      </w:r>
      <w:proofErr w:type="gramStart"/>
      <w:r w:rsidRPr="00E878FB">
        <w:rPr>
          <w:rFonts w:ascii="Arial" w:hAnsi="Arial" w:cs="Arial"/>
          <w:sz w:val="24"/>
          <w:szCs w:val="24"/>
        </w:rPr>
        <w:t>children</w:t>
      </w:r>
      <w:proofErr w:type="gramEnd"/>
      <w:r w:rsidRPr="00E878FB">
        <w:rPr>
          <w:rFonts w:ascii="Arial" w:hAnsi="Arial" w:cs="Arial"/>
          <w:sz w:val="24"/>
          <w:szCs w:val="24"/>
        </w:rPr>
        <w:t xml:space="preserve"> they are responsible for at these times.</w:t>
      </w:r>
    </w:p>
    <w:p w14:paraId="7EEDFB5B" w14:textId="201DBEDE" w:rsidR="000A27D5" w:rsidRPr="001871A2" w:rsidRDefault="000A27D5" w:rsidP="003C753B">
      <w:pPr>
        <w:pStyle w:val="Heading2"/>
      </w:pPr>
      <w:bookmarkStart w:id="227" w:name="_Toc311044911"/>
      <w:bookmarkStart w:id="228" w:name="_Toc100138347"/>
      <w:bookmarkStart w:id="229" w:name="_Toc100138478"/>
      <w:r w:rsidRPr="001871A2">
        <w:t>Standard 13(DC): Suitable person</w:t>
      </w:r>
      <w:bookmarkEnd w:id="227"/>
      <w:bookmarkEnd w:id="228"/>
      <w:bookmarkEnd w:id="229"/>
      <w:r w:rsidRPr="001871A2">
        <w:t xml:space="preserve"> </w:t>
      </w:r>
      <w:r w:rsidR="00F91C4E">
        <w:t>(Day Care)</w:t>
      </w:r>
    </w:p>
    <w:p w14:paraId="2C5F6E37" w14:textId="77777777" w:rsidR="000A27D5" w:rsidRPr="001871A2" w:rsidRDefault="00FF17D0" w:rsidP="00DE3FD9">
      <w:pPr>
        <w:spacing w:after="240" w:line="276" w:lineRule="auto"/>
        <w:rPr>
          <w:rFonts w:cs="Arial"/>
        </w:rPr>
      </w:pPr>
      <w:r w:rsidRPr="001871A2">
        <w:rPr>
          <w:rFonts w:cs="Arial"/>
        </w:rPr>
        <w:t>R</w:t>
      </w:r>
      <w:r w:rsidR="000A27D5" w:rsidRPr="001871A2">
        <w:rPr>
          <w:rFonts w:cs="Arial"/>
        </w:rPr>
        <w:t>egistered person</w:t>
      </w:r>
      <w:r w:rsidRPr="001871A2">
        <w:rPr>
          <w:rFonts w:cs="Arial"/>
        </w:rPr>
        <w:t>s</w:t>
      </w:r>
      <w:r w:rsidR="000A27D5" w:rsidRPr="001871A2">
        <w:rPr>
          <w:rFonts w:cs="Arial"/>
        </w:rPr>
        <w:t xml:space="preserve"> </w:t>
      </w:r>
      <w:r w:rsidRPr="001871A2">
        <w:rPr>
          <w:rFonts w:cs="Arial"/>
        </w:rPr>
        <w:t xml:space="preserve">are </w:t>
      </w:r>
      <w:r w:rsidR="000A27D5" w:rsidRPr="001871A2">
        <w:rPr>
          <w:rFonts w:cs="Arial"/>
        </w:rPr>
        <w:t>responsible for ensuring that:</w:t>
      </w:r>
    </w:p>
    <w:p w14:paraId="0C88C523" w14:textId="2C2657C5" w:rsidR="00486953" w:rsidRPr="00D35DE9" w:rsidRDefault="00486953" w:rsidP="00DA287E">
      <w:pPr>
        <w:pStyle w:val="Heading4"/>
      </w:pPr>
      <w:r w:rsidRPr="00D35DE9">
        <w:t>All Staff</w:t>
      </w:r>
    </w:p>
    <w:p w14:paraId="303FFBF4" w14:textId="7DFDF2AA" w:rsidR="00B51E43" w:rsidRDefault="00D94D06" w:rsidP="00903241">
      <w:pPr>
        <w:pStyle w:val="PlainText"/>
        <w:numPr>
          <w:ilvl w:val="0"/>
          <w:numId w:val="51"/>
        </w:numPr>
        <w:spacing w:after="240" w:line="276" w:lineRule="auto"/>
        <w:ind w:left="1134" w:hanging="1134"/>
        <w:rPr>
          <w:rFonts w:ascii="Arial" w:hAnsi="Arial" w:cs="Arial"/>
          <w:sz w:val="24"/>
          <w:szCs w:val="24"/>
        </w:rPr>
      </w:pPr>
      <w:r>
        <w:rPr>
          <w:rFonts w:ascii="Arial" w:hAnsi="Arial" w:cs="Arial"/>
          <w:sz w:val="24"/>
          <w:szCs w:val="24"/>
        </w:rPr>
        <w:t>D</w:t>
      </w:r>
      <w:r w:rsidR="00F00500">
        <w:rPr>
          <w:rFonts w:ascii="Arial" w:hAnsi="Arial" w:cs="Arial"/>
          <w:sz w:val="24"/>
          <w:szCs w:val="24"/>
        </w:rPr>
        <w:t>ay care providers and any staff employed</w:t>
      </w:r>
      <w:r w:rsidR="00781A44">
        <w:rPr>
          <w:rFonts w:ascii="Arial" w:hAnsi="Arial" w:cs="Arial"/>
          <w:sz w:val="24"/>
          <w:szCs w:val="24"/>
        </w:rPr>
        <w:t xml:space="preserve"> </w:t>
      </w:r>
      <w:r w:rsidR="00F00500">
        <w:rPr>
          <w:rFonts w:ascii="Arial" w:hAnsi="Arial" w:cs="Arial"/>
          <w:sz w:val="24"/>
          <w:szCs w:val="24"/>
        </w:rPr>
        <w:t xml:space="preserve">by them are </w:t>
      </w:r>
      <w:r w:rsidR="002843DF">
        <w:rPr>
          <w:rFonts w:ascii="Arial" w:hAnsi="Arial" w:cs="Arial"/>
          <w:sz w:val="24"/>
          <w:szCs w:val="24"/>
        </w:rPr>
        <w:t xml:space="preserve">suitable to look after children up to the age of 12 </w:t>
      </w:r>
      <w:r w:rsidR="002843DF" w:rsidRPr="001871A2">
        <w:rPr>
          <w:rFonts w:ascii="Arial" w:hAnsi="Arial" w:cs="Arial"/>
          <w:sz w:val="24"/>
          <w:szCs w:val="24"/>
        </w:rPr>
        <w:t>and have the appropriate skills, experience and qualifications to meet the needs of the children</w:t>
      </w:r>
      <w:r w:rsidR="006D4B5E">
        <w:rPr>
          <w:rFonts w:ascii="Arial" w:hAnsi="Arial" w:cs="Arial"/>
          <w:sz w:val="24"/>
          <w:szCs w:val="24"/>
        </w:rPr>
        <w:t>.</w:t>
      </w:r>
      <w:r w:rsidR="002843DF" w:rsidRPr="001871A2">
        <w:rPr>
          <w:rFonts w:ascii="Arial" w:hAnsi="Arial" w:cs="Arial"/>
          <w:sz w:val="24"/>
          <w:szCs w:val="24"/>
        </w:rPr>
        <w:t xml:space="preserve"> </w:t>
      </w:r>
    </w:p>
    <w:p w14:paraId="1F70C3B2" w14:textId="77777777" w:rsidR="006D3A3E" w:rsidRDefault="00B51E43" w:rsidP="00903241">
      <w:pPr>
        <w:pStyle w:val="PlainText"/>
        <w:numPr>
          <w:ilvl w:val="0"/>
          <w:numId w:val="51"/>
        </w:numPr>
        <w:spacing w:after="240" w:line="276" w:lineRule="auto"/>
        <w:ind w:left="1134" w:hanging="1134"/>
        <w:rPr>
          <w:rFonts w:ascii="Arial" w:hAnsi="Arial" w:cs="Arial"/>
          <w:sz w:val="24"/>
          <w:szCs w:val="24"/>
        </w:rPr>
      </w:pPr>
      <w:r>
        <w:rPr>
          <w:rFonts w:ascii="Arial" w:hAnsi="Arial" w:cs="Arial"/>
          <w:sz w:val="24"/>
          <w:szCs w:val="24"/>
        </w:rPr>
        <w:t>A</w:t>
      </w:r>
      <w:r w:rsidRPr="00B51E43">
        <w:rPr>
          <w:rFonts w:ascii="Arial" w:hAnsi="Arial" w:cs="Arial"/>
          <w:sz w:val="24"/>
          <w:szCs w:val="24"/>
        </w:rPr>
        <w:t>ll staff are mentally and physically capable of caring for children</w:t>
      </w:r>
      <w:r w:rsidR="00AB5596">
        <w:rPr>
          <w:rFonts w:ascii="Arial" w:hAnsi="Arial" w:cs="Arial"/>
          <w:sz w:val="24"/>
          <w:szCs w:val="24"/>
        </w:rPr>
        <w:t>.</w:t>
      </w:r>
    </w:p>
    <w:p w14:paraId="3B3F3193" w14:textId="5FC5B29B" w:rsidR="00F21C85" w:rsidRPr="006D3A3E" w:rsidRDefault="00AB5596" w:rsidP="00903241">
      <w:pPr>
        <w:pStyle w:val="PlainText"/>
        <w:numPr>
          <w:ilvl w:val="0"/>
          <w:numId w:val="51"/>
        </w:numPr>
        <w:spacing w:after="240" w:line="276" w:lineRule="auto"/>
        <w:ind w:left="1134" w:hanging="1134"/>
        <w:rPr>
          <w:rFonts w:ascii="Arial" w:hAnsi="Arial" w:cs="Arial"/>
          <w:sz w:val="24"/>
          <w:szCs w:val="24"/>
        </w:rPr>
      </w:pPr>
      <w:r w:rsidRPr="006D3A3E">
        <w:rPr>
          <w:rFonts w:ascii="Arial" w:hAnsi="Arial" w:cs="Arial"/>
          <w:sz w:val="24"/>
          <w:szCs w:val="24"/>
        </w:rPr>
        <w:t>D</w:t>
      </w:r>
      <w:r w:rsidR="002843DF" w:rsidRPr="006D3A3E">
        <w:rPr>
          <w:rFonts w:ascii="Arial" w:hAnsi="Arial" w:cs="Arial"/>
          <w:sz w:val="24"/>
          <w:szCs w:val="24"/>
        </w:rPr>
        <w:t xml:space="preserve">ay care providers and any </w:t>
      </w:r>
      <w:r w:rsidR="000A27D5" w:rsidRPr="006D3A3E">
        <w:rPr>
          <w:rFonts w:ascii="Arial" w:hAnsi="Arial" w:cs="Arial"/>
          <w:sz w:val="24"/>
          <w:szCs w:val="24"/>
        </w:rPr>
        <w:t xml:space="preserve">staff </w:t>
      </w:r>
      <w:r w:rsidR="002843DF" w:rsidRPr="006D3A3E">
        <w:rPr>
          <w:rFonts w:ascii="Arial" w:hAnsi="Arial" w:cs="Arial"/>
          <w:sz w:val="24"/>
          <w:szCs w:val="24"/>
        </w:rPr>
        <w:t xml:space="preserve">employed by </w:t>
      </w:r>
      <w:proofErr w:type="gramStart"/>
      <w:r w:rsidR="002843DF" w:rsidRPr="006D3A3E">
        <w:rPr>
          <w:rFonts w:ascii="Arial" w:hAnsi="Arial" w:cs="Arial"/>
          <w:sz w:val="24"/>
          <w:szCs w:val="24"/>
        </w:rPr>
        <w:t>them</w:t>
      </w:r>
      <w:proofErr w:type="gramEnd"/>
      <w:r w:rsidR="002843DF" w:rsidRPr="006D3A3E">
        <w:rPr>
          <w:rFonts w:ascii="Arial" w:hAnsi="Arial" w:cs="Arial"/>
          <w:sz w:val="24"/>
          <w:szCs w:val="24"/>
        </w:rPr>
        <w:t xml:space="preserve"> </w:t>
      </w:r>
      <w:r w:rsidR="000A27D5" w:rsidRPr="006D3A3E">
        <w:rPr>
          <w:rFonts w:ascii="Arial" w:hAnsi="Arial" w:cs="Arial"/>
          <w:sz w:val="24"/>
          <w:szCs w:val="24"/>
        </w:rPr>
        <w:t>and any other person aged 16 years or over who lives, works (including on a voluntary basis) or is otherwise present on the relevant premises and has, or is likely to have, regular contact with the children,</w:t>
      </w:r>
      <w:r w:rsidR="002843DF" w:rsidRPr="006D3A3E">
        <w:rPr>
          <w:rFonts w:ascii="Arial" w:hAnsi="Arial" w:cs="Arial"/>
          <w:sz w:val="24"/>
          <w:szCs w:val="24"/>
        </w:rPr>
        <w:t xml:space="preserve"> has undergone a vetting procedure which complies with the Regulations and includes a Disclosure Barring Service</w:t>
      </w:r>
      <w:r w:rsidR="002843DF" w:rsidRPr="006D3A3E" w:rsidDel="009C14D1">
        <w:rPr>
          <w:rFonts w:ascii="Arial" w:hAnsi="Arial" w:cs="Arial"/>
          <w:sz w:val="24"/>
          <w:szCs w:val="24"/>
        </w:rPr>
        <w:t xml:space="preserve"> </w:t>
      </w:r>
      <w:r w:rsidR="002843DF" w:rsidRPr="006D3A3E">
        <w:rPr>
          <w:rFonts w:ascii="Arial" w:hAnsi="Arial" w:cs="Arial"/>
          <w:sz w:val="24"/>
          <w:szCs w:val="24"/>
        </w:rPr>
        <w:t xml:space="preserve">(DBS) enhanced disclosure check. All checks </w:t>
      </w:r>
      <w:r w:rsidR="000A27D5" w:rsidRPr="006D3A3E">
        <w:rPr>
          <w:rFonts w:ascii="Arial" w:hAnsi="Arial" w:cs="Arial"/>
          <w:sz w:val="24"/>
          <w:szCs w:val="24"/>
        </w:rPr>
        <w:t xml:space="preserve">must be completed before persons start </w:t>
      </w:r>
      <w:r w:rsidR="006A163C" w:rsidRPr="006D3A3E">
        <w:rPr>
          <w:rFonts w:ascii="Arial" w:hAnsi="Arial" w:cs="Arial"/>
          <w:sz w:val="24"/>
          <w:szCs w:val="24"/>
        </w:rPr>
        <w:t>working or</w:t>
      </w:r>
      <w:r w:rsidR="000A27D5" w:rsidRPr="006D3A3E">
        <w:rPr>
          <w:rFonts w:ascii="Arial" w:hAnsi="Arial" w:cs="Arial"/>
          <w:sz w:val="24"/>
          <w:szCs w:val="24"/>
        </w:rPr>
        <w:t xml:space="preserve"> having regular unsupervised contact with children. </w:t>
      </w:r>
    </w:p>
    <w:p w14:paraId="4E479BB0" w14:textId="7142BB75" w:rsidR="00486953" w:rsidRPr="00486953" w:rsidRDefault="00486953" w:rsidP="00DA287E">
      <w:pPr>
        <w:pStyle w:val="Heading4"/>
      </w:pPr>
      <w:r w:rsidRPr="00486953">
        <w:t>Person in Charge</w:t>
      </w:r>
    </w:p>
    <w:p w14:paraId="19516AC7" w14:textId="53CBD8C3" w:rsidR="00BA087B" w:rsidRDefault="008A7605" w:rsidP="00903241">
      <w:pPr>
        <w:pStyle w:val="PlainText"/>
        <w:keepNext/>
        <w:keepLines/>
        <w:numPr>
          <w:ilvl w:val="0"/>
          <w:numId w:val="51"/>
        </w:numPr>
        <w:spacing w:after="240" w:line="276" w:lineRule="auto"/>
        <w:ind w:left="1134" w:hanging="1134"/>
        <w:rPr>
          <w:rFonts w:ascii="Arial" w:hAnsi="Arial" w:cs="Arial"/>
          <w:sz w:val="24"/>
          <w:szCs w:val="24"/>
        </w:rPr>
      </w:pPr>
      <w:r>
        <w:rPr>
          <w:rFonts w:ascii="Arial" w:hAnsi="Arial" w:cs="Arial"/>
          <w:sz w:val="24"/>
          <w:szCs w:val="24"/>
        </w:rPr>
        <w:t>P</w:t>
      </w:r>
      <w:r w:rsidR="00590856" w:rsidRPr="008A7605">
        <w:rPr>
          <w:rFonts w:ascii="Arial" w:hAnsi="Arial" w:cs="Arial"/>
          <w:sz w:val="24"/>
          <w:szCs w:val="24"/>
        </w:rPr>
        <w:t>rior to their appointment</w:t>
      </w:r>
      <w:r w:rsidR="00590856" w:rsidRPr="00486953">
        <w:rPr>
          <w:rFonts w:ascii="Arial" w:hAnsi="Arial" w:cs="Arial"/>
          <w:sz w:val="24"/>
          <w:szCs w:val="24"/>
        </w:rPr>
        <w:t>, a person in charge</w:t>
      </w:r>
      <w:r w:rsidR="00590856" w:rsidRPr="008A7605">
        <w:rPr>
          <w:rFonts w:ascii="Arial" w:hAnsi="Arial" w:cs="Arial"/>
          <w:sz w:val="24"/>
          <w:szCs w:val="24"/>
        </w:rPr>
        <w:t xml:space="preserve"> (manager) </w:t>
      </w:r>
      <w:r w:rsidR="00ED3FD6">
        <w:rPr>
          <w:rFonts w:ascii="Arial" w:hAnsi="Arial" w:cs="Arial"/>
          <w:sz w:val="24"/>
          <w:szCs w:val="24"/>
        </w:rPr>
        <w:t>must have:</w:t>
      </w:r>
      <w:r w:rsidR="00590856" w:rsidRPr="008A7605">
        <w:rPr>
          <w:rFonts w:ascii="Arial" w:hAnsi="Arial" w:cs="Arial"/>
          <w:sz w:val="24"/>
          <w:szCs w:val="24"/>
        </w:rPr>
        <w:t xml:space="preserve"> </w:t>
      </w:r>
    </w:p>
    <w:p w14:paraId="181725AE" w14:textId="6DDCAE52" w:rsidR="00BA087B" w:rsidRDefault="00B80123" w:rsidP="00903241">
      <w:pPr>
        <w:pStyle w:val="PlainText"/>
        <w:numPr>
          <w:ilvl w:val="1"/>
          <w:numId w:val="50"/>
        </w:numPr>
        <w:spacing w:after="240" w:line="276" w:lineRule="auto"/>
        <w:rPr>
          <w:rFonts w:ascii="Arial" w:hAnsi="Arial" w:cs="Arial"/>
          <w:sz w:val="24"/>
          <w:szCs w:val="24"/>
        </w:rPr>
      </w:pPr>
      <w:r>
        <w:rPr>
          <w:rFonts w:ascii="Arial" w:hAnsi="Arial" w:cs="Arial"/>
          <w:sz w:val="24"/>
          <w:szCs w:val="24"/>
        </w:rPr>
        <w:t>A</w:t>
      </w:r>
      <w:r w:rsidR="00590856" w:rsidRPr="008A7605">
        <w:rPr>
          <w:rFonts w:ascii="Arial" w:hAnsi="Arial" w:cs="Arial"/>
          <w:sz w:val="24"/>
          <w:szCs w:val="24"/>
        </w:rPr>
        <w:t>t least 2 years’ experience of working in a day care setting</w:t>
      </w:r>
      <w:r w:rsidR="00BA087B">
        <w:rPr>
          <w:rFonts w:ascii="Arial" w:hAnsi="Arial" w:cs="Arial"/>
          <w:sz w:val="24"/>
          <w:szCs w:val="24"/>
        </w:rPr>
        <w:t>.</w:t>
      </w:r>
      <w:r w:rsidR="00590856" w:rsidRPr="008A7605">
        <w:rPr>
          <w:rFonts w:ascii="Arial" w:hAnsi="Arial" w:cs="Arial"/>
          <w:sz w:val="24"/>
          <w:szCs w:val="24"/>
        </w:rPr>
        <w:t xml:space="preserve"> </w:t>
      </w:r>
    </w:p>
    <w:p w14:paraId="29D182E4" w14:textId="77A2F36B" w:rsidR="00ED3FD6" w:rsidRPr="00ED3FD6" w:rsidRDefault="00ED3FD6" w:rsidP="00ED3FD6">
      <w:pPr>
        <w:pStyle w:val="PlainText"/>
        <w:spacing w:after="240" w:line="276" w:lineRule="auto"/>
        <w:ind w:left="1440"/>
        <w:rPr>
          <w:rFonts w:ascii="Arial" w:hAnsi="Arial" w:cs="Arial"/>
          <w:b/>
          <w:bCs/>
          <w:sz w:val="24"/>
          <w:szCs w:val="24"/>
        </w:rPr>
      </w:pPr>
      <w:r w:rsidRPr="00ED3FD6">
        <w:rPr>
          <w:rFonts w:ascii="Arial" w:hAnsi="Arial" w:cs="Arial"/>
          <w:b/>
          <w:bCs/>
          <w:sz w:val="24"/>
          <w:szCs w:val="24"/>
        </w:rPr>
        <w:t>AND</w:t>
      </w:r>
    </w:p>
    <w:p w14:paraId="136D2050" w14:textId="7F0D5C2E" w:rsidR="00ED3FD6" w:rsidRDefault="00B80123" w:rsidP="00903241">
      <w:pPr>
        <w:pStyle w:val="PlainText"/>
        <w:numPr>
          <w:ilvl w:val="1"/>
          <w:numId w:val="50"/>
        </w:numPr>
        <w:spacing w:after="240" w:line="276" w:lineRule="auto"/>
        <w:rPr>
          <w:rFonts w:ascii="Arial" w:hAnsi="Arial" w:cs="Arial"/>
          <w:sz w:val="24"/>
          <w:szCs w:val="24"/>
        </w:rPr>
      </w:pPr>
      <w:r>
        <w:rPr>
          <w:rFonts w:ascii="Arial" w:hAnsi="Arial" w:cs="Arial"/>
          <w:sz w:val="24"/>
          <w:szCs w:val="24"/>
        </w:rPr>
        <w:t>A</w:t>
      </w:r>
      <w:r w:rsidR="000A27D5" w:rsidRPr="00BA087B">
        <w:rPr>
          <w:rFonts w:ascii="Arial" w:hAnsi="Arial" w:cs="Arial"/>
          <w:sz w:val="24"/>
          <w:szCs w:val="24"/>
        </w:rPr>
        <w:t>t least a level 3 qualification recognised on</w:t>
      </w:r>
      <w:r w:rsidR="00487664">
        <w:rPr>
          <w:rFonts w:ascii="Arial" w:hAnsi="Arial" w:cs="Arial"/>
          <w:sz w:val="24"/>
          <w:szCs w:val="24"/>
        </w:rPr>
        <w:t xml:space="preserve"> the </w:t>
      </w:r>
      <w:bookmarkStart w:id="230" w:name="_Hlk106973903"/>
      <w:r w:rsidR="00487664">
        <w:rPr>
          <w:rFonts w:ascii="Arial" w:hAnsi="Arial" w:cs="Arial"/>
          <w:b/>
          <w:bCs/>
          <w:sz w:val="24"/>
          <w:szCs w:val="24"/>
        </w:rPr>
        <w:fldChar w:fldCharType="begin"/>
      </w:r>
      <w:r w:rsidR="00487664">
        <w:rPr>
          <w:rFonts w:ascii="Arial" w:hAnsi="Arial" w:cs="Arial"/>
          <w:b/>
          <w:bCs/>
          <w:sz w:val="24"/>
          <w:szCs w:val="24"/>
        </w:rPr>
        <w:instrText xml:space="preserve"> HYPERLINK "https://socialcare.wales/qualification-framework" </w:instrText>
      </w:r>
      <w:r w:rsidR="00487664">
        <w:rPr>
          <w:rFonts w:ascii="Arial" w:hAnsi="Arial" w:cs="Arial"/>
          <w:b/>
          <w:bCs/>
          <w:sz w:val="24"/>
          <w:szCs w:val="24"/>
        </w:rPr>
        <w:fldChar w:fldCharType="separate"/>
      </w:r>
      <w:r w:rsidR="00487664" w:rsidRPr="00B02E19">
        <w:rPr>
          <w:rStyle w:val="Hyperlink"/>
          <w:rFonts w:ascii="Arial" w:hAnsi="Arial" w:cs="Arial"/>
          <w:sz w:val="24"/>
          <w:szCs w:val="24"/>
        </w:rPr>
        <w:t xml:space="preserve">Social Care </w:t>
      </w:r>
      <w:r w:rsidR="00B02E19" w:rsidRPr="00B02E19">
        <w:rPr>
          <w:rStyle w:val="Hyperlink"/>
          <w:rFonts w:ascii="Arial" w:hAnsi="Arial" w:cs="Arial"/>
          <w:sz w:val="24"/>
          <w:szCs w:val="24"/>
        </w:rPr>
        <w:t>Wales’s</w:t>
      </w:r>
      <w:r w:rsidR="00487664" w:rsidRPr="00B02E19">
        <w:rPr>
          <w:rStyle w:val="Hyperlink"/>
          <w:rFonts w:ascii="Arial" w:hAnsi="Arial" w:cs="Arial"/>
          <w:i/>
          <w:iCs/>
          <w:sz w:val="24"/>
          <w:szCs w:val="24"/>
        </w:rPr>
        <w:t xml:space="preserve"> </w:t>
      </w:r>
      <w:r w:rsidR="00487664" w:rsidRPr="00243FE7">
        <w:rPr>
          <w:rStyle w:val="Hyperlink"/>
          <w:rFonts w:ascii="Arial" w:hAnsi="Arial" w:cs="Arial"/>
          <w:sz w:val="24"/>
          <w:szCs w:val="24"/>
        </w:rPr>
        <w:t>Qualification Framework</w:t>
      </w:r>
      <w:r w:rsidR="00487664">
        <w:rPr>
          <w:rFonts w:ascii="Arial" w:hAnsi="Arial" w:cs="Arial"/>
          <w:b/>
          <w:bCs/>
          <w:sz w:val="24"/>
          <w:szCs w:val="24"/>
        </w:rPr>
        <w:fldChar w:fldCharType="end"/>
      </w:r>
      <w:bookmarkEnd w:id="230"/>
      <w:r w:rsidR="00F43793">
        <w:fldChar w:fldCharType="begin"/>
      </w:r>
      <w:r w:rsidR="00F43793">
        <w:instrText xml:space="preserve"> HYPERLINK "https://socialcare.wales/cms_assets/file-uploads/List-of-Required-Qualifications-to-work-within-Early-Years-and-Childcare-in-Wales_-changes-made-by-Sandie-to-Foundation-Phase-only-5-April-2019.pdf" </w:instrText>
      </w:r>
      <w:r w:rsidR="00F43793">
        <w:fldChar w:fldCharType="separate"/>
      </w:r>
      <w:r w:rsidR="001105F9" w:rsidRPr="000B59E3">
        <w:rPr>
          <w:rFonts w:ascii="Arial" w:hAnsi="Arial"/>
          <w:sz w:val="24"/>
          <w:szCs w:val="24"/>
        </w:rPr>
        <w:t xml:space="preserve"> </w:t>
      </w:r>
      <w:r w:rsidR="00F43793">
        <w:rPr>
          <w:rFonts w:ascii="Arial" w:hAnsi="Arial"/>
          <w:sz w:val="24"/>
          <w:szCs w:val="24"/>
        </w:rPr>
        <w:fldChar w:fldCharType="end"/>
      </w:r>
      <w:r w:rsidR="001105F9" w:rsidRPr="00B80123">
        <w:rPr>
          <w:rFonts w:ascii="Arial" w:hAnsi="Arial" w:cs="Arial"/>
          <w:sz w:val="24"/>
          <w:szCs w:val="24"/>
          <w:u w:val="single"/>
        </w:rPr>
        <w:t>or</w:t>
      </w:r>
      <w:r w:rsidR="001105F9" w:rsidRPr="00BA087B">
        <w:rPr>
          <w:rFonts w:ascii="Arial" w:hAnsi="Arial" w:cs="Arial"/>
          <w:sz w:val="24"/>
          <w:szCs w:val="24"/>
        </w:rPr>
        <w:t xml:space="preserve"> </w:t>
      </w:r>
      <w:r w:rsidR="00DE5755" w:rsidRPr="00BA087B">
        <w:rPr>
          <w:rFonts w:ascii="Arial" w:hAnsi="Arial" w:cs="Arial"/>
          <w:sz w:val="24"/>
          <w:szCs w:val="24"/>
        </w:rPr>
        <w:t xml:space="preserve">The </w:t>
      </w:r>
      <w:proofErr w:type="spellStart"/>
      <w:r w:rsidR="00DE5755" w:rsidRPr="00BA087B">
        <w:rPr>
          <w:rFonts w:ascii="Arial" w:hAnsi="Arial" w:cs="Arial"/>
          <w:sz w:val="24"/>
          <w:szCs w:val="24"/>
        </w:rPr>
        <w:t>Playwork</w:t>
      </w:r>
      <w:proofErr w:type="spellEnd"/>
      <w:r w:rsidR="00DE5755" w:rsidRPr="00BA087B">
        <w:rPr>
          <w:rFonts w:ascii="Arial" w:hAnsi="Arial" w:cs="Arial"/>
          <w:sz w:val="24"/>
          <w:szCs w:val="24"/>
        </w:rPr>
        <w:t xml:space="preserve"> Education and Training Council for Wales </w:t>
      </w:r>
      <w:hyperlink r:id="rId31" w:history="1">
        <w:r w:rsidR="001105F9" w:rsidRPr="000B59E3">
          <w:rPr>
            <w:rFonts w:ascii="Arial" w:hAnsi="Arial"/>
            <w:i/>
            <w:iCs/>
            <w:sz w:val="24"/>
            <w:szCs w:val="24"/>
          </w:rPr>
          <w:t>List of Required Qualifications</w:t>
        </w:r>
      </w:hyperlink>
      <w:r w:rsidR="001105F9" w:rsidRPr="000B59E3" w:rsidDel="00125CD0">
        <w:rPr>
          <w:rFonts w:ascii="Arial" w:hAnsi="Arial" w:cs="Arial"/>
          <w:i/>
          <w:iCs/>
          <w:sz w:val="24"/>
          <w:szCs w:val="24"/>
        </w:rPr>
        <w:t xml:space="preserve"> </w:t>
      </w:r>
      <w:r w:rsidR="001105F9" w:rsidRPr="000B59E3">
        <w:rPr>
          <w:rFonts w:ascii="Arial" w:hAnsi="Arial" w:cs="Arial"/>
          <w:i/>
          <w:iCs/>
          <w:sz w:val="24"/>
          <w:szCs w:val="24"/>
        </w:rPr>
        <w:t>for P</w:t>
      </w:r>
      <w:r w:rsidR="000E4383" w:rsidRPr="000B59E3">
        <w:rPr>
          <w:rFonts w:ascii="Arial" w:hAnsi="Arial" w:cs="Arial"/>
          <w:i/>
          <w:iCs/>
          <w:sz w:val="24"/>
          <w:szCs w:val="24"/>
        </w:rPr>
        <w:t>laywork</w:t>
      </w:r>
      <w:r w:rsidR="001105F9" w:rsidRPr="00BA087B">
        <w:rPr>
          <w:rFonts w:ascii="Arial" w:hAnsi="Arial" w:cs="Arial"/>
          <w:sz w:val="24"/>
          <w:szCs w:val="24"/>
        </w:rPr>
        <w:t xml:space="preserve"> (or any lists which </w:t>
      </w:r>
      <w:r w:rsidR="00F8006F" w:rsidRPr="00BA087B">
        <w:rPr>
          <w:rFonts w:ascii="Arial" w:hAnsi="Arial" w:cs="Arial"/>
          <w:sz w:val="24"/>
          <w:szCs w:val="24"/>
        </w:rPr>
        <w:t>supersede</w:t>
      </w:r>
      <w:r w:rsidR="001105F9" w:rsidRPr="00BA087B">
        <w:rPr>
          <w:rFonts w:ascii="Arial" w:hAnsi="Arial" w:cs="Arial"/>
          <w:sz w:val="24"/>
          <w:szCs w:val="24"/>
        </w:rPr>
        <w:t xml:space="preserve"> them) which is appropriate to the pos</w:t>
      </w:r>
      <w:r w:rsidR="00045563" w:rsidRPr="00BA087B">
        <w:rPr>
          <w:rFonts w:ascii="Arial" w:hAnsi="Arial" w:cs="Arial"/>
          <w:sz w:val="24"/>
          <w:szCs w:val="24"/>
        </w:rPr>
        <w:t>t.</w:t>
      </w:r>
      <w:r w:rsidR="000A27D5" w:rsidRPr="00BA087B">
        <w:rPr>
          <w:rFonts w:ascii="Arial" w:hAnsi="Arial" w:cs="Arial"/>
          <w:sz w:val="24"/>
          <w:szCs w:val="24"/>
        </w:rPr>
        <w:t xml:space="preserve"> </w:t>
      </w:r>
    </w:p>
    <w:p w14:paraId="2DF81EC6" w14:textId="5F14D70D" w:rsidR="001105F9" w:rsidRPr="00ED3FD6" w:rsidRDefault="00ED3FD6" w:rsidP="00903241">
      <w:pPr>
        <w:pStyle w:val="PlainText"/>
        <w:numPr>
          <w:ilvl w:val="0"/>
          <w:numId w:val="51"/>
        </w:numPr>
        <w:spacing w:after="240" w:line="276" w:lineRule="auto"/>
        <w:ind w:left="1134" w:hanging="1134"/>
        <w:rPr>
          <w:rFonts w:ascii="Arial" w:hAnsi="Arial" w:cs="Arial"/>
          <w:sz w:val="24"/>
          <w:szCs w:val="24"/>
        </w:rPr>
      </w:pPr>
      <w:r>
        <w:rPr>
          <w:rFonts w:ascii="Arial" w:hAnsi="Arial" w:cs="Arial"/>
          <w:sz w:val="24"/>
          <w:szCs w:val="24"/>
        </w:rPr>
        <w:t>W</w:t>
      </w:r>
      <w:r w:rsidR="003225F0" w:rsidRPr="00B80123">
        <w:rPr>
          <w:rFonts w:ascii="Arial" w:hAnsi="Arial" w:cs="Arial"/>
          <w:sz w:val="24"/>
          <w:szCs w:val="24"/>
        </w:rPr>
        <w:t xml:space="preserve">ithin </w:t>
      </w:r>
      <w:r w:rsidR="003225F0" w:rsidRPr="00486953">
        <w:rPr>
          <w:rFonts w:ascii="Arial" w:hAnsi="Arial" w:cs="Arial"/>
          <w:sz w:val="24"/>
          <w:szCs w:val="24"/>
        </w:rPr>
        <w:t>a</w:t>
      </w:r>
      <w:r w:rsidR="001105F9" w:rsidRPr="00486953">
        <w:rPr>
          <w:rFonts w:ascii="Arial" w:hAnsi="Arial" w:cs="Arial"/>
          <w:sz w:val="24"/>
          <w:szCs w:val="24"/>
        </w:rPr>
        <w:t xml:space="preserve"> </w:t>
      </w:r>
      <w:r w:rsidR="006D0DAC" w:rsidRPr="006D3A3E">
        <w:rPr>
          <w:rFonts w:ascii="Arial" w:hAnsi="Arial" w:cs="Arial"/>
          <w:sz w:val="24"/>
          <w:szCs w:val="24"/>
          <w:u w:val="single"/>
        </w:rPr>
        <w:t>day care setting</w:t>
      </w:r>
      <w:r w:rsidR="00781A44" w:rsidRPr="006D3A3E">
        <w:rPr>
          <w:rFonts w:ascii="Arial" w:hAnsi="Arial" w:cs="Arial"/>
          <w:sz w:val="24"/>
          <w:szCs w:val="24"/>
          <w:u w:val="single"/>
        </w:rPr>
        <w:t xml:space="preserve"> </w:t>
      </w:r>
      <w:r w:rsidR="001105F9" w:rsidRPr="006D3A3E">
        <w:rPr>
          <w:rFonts w:ascii="Arial" w:hAnsi="Arial" w:cs="Arial"/>
          <w:sz w:val="24"/>
          <w:szCs w:val="24"/>
          <w:u w:val="single"/>
        </w:rPr>
        <w:t>for children between the ages of 0 to 12 years</w:t>
      </w:r>
      <w:r w:rsidR="001105F9" w:rsidRPr="00486953">
        <w:rPr>
          <w:rFonts w:ascii="Arial" w:hAnsi="Arial" w:cs="Arial"/>
          <w:sz w:val="24"/>
          <w:szCs w:val="24"/>
        </w:rPr>
        <w:t>, the person in charge should</w:t>
      </w:r>
      <w:r w:rsidR="001105F9" w:rsidRPr="00ED3FD6">
        <w:rPr>
          <w:rFonts w:ascii="Arial" w:hAnsi="Arial" w:cs="Arial"/>
          <w:sz w:val="24"/>
          <w:szCs w:val="24"/>
        </w:rPr>
        <w:t xml:space="preserve"> hold both: </w:t>
      </w:r>
    </w:p>
    <w:p w14:paraId="217E6EC1" w14:textId="355DF4F0" w:rsidR="00D377EE" w:rsidRPr="00FD2894" w:rsidRDefault="00B80123" w:rsidP="00A92EB1">
      <w:pPr>
        <w:pStyle w:val="PlainText"/>
        <w:numPr>
          <w:ilvl w:val="0"/>
          <w:numId w:val="52"/>
        </w:numPr>
        <w:spacing w:after="240" w:line="276" w:lineRule="auto"/>
        <w:rPr>
          <w:rFonts w:ascii="Arial" w:hAnsi="Arial" w:cs="Arial"/>
          <w:b/>
          <w:bCs/>
          <w:sz w:val="24"/>
          <w:szCs w:val="24"/>
        </w:rPr>
      </w:pPr>
      <w:r w:rsidRPr="00D377EE">
        <w:rPr>
          <w:rFonts w:ascii="Arial" w:hAnsi="Arial" w:cs="Arial"/>
          <w:sz w:val="24"/>
          <w:szCs w:val="24"/>
        </w:rPr>
        <w:t xml:space="preserve">At least a </w:t>
      </w:r>
      <w:r w:rsidR="001105F9" w:rsidRPr="00D377EE">
        <w:rPr>
          <w:rFonts w:ascii="Arial" w:hAnsi="Arial" w:cs="Arial"/>
          <w:sz w:val="24"/>
          <w:szCs w:val="24"/>
        </w:rPr>
        <w:t xml:space="preserve">level 3 childcare qualification recognised </w:t>
      </w:r>
      <w:r w:rsidR="00542F8D" w:rsidRPr="00D377EE">
        <w:rPr>
          <w:rFonts w:ascii="Arial" w:hAnsi="Arial" w:cs="Arial"/>
          <w:sz w:val="24"/>
          <w:szCs w:val="24"/>
        </w:rPr>
        <w:t>on</w:t>
      </w:r>
      <w:r w:rsidR="00D377EE">
        <w:rPr>
          <w:rFonts w:ascii="Arial" w:hAnsi="Arial" w:cs="Arial"/>
          <w:sz w:val="24"/>
          <w:szCs w:val="24"/>
        </w:rPr>
        <w:t xml:space="preserve"> the </w:t>
      </w:r>
      <w:hyperlink r:id="rId32" w:history="1">
        <w:r w:rsidR="00D377EE" w:rsidRPr="00FD2894">
          <w:rPr>
            <w:rStyle w:val="Hyperlink"/>
            <w:rFonts w:ascii="Arial" w:hAnsi="Arial" w:cs="Arial"/>
            <w:sz w:val="24"/>
            <w:szCs w:val="24"/>
          </w:rPr>
          <w:t xml:space="preserve">Social Care </w:t>
        </w:r>
        <w:r w:rsidR="00B02E19" w:rsidRPr="00FD2894">
          <w:rPr>
            <w:rStyle w:val="Hyperlink"/>
            <w:rFonts w:ascii="Arial" w:hAnsi="Arial" w:cs="Arial"/>
            <w:sz w:val="24"/>
            <w:szCs w:val="24"/>
          </w:rPr>
          <w:t>Wales’s</w:t>
        </w:r>
        <w:r w:rsidR="00D377EE" w:rsidRPr="00FD2894">
          <w:rPr>
            <w:rStyle w:val="Hyperlink"/>
            <w:rFonts w:ascii="Arial" w:hAnsi="Arial" w:cs="Arial"/>
            <w:i/>
            <w:iCs/>
            <w:sz w:val="24"/>
            <w:szCs w:val="24"/>
          </w:rPr>
          <w:t xml:space="preserve"> </w:t>
        </w:r>
        <w:r w:rsidR="00D377EE" w:rsidRPr="00FD2894">
          <w:rPr>
            <w:rStyle w:val="Hyperlink"/>
            <w:rFonts w:ascii="Arial" w:hAnsi="Arial" w:cs="Arial"/>
            <w:sz w:val="24"/>
            <w:szCs w:val="24"/>
          </w:rPr>
          <w:t>Qualification Framework</w:t>
        </w:r>
      </w:hyperlink>
    </w:p>
    <w:p w14:paraId="6487AE3C" w14:textId="712487E6" w:rsidR="00AA4A86" w:rsidRPr="00D377EE" w:rsidRDefault="00AA4A86" w:rsidP="00D377EE">
      <w:pPr>
        <w:pStyle w:val="PlainText"/>
        <w:spacing w:after="240" w:line="276" w:lineRule="auto"/>
        <w:ind w:left="1440"/>
        <w:rPr>
          <w:rFonts w:ascii="Arial" w:hAnsi="Arial" w:cs="Arial"/>
          <w:b/>
          <w:bCs/>
          <w:sz w:val="24"/>
          <w:szCs w:val="24"/>
        </w:rPr>
      </w:pPr>
      <w:r w:rsidRPr="00D377EE">
        <w:rPr>
          <w:rFonts w:ascii="Arial" w:hAnsi="Arial" w:cs="Arial"/>
          <w:b/>
          <w:bCs/>
          <w:sz w:val="24"/>
          <w:szCs w:val="24"/>
        </w:rPr>
        <w:t>AND</w:t>
      </w:r>
    </w:p>
    <w:p w14:paraId="295DF7E0" w14:textId="7FF20EC2" w:rsidR="00CC1119" w:rsidRPr="00CC1119" w:rsidRDefault="00B80123" w:rsidP="00903241">
      <w:pPr>
        <w:pStyle w:val="PlainText"/>
        <w:numPr>
          <w:ilvl w:val="0"/>
          <w:numId w:val="52"/>
        </w:numPr>
        <w:spacing w:after="240" w:line="276" w:lineRule="auto"/>
        <w:rPr>
          <w:rFonts w:ascii="Arial" w:hAnsi="Arial" w:cs="Arial"/>
          <w:sz w:val="24"/>
          <w:szCs w:val="24"/>
        </w:rPr>
      </w:pPr>
      <w:r>
        <w:rPr>
          <w:rFonts w:ascii="Arial" w:hAnsi="Arial" w:cs="Arial"/>
          <w:sz w:val="24"/>
          <w:szCs w:val="24"/>
        </w:rPr>
        <w:t>At least a</w:t>
      </w:r>
      <w:r w:rsidR="001105F9" w:rsidRPr="00AA4A86">
        <w:rPr>
          <w:rFonts w:ascii="Arial" w:hAnsi="Arial" w:cs="Arial"/>
          <w:sz w:val="24"/>
          <w:szCs w:val="24"/>
        </w:rPr>
        <w:t xml:space="preserve"> level 3 playwork qualification or a smaller award as recognised on </w:t>
      </w:r>
      <w:r w:rsidRPr="00BA087B">
        <w:rPr>
          <w:rFonts w:ascii="Arial" w:hAnsi="Arial" w:cs="Arial"/>
          <w:sz w:val="24"/>
          <w:szCs w:val="24"/>
        </w:rPr>
        <w:t xml:space="preserve">The Playwork Education and Training Council for Wales </w:t>
      </w:r>
      <w:hyperlink r:id="rId33" w:history="1">
        <w:r w:rsidRPr="000B59E3">
          <w:rPr>
            <w:rFonts w:ascii="Arial" w:hAnsi="Arial"/>
            <w:i/>
            <w:iCs/>
            <w:sz w:val="24"/>
            <w:szCs w:val="24"/>
          </w:rPr>
          <w:t>List of Required Qualifications</w:t>
        </w:r>
      </w:hyperlink>
      <w:r w:rsidRPr="000B59E3" w:rsidDel="00125CD0">
        <w:rPr>
          <w:rFonts w:ascii="Arial" w:hAnsi="Arial" w:cs="Arial"/>
          <w:i/>
          <w:iCs/>
          <w:sz w:val="24"/>
          <w:szCs w:val="24"/>
        </w:rPr>
        <w:t xml:space="preserve"> </w:t>
      </w:r>
      <w:r w:rsidRPr="000B59E3">
        <w:rPr>
          <w:rFonts w:ascii="Arial" w:hAnsi="Arial" w:cs="Arial"/>
          <w:i/>
          <w:iCs/>
          <w:sz w:val="24"/>
          <w:szCs w:val="24"/>
        </w:rPr>
        <w:t>for Playwork</w:t>
      </w:r>
      <w:r>
        <w:rPr>
          <w:rFonts w:ascii="Arial" w:hAnsi="Arial" w:cs="Arial"/>
          <w:i/>
          <w:iCs/>
          <w:sz w:val="24"/>
          <w:szCs w:val="24"/>
        </w:rPr>
        <w:t xml:space="preserve"> </w:t>
      </w:r>
      <w:r w:rsidRPr="00BA087B">
        <w:rPr>
          <w:rFonts w:ascii="Arial" w:hAnsi="Arial" w:cs="Arial"/>
          <w:sz w:val="24"/>
          <w:szCs w:val="24"/>
        </w:rPr>
        <w:t>(or any lists which supersede</w:t>
      </w:r>
      <w:r>
        <w:rPr>
          <w:rFonts w:ascii="Arial" w:hAnsi="Arial" w:cs="Arial"/>
          <w:sz w:val="24"/>
          <w:szCs w:val="24"/>
        </w:rPr>
        <w:t>s</w:t>
      </w:r>
      <w:r w:rsidRPr="00BA087B">
        <w:rPr>
          <w:rFonts w:ascii="Arial" w:hAnsi="Arial" w:cs="Arial"/>
          <w:sz w:val="24"/>
          <w:szCs w:val="24"/>
        </w:rPr>
        <w:t xml:space="preserve"> th</w:t>
      </w:r>
      <w:r>
        <w:rPr>
          <w:rFonts w:ascii="Arial" w:hAnsi="Arial" w:cs="Arial"/>
          <w:sz w:val="24"/>
          <w:szCs w:val="24"/>
        </w:rPr>
        <w:t>is</w:t>
      </w:r>
      <w:r w:rsidRPr="00BA087B">
        <w:rPr>
          <w:rFonts w:ascii="Arial" w:hAnsi="Arial" w:cs="Arial"/>
          <w:sz w:val="24"/>
          <w:szCs w:val="24"/>
        </w:rPr>
        <w:t>)</w:t>
      </w:r>
      <w:r>
        <w:rPr>
          <w:rFonts w:ascii="Arial" w:hAnsi="Arial" w:cs="Arial"/>
          <w:sz w:val="24"/>
          <w:szCs w:val="24"/>
        </w:rPr>
        <w:t>.</w:t>
      </w:r>
    </w:p>
    <w:p w14:paraId="6A096F9B" w14:textId="48BAB6A4" w:rsidR="00205C73" w:rsidRPr="006D3A3E" w:rsidRDefault="00CC1119" w:rsidP="00903241">
      <w:pPr>
        <w:pStyle w:val="PlainText"/>
        <w:numPr>
          <w:ilvl w:val="0"/>
          <w:numId w:val="51"/>
        </w:numPr>
        <w:spacing w:after="240" w:line="276" w:lineRule="auto"/>
        <w:ind w:left="1134" w:hanging="1134"/>
        <w:rPr>
          <w:rFonts w:ascii="Arial" w:hAnsi="Arial" w:cs="Arial"/>
          <w:sz w:val="24"/>
          <w:szCs w:val="24"/>
        </w:rPr>
      </w:pPr>
      <w:r>
        <w:rPr>
          <w:rFonts w:ascii="Arial" w:hAnsi="Arial" w:cs="Arial"/>
          <w:sz w:val="24"/>
          <w:szCs w:val="24"/>
        </w:rPr>
        <w:t>W</w:t>
      </w:r>
      <w:r w:rsidRPr="00B80123">
        <w:rPr>
          <w:rFonts w:ascii="Arial" w:hAnsi="Arial" w:cs="Arial"/>
          <w:sz w:val="24"/>
          <w:szCs w:val="24"/>
        </w:rPr>
        <w:t xml:space="preserve">ithin a </w:t>
      </w:r>
      <w:r w:rsidRPr="006D3A3E">
        <w:rPr>
          <w:rFonts w:ascii="Arial" w:hAnsi="Arial" w:cs="Arial"/>
          <w:sz w:val="24"/>
          <w:szCs w:val="24"/>
          <w:u w:val="single"/>
        </w:rPr>
        <w:t xml:space="preserve">play provision for children </w:t>
      </w:r>
      <w:r w:rsidR="00DC058D">
        <w:rPr>
          <w:rFonts w:ascii="Arial" w:hAnsi="Arial" w:cs="Arial"/>
          <w:sz w:val="24"/>
          <w:szCs w:val="24"/>
          <w:u w:val="single"/>
        </w:rPr>
        <w:t xml:space="preserve">from 5 years old </w:t>
      </w:r>
      <w:r w:rsidRPr="006D3A3E">
        <w:rPr>
          <w:rFonts w:ascii="Arial" w:hAnsi="Arial" w:cs="Arial"/>
          <w:sz w:val="24"/>
          <w:szCs w:val="24"/>
          <w:u w:val="single"/>
        </w:rPr>
        <w:t>up to the age of 12 years</w:t>
      </w:r>
      <w:r w:rsidRPr="00B80123">
        <w:rPr>
          <w:rFonts w:ascii="Arial" w:hAnsi="Arial" w:cs="Arial"/>
          <w:sz w:val="24"/>
          <w:szCs w:val="24"/>
        </w:rPr>
        <w:t xml:space="preserve">, the person in charge should hold </w:t>
      </w:r>
      <w:r>
        <w:rPr>
          <w:rFonts w:ascii="Arial" w:hAnsi="Arial" w:cs="Arial"/>
          <w:sz w:val="24"/>
          <w:szCs w:val="24"/>
        </w:rPr>
        <w:t xml:space="preserve">at least </w:t>
      </w:r>
      <w:r w:rsidRPr="00B80123">
        <w:rPr>
          <w:rFonts w:ascii="Arial" w:hAnsi="Arial" w:cs="Arial"/>
          <w:sz w:val="24"/>
          <w:szCs w:val="24"/>
        </w:rPr>
        <w:t xml:space="preserve">a level 3 playwork qualification recognised on </w:t>
      </w:r>
      <w:r w:rsidRPr="00BA087B">
        <w:rPr>
          <w:rFonts w:ascii="Arial" w:hAnsi="Arial" w:cs="Arial"/>
          <w:sz w:val="24"/>
          <w:szCs w:val="24"/>
        </w:rPr>
        <w:t xml:space="preserve">The Playwork Education and Training Council for Wales </w:t>
      </w:r>
      <w:hyperlink r:id="rId34" w:history="1">
        <w:r w:rsidRPr="006D3A3E">
          <w:rPr>
            <w:rFonts w:ascii="Arial" w:hAnsi="Arial" w:cs="Arial"/>
            <w:sz w:val="24"/>
            <w:szCs w:val="24"/>
          </w:rPr>
          <w:t>List of Required Qualifications</w:t>
        </w:r>
      </w:hyperlink>
      <w:r w:rsidRPr="006D3A3E" w:rsidDel="00125CD0">
        <w:rPr>
          <w:rFonts w:ascii="Arial" w:hAnsi="Arial" w:cs="Arial"/>
          <w:sz w:val="24"/>
          <w:szCs w:val="24"/>
        </w:rPr>
        <w:t xml:space="preserve"> </w:t>
      </w:r>
      <w:r w:rsidRPr="006D3A3E">
        <w:rPr>
          <w:rFonts w:ascii="Arial" w:hAnsi="Arial" w:cs="Arial"/>
          <w:sz w:val="24"/>
          <w:szCs w:val="24"/>
        </w:rPr>
        <w:t xml:space="preserve">for Playwork </w:t>
      </w:r>
      <w:r w:rsidRPr="00BA087B">
        <w:rPr>
          <w:rFonts w:ascii="Arial" w:hAnsi="Arial" w:cs="Arial"/>
          <w:sz w:val="24"/>
          <w:szCs w:val="24"/>
        </w:rPr>
        <w:t>(or any lists which supersede</w:t>
      </w:r>
      <w:r>
        <w:rPr>
          <w:rFonts w:ascii="Arial" w:hAnsi="Arial" w:cs="Arial"/>
          <w:sz w:val="24"/>
          <w:szCs w:val="24"/>
        </w:rPr>
        <w:t>s</w:t>
      </w:r>
      <w:r w:rsidRPr="00BA087B">
        <w:rPr>
          <w:rFonts w:ascii="Arial" w:hAnsi="Arial" w:cs="Arial"/>
          <w:sz w:val="24"/>
          <w:szCs w:val="24"/>
        </w:rPr>
        <w:t xml:space="preserve"> th</w:t>
      </w:r>
      <w:r>
        <w:rPr>
          <w:rFonts w:ascii="Arial" w:hAnsi="Arial" w:cs="Arial"/>
          <w:sz w:val="24"/>
          <w:szCs w:val="24"/>
        </w:rPr>
        <w:t>is</w:t>
      </w:r>
      <w:r w:rsidRPr="00BA087B">
        <w:rPr>
          <w:rFonts w:ascii="Arial" w:hAnsi="Arial" w:cs="Arial"/>
          <w:sz w:val="24"/>
          <w:szCs w:val="24"/>
        </w:rPr>
        <w:t>)</w:t>
      </w:r>
      <w:r>
        <w:rPr>
          <w:rFonts w:ascii="Arial" w:hAnsi="Arial" w:cs="Arial"/>
          <w:sz w:val="24"/>
          <w:szCs w:val="24"/>
        </w:rPr>
        <w:t>.</w:t>
      </w:r>
    </w:p>
    <w:p w14:paraId="542BEA39" w14:textId="77777777" w:rsidR="00205C73" w:rsidRDefault="00205C73" w:rsidP="00903241">
      <w:pPr>
        <w:pStyle w:val="PlainText"/>
        <w:numPr>
          <w:ilvl w:val="0"/>
          <w:numId w:val="51"/>
        </w:numPr>
        <w:spacing w:after="240" w:line="276" w:lineRule="auto"/>
        <w:ind w:left="1134" w:hanging="1134"/>
        <w:rPr>
          <w:rFonts w:ascii="Arial" w:hAnsi="Arial" w:cs="Arial"/>
          <w:sz w:val="24"/>
          <w:szCs w:val="24"/>
        </w:rPr>
      </w:pPr>
      <w:r w:rsidRPr="00205C73">
        <w:rPr>
          <w:rFonts w:ascii="Arial" w:hAnsi="Arial" w:cs="Arial"/>
          <w:sz w:val="24"/>
          <w:szCs w:val="24"/>
        </w:rPr>
        <w:t xml:space="preserve">Within </w:t>
      </w:r>
      <w:r w:rsidR="00C6644C" w:rsidRPr="00205C73">
        <w:rPr>
          <w:rFonts w:ascii="Arial" w:hAnsi="Arial" w:cs="Arial"/>
          <w:sz w:val="24"/>
          <w:szCs w:val="24"/>
        </w:rPr>
        <w:t xml:space="preserve">a </w:t>
      </w:r>
      <w:r w:rsidR="00C6644C" w:rsidRPr="006D3A3E">
        <w:rPr>
          <w:rFonts w:ascii="Arial" w:hAnsi="Arial" w:cs="Arial"/>
          <w:sz w:val="24"/>
          <w:szCs w:val="24"/>
          <w:u w:val="single"/>
        </w:rPr>
        <w:t xml:space="preserve">holiday play </w:t>
      </w:r>
      <w:proofErr w:type="gramStart"/>
      <w:r w:rsidR="00C6644C" w:rsidRPr="006D3A3E">
        <w:rPr>
          <w:rFonts w:ascii="Arial" w:hAnsi="Arial" w:cs="Arial"/>
          <w:sz w:val="24"/>
          <w:szCs w:val="24"/>
          <w:u w:val="single"/>
        </w:rPr>
        <w:t>scheme</w:t>
      </w:r>
      <w:proofErr w:type="gramEnd"/>
      <w:r w:rsidR="00C6644C" w:rsidRPr="00205C73">
        <w:rPr>
          <w:rFonts w:ascii="Arial" w:hAnsi="Arial" w:cs="Arial"/>
          <w:sz w:val="24"/>
          <w:szCs w:val="24"/>
        </w:rPr>
        <w:t xml:space="preserve"> </w:t>
      </w:r>
      <w:r w:rsidR="00C6644C" w:rsidRPr="00486953">
        <w:rPr>
          <w:rFonts w:ascii="Arial" w:hAnsi="Arial" w:cs="Arial"/>
          <w:sz w:val="24"/>
          <w:szCs w:val="24"/>
        </w:rPr>
        <w:t>t</w:t>
      </w:r>
      <w:r w:rsidR="001105F9" w:rsidRPr="00486953">
        <w:rPr>
          <w:rFonts w:ascii="Arial" w:hAnsi="Arial" w:cs="Arial"/>
          <w:sz w:val="24"/>
          <w:szCs w:val="24"/>
        </w:rPr>
        <w:t>he person in charg</w:t>
      </w:r>
      <w:r w:rsidR="00C6644C" w:rsidRPr="00486953">
        <w:rPr>
          <w:rFonts w:ascii="Arial" w:hAnsi="Arial" w:cs="Arial"/>
          <w:sz w:val="24"/>
          <w:szCs w:val="24"/>
        </w:rPr>
        <w:t>e</w:t>
      </w:r>
      <w:r w:rsidR="001105F9" w:rsidRPr="00486953">
        <w:rPr>
          <w:rFonts w:ascii="Arial" w:hAnsi="Arial" w:cs="Arial"/>
          <w:sz w:val="24"/>
          <w:szCs w:val="24"/>
        </w:rPr>
        <w:t xml:space="preserve"> should</w:t>
      </w:r>
      <w:r w:rsidR="001105F9" w:rsidRPr="00205C73">
        <w:rPr>
          <w:rFonts w:ascii="Arial" w:hAnsi="Arial" w:cs="Arial"/>
          <w:sz w:val="24"/>
          <w:szCs w:val="24"/>
        </w:rPr>
        <w:t xml:space="preserve"> hold: </w:t>
      </w:r>
    </w:p>
    <w:p w14:paraId="5F96067E" w14:textId="755E5F21" w:rsidR="00205C73" w:rsidRPr="00FD2894" w:rsidRDefault="00205C73" w:rsidP="00903241">
      <w:pPr>
        <w:pStyle w:val="PlainText"/>
        <w:numPr>
          <w:ilvl w:val="0"/>
          <w:numId w:val="53"/>
        </w:numPr>
        <w:spacing w:after="240" w:line="276" w:lineRule="auto"/>
        <w:rPr>
          <w:rStyle w:val="Hyperlink"/>
          <w:rFonts w:ascii="Arial" w:hAnsi="Arial" w:cs="Courier New"/>
          <w:sz w:val="24"/>
          <w:szCs w:val="24"/>
        </w:rPr>
      </w:pPr>
      <w:r w:rsidRPr="00205C73">
        <w:rPr>
          <w:rFonts w:ascii="Arial" w:hAnsi="Arial" w:cs="Arial"/>
          <w:sz w:val="24"/>
          <w:szCs w:val="24"/>
        </w:rPr>
        <w:t xml:space="preserve">At least </w:t>
      </w:r>
      <w:r w:rsidR="001105F9" w:rsidRPr="00205C73">
        <w:rPr>
          <w:rFonts w:ascii="Arial" w:hAnsi="Arial" w:cs="Arial"/>
          <w:sz w:val="24"/>
          <w:szCs w:val="24"/>
        </w:rPr>
        <w:t xml:space="preserve">a level 3 playwork qualification, as set out in </w:t>
      </w:r>
      <w:r w:rsidRPr="00BA087B">
        <w:rPr>
          <w:rFonts w:ascii="Arial" w:hAnsi="Arial" w:cs="Arial"/>
          <w:sz w:val="24"/>
          <w:szCs w:val="24"/>
        </w:rPr>
        <w:t xml:space="preserve">The Playwork Education and Training Council for Wales </w:t>
      </w:r>
      <w:r w:rsidR="00FD2894">
        <w:rPr>
          <w:rFonts w:ascii="Arial" w:hAnsi="Arial"/>
          <w:i/>
          <w:iCs/>
          <w:sz w:val="24"/>
          <w:szCs w:val="24"/>
        </w:rPr>
        <w:fldChar w:fldCharType="begin"/>
      </w:r>
      <w:r w:rsidR="00FD2894">
        <w:rPr>
          <w:rFonts w:ascii="Arial" w:hAnsi="Arial"/>
          <w:i/>
          <w:iCs/>
          <w:sz w:val="24"/>
          <w:szCs w:val="24"/>
        </w:rPr>
        <w:instrText xml:space="preserve"> HYPERLINK "https://www.playwales.org.uk/login/uploaded/documents/Qualifications/List%20of%20Required%20Qualifications%20September%202021.pdf" </w:instrText>
      </w:r>
      <w:r w:rsidR="00FD2894">
        <w:rPr>
          <w:rFonts w:ascii="Arial" w:hAnsi="Arial"/>
          <w:i/>
          <w:iCs/>
          <w:sz w:val="24"/>
          <w:szCs w:val="24"/>
        </w:rPr>
        <w:fldChar w:fldCharType="separate"/>
      </w:r>
      <w:r w:rsidRPr="00FD2894">
        <w:rPr>
          <w:rStyle w:val="Hyperlink"/>
          <w:rFonts w:ascii="Arial" w:hAnsi="Arial" w:cs="Courier New"/>
          <w:i/>
          <w:iCs/>
          <w:sz w:val="24"/>
          <w:szCs w:val="24"/>
        </w:rPr>
        <w:t>List of Required Qualifications</w:t>
      </w:r>
      <w:r w:rsidRPr="00FD2894" w:rsidDel="00125CD0">
        <w:rPr>
          <w:rStyle w:val="Hyperlink"/>
          <w:rFonts w:ascii="Arial" w:hAnsi="Arial" w:cs="Arial"/>
          <w:i/>
          <w:iCs/>
          <w:sz w:val="24"/>
          <w:szCs w:val="24"/>
        </w:rPr>
        <w:t xml:space="preserve"> </w:t>
      </w:r>
      <w:r w:rsidRPr="00FD2894">
        <w:rPr>
          <w:rStyle w:val="Hyperlink"/>
          <w:rFonts w:ascii="Arial" w:hAnsi="Arial" w:cs="Arial"/>
          <w:i/>
          <w:iCs/>
          <w:sz w:val="24"/>
          <w:szCs w:val="24"/>
        </w:rPr>
        <w:t xml:space="preserve">for </w:t>
      </w:r>
      <w:proofErr w:type="spellStart"/>
      <w:r w:rsidRPr="00FD2894">
        <w:rPr>
          <w:rStyle w:val="Hyperlink"/>
          <w:rFonts w:ascii="Arial" w:hAnsi="Arial" w:cs="Arial"/>
          <w:i/>
          <w:iCs/>
          <w:sz w:val="24"/>
          <w:szCs w:val="24"/>
        </w:rPr>
        <w:t>Playwork</w:t>
      </w:r>
      <w:proofErr w:type="spellEnd"/>
      <w:r w:rsidRPr="00FD2894">
        <w:rPr>
          <w:rStyle w:val="Hyperlink"/>
          <w:rFonts w:ascii="Arial" w:hAnsi="Arial" w:cs="Arial"/>
          <w:i/>
          <w:iCs/>
          <w:sz w:val="24"/>
          <w:szCs w:val="24"/>
        </w:rPr>
        <w:t xml:space="preserve"> </w:t>
      </w:r>
      <w:r w:rsidRPr="00FD2894">
        <w:rPr>
          <w:rStyle w:val="Hyperlink"/>
          <w:rFonts w:ascii="Arial" w:hAnsi="Arial" w:cs="Arial"/>
          <w:color w:val="auto"/>
          <w:sz w:val="24"/>
          <w:szCs w:val="24"/>
          <w:u w:val="none"/>
        </w:rPr>
        <w:t>(or any lists which supersedes this).</w:t>
      </w:r>
    </w:p>
    <w:p w14:paraId="65012E04" w14:textId="58DF790B" w:rsidR="001105F9" w:rsidRPr="00FD2894" w:rsidRDefault="00205C73" w:rsidP="00205C73">
      <w:pPr>
        <w:pStyle w:val="PlainText"/>
        <w:spacing w:after="240" w:line="276" w:lineRule="auto"/>
        <w:ind w:left="1440"/>
        <w:rPr>
          <w:rStyle w:val="Hyperlink"/>
          <w:rFonts w:ascii="Arial" w:hAnsi="Arial" w:cs="Arial"/>
          <w:b/>
          <w:bCs/>
          <w:color w:val="auto"/>
          <w:sz w:val="24"/>
          <w:szCs w:val="24"/>
          <w:u w:val="none"/>
        </w:rPr>
      </w:pPr>
      <w:r w:rsidRPr="00FD2894">
        <w:rPr>
          <w:rStyle w:val="Hyperlink"/>
          <w:rFonts w:ascii="Arial" w:hAnsi="Arial" w:cs="Arial"/>
          <w:b/>
          <w:bCs/>
          <w:color w:val="auto"/>
          <w:sz w:val="24"/>
          <w:szCs w:val="24"/>
          <w:u w:val="none"/>
        </w:rPr>
        <w:t>OR</w:t>
      </w:r>
    </w:p>
    <w:p w14:paraId="4A3D6686" w14:textId="5B8A70A7" w:rsidR="00FF6E93" w:rsidRDefault="00205C73" w:rsidP="00903241">
      <w:pPr>
        <w:pStyle w:val="PlainText"/>
        <w:numPr>
          <w:ilvl w:val="0"/>
          <w:numId w:val="53"/>
        </w:numPr>
        <w:spacing w:after="240" w:line="276" w:lineRule="auto"/>
        <w:rPr>
          <w:rFonts w:ascii="Arial" w:hAnsi="Arial" w:cs="Arial"/>
          <w:sz w:val="24"/>
          <w:szCs w:val="24"/>
        </w:rPr>
      </w:pPr>
      <w:r w:rsidRPr="00FD2894">
        <w:rPr>
          <w:rStyle w:val="Hyperlink"/>
          <w:rFonts w:ascii="Arial" w:hAnsi="Arial" w:cs="Arial"/>
          <w:color w:val="auto"/>
          <w:sz w:val="24"/>
          <w:szCs w:val="24"/>
          <w:u w:val="none"/>
        </w:rPr>
        <w:t xml:space="preserve">At least </w:t>
      </w:r>
      <w:r w:rsidR="001105F9" w:rsidRPr="00FD2894">
        <w:rPr>
          <w:rStyle w:val="Hyperlink"/>
          <w:rFonts w:ascii="Arial" w:hAnsi="Arial" w:cs="Arial"/>
          <w:color w:val="auto"/>
          <w:sz w:val="24"/>
          <w:szCs w:val="24"/>
          <w:u w:val="none"/>
        </w:rPr>
        <w:t>a le</w:t>
      </w:r>
      <w:r w:rsidR="00FD2894">
        <w:rPr>
          <w:rFonts w:ascii="Arial" w:hAnsi="Arial"/>
          <w:i/>
          <w:iCs/>
          <w:sz w:val="24"/>
          <w:szCs w:val="24"/>
        </w:rPr>
        <w:fldChar w:fldCharType="end"/>
      </w:r>
      <w:r w:rsidR="001105F9" w:rsidRPr="00205C73">
        <w:rPr>
          <w:rFonts w:ascii="Arial" w:hAnsi="Arial" w:cs="Arial"/>
          <w:sz w:val="24"/>
          <w:szCs w:val="24"/>
        </w:rPr>
        <w:t>vel 3 qualification in a related sector</w:t>
      </w:r>
    </w:p>
    <w:p w14:paraId="138F193D" w14:textId="77777777" w:rsidR="00FF6E93" w:rsidRPr="00FF6E93" w:rsidRDefault="00205C73" w:rsidP="00FF6E93">
      <w:pPr>
        <w:pStyle w:val="PlainText"/>
        <w:spacing w:after="240" w:line="276" w:lineRule="auto"/>
        <w:ind w:left="1440"/>
        <w:rPr>
          <w:rFonts w:ascii="Arial" w:hAnsi="Arial" w:cs="Arial"/>
          <w:sz w:val="24"/>
          <w:szCs w:val="24"/>
        </w:rPr>
      </w:pPr>
      <w:r w:rsidRPr="00FF6E93">
        <w:rPr>
          <w:rFonts w:ascii="Arial" w:hAnsi="Arial" w:cs="Arial"/>
          <w:b/>
          <w:bCs/>
          <w:sz w:val="24"/>
          <w:szCs w:val="24"/>
        </w:rPr>
        <w:t>AND</w:t>
      </w:r>
    </w:p>
    <w:p w14:paraId="74582141" w14:textId="30930762" w:rsidR="00FF6E93" w:rsidRPr="00FF6E93" w:rsidRDefault="001105F9" w:rsidP="00903241">
      <w:pPr>
        <w:pStyle w:val="PlainText"/>
        <w:numPr>
          <w:ilvl w:val="0"/>
          <w:numId w:val="53"/>
        </w:numPr>
        <w:spacing w:after="240" w:line="276" w:lineRule="auto"/>
        <w:rPr>
          <w:rFonts w:ascii="Arial" w:hAnsi="Arial" w:cs="Arial"/>
          <w:sz w:val="24"/>
          <w:szCs w:val="24"/>
        </w:rPr>
      </w:pPr>
      <w:r w:rsidRPr="00FF6E93">
        <w:rPr>
          <w:rFonts w:ascii="Arial" w:hAnsi="Arial" w:cs="Arial"/>
          <w:sz w:val="24"/>
          <w:szCs w:val="24"/>
        </w:rPr>
        <w:t xml:space="preserve">the Managing a Holiday Play Scheme Award, as set out in </w:t>
      </w:r>
      <w:r w:rsidR="00FF6E93" w:rsidRPr="00FF6E93">
        <w:rPr>
          <w:rFonts w:ascii="Arial" w:hAnsi="Arial" w:cs="Arial"/>
          <w:sz w:val="24"/>
          <w:szCs w:val="24"/>
        </w:rPr>
        <w:t xml:space="preserve">The Playwork Education and Training Council for Wales </w:t>
      </w:r>
      <w:hyperlink r:id="rId35" w:history="1">
        <w:r w:rsidR="00FF6E93" w:rsidRPr="00E04032">
          <w:rPr>
            <w:rFonts w:ascii="Arial" w:hAnsi="Arial" w:cs="Arial"/>
            <w:i/>
            <w:iCs/>
            <w:sz w:val="24"/>
            <w:szCs w:val="24"/>
          </w:rPr>
          <w:t>List of Required Qualifications</w:t>
        </w:r>
      </w:hyperlink>
      <w:r w:rsidR="00FF6E93" w:rsidRPr="00E04032" w:rsidDel="00125CD0">
        <w:rPr>
          <w:rFonts w:ascii="Arial" w:hAnsi="Arial" w:cs="Arial"/>
          <w:i/>
          <w:iCs/>
          <w:sz w:val="24"/>
          <w:szCs w:val="24"/>
        </w:rPr>
        <w:t xml:space="preserve"> </w:t>
      </w:r>
      <w:r w:rsidR="00FF6E93" w:rsidRPr="00E04032">
        <w:rPr>
          <w:rFonts w:ascii="Arial" w:hAnsi="Arial" w:cs="Arial"/>
          <w:i/>
          <w:iCs/>
          <w:sz w:val="24"/>
          <w:szCs w:val="24"/>
        </w:rPr>
        <w:t>for Playwork</w:t>
      </w:r>
      <w:r w:rsidR="00FF6E93" w:rsidRPr="00FF6E93">
        <w:rPr>
          <w:rFonts w:ascii="Arial" w:hAnsi="Arial" w:cs="Arial"/>
          <w:sz w:val="24"/>
          <w:szCs w:val="24"/>
        </w:rPr>
        <w:t xml:space="preserve"> (or any lists which supersedes this).</w:t>
      </w:r>
    </w:p>
    <w:p w14:paraId="5D5A2C60" w14:textId="3DFE5F65" w:rsidR="00486953" w:rsidRPr="00A21AC5" w:rsidRDefault="001105F9" w:rsidP="00A21AC5">
      <w:pPr>
        <w:pStyle w:val="PlainText"/>
        <w:spacing w:after="240" w:line="276" w:lineRule="auto"/>
        <w:ind w:left="1134"/>
        <w:rPr>
          <w:rFonts w:ascii="Arial" w:hAnsi="Arial" w:cs="Arial"/>
          <w:i/>
          <w:iCs/>
          <w:sz w:val="24"/>
          <w:szCs w:val="24"/>
        </w:rPr>
      </w:pPr>
      <w:r w:rsidRPr="00A21AC5">
        <w:rPr>
          <w:rFonts w:ascii="Arial" w:hAnsi="Arial" w:cs="Arial"/>
          <w:i/>
          <w:iCs/>
          <w:sz w:val="24"/>
          <w:szCs w:val="24"/>
        </w:rPr>
        <w:t xml:space="preserve">All persons in charge working with children from the age of 8 – 12 years </w:t>
      </w:r>
      <w:r w:rsidR="00A21AC5" w:rsidRPr="00A21AC5">
        <w:rPr>
          <w:rFonts w:ascii="Arial" w:hAnsi="Arial" w:cs="Arial"/>
          <w:i/>
          <w:iCs/>
          <w:sz w:val="24"/>
          <w:szCs w:val="24"/>
        </w:rPr>
        <w:t xml:space="preserve">in childcare and playwork settings </w:t>
      </w:r>
      <w:r w:rsidRPr="00A21AC5">
        <w:rPr>
          <w:rFonts w:ascii="Arial" w:hAnsi="Arial" w:cs="Arial"/>
          <w:i/>
          <w:iCs/>
          <w:sz w:val="24"/>
          <w:szCs w:val="24"/>
        </w:rPr>
        <w:t>are required to have attained the required playwork qualifications by the end of September 2022.</w:t>
      </w:r>
    </w:p>
    <w:p w14:paraId="3525E926" w14:textId="6228C5BD" w:rsidR="00486953" w:rsidRPr="00542F8D" w:rsidRDefault="00486953" w:rsidP="00D35DE9">
      <w:pPr>
        <w:pStyle w:val="PlainText"/>
        <w:spacing w:after="240" w:line="276" w:lineRule="auto"/>
        <w:ind w:left="414" w:firstLine="720"/>
        <w:rPr>
          <w:rFonts w:ascii="Arial" w:hAnsi="Arial" w:cs="Arial"/>
          <w:b/>
          <w:bCs/>
          <w:sz w:val="24"/>
          <w:szCs w:val="24"/>
        </w:rPr>
      </w:pPr>
      <w:r w:rsidRPr="00542F8D">
        <w:rPr>
          <w:rFonts w:ascii="Arial" w:hAnsi="Arial" w:cs="Arial"/>
          <w:b/>
          <w:bCs/>
          <w:sz w:val="24"/>
          <w:szCs w:val="24"/>
        </w:rPr>
        <w:t>Other Staff</w:t>
      </w:r>
      <w:r w:rsidR="00D35DE9" w:rsidRPr="00542F8D">
        <w:rPr>
          <w:rFonts w:ascii="Arial" w:hAnsi="Arial" w:cs="Arial"/>
          <w:b/>
          <w:bCs/>
          <w:sz w:val="24"/>
          <w:szCs w:val="24"/>
        </w:rPr>
        <w:t xml:space="preserve"> (Qualifications)</w:t>
      </w:r>
    </w:p>
    <w:p w14:paraId="22B346DA" w14:textId="0E424581" w:rsidR="007226D6" w:rsidRDefault="00A21AC5" w:rsidP="007226D6">
      <w:pPr>
        <w:pStyle w:val="PlainText"/>
        <w:numPr>
          <w:ilvl w:val="0"/>
          <w:numId w:val="51"/>
        </w:numPr>
        <w:spacing w:after="240" w:line="276" w:lineRule="auto"/>
        <w:ind w:left="1134" w:hanging="1134"/>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41B7AE7B" wp14:editId="7B05922C">
                <wp:simplePos x="0" y="0"/>
                <wp:positionH relativeFrom="column">
                  <wp:posOffset>9250680</wp:posOffset>
                </wp:positionH>
                <wp:positionV relativeFrom="paragraph">
                  <wp:posOffset>163195</wp:posOffset>
                </wp:positionV>
                <wp:extent cx="53340" cy="1054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05410"/>
                        </a:xfrm>
                        <a:prstGeom prst="rect">
                          <a:avLst/>
                        </a:prstGeom>
                        <a:solidFill>
                          <a:srgbClr val="FFFFFF"/>
                        </a:solidFill>
                        <a:ln>
                          <a:noFill/>
                        </a:ln>
                      </wps:spPr>
                      <wps:txbx>
                        <w:txbxContent>
                          <w:p w14:paraId="4C68DB48" w14:textId="77777777" w:rsidR="00341BB4" w:rsidRDefault="00341BB4" w:rsidP="008B4F30">
                            <w:pPr>
                              <w:pStyle w:val="PlainTex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7AE7B" id="_x0000_t202" coordsize="21600,21600" o:spt="202" path="m,l,21600r21600,l21600,xe">
                <v:stroke joinstyle="miter"/>
                <v:path gradientshapeok="t" o:connecttype="rect"/>
              </v:shapetype>
              <v:shape id="Text Box 2" o:spid="_x0000_s1026" type="#_x0000_t202" style="position:absolute;left:0;text-align:left;margin-left:728.4pt;margin-top:12.85pt;width:4.2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18AEAAMgDAAAOAAAAZHJzL2Uyb0RvYy54bWysU9tu2zAMfR+wfxD0vjhOk12MOEWXIsOA&#10;rhvQ7gNkWbaFyaJGKbGzrx8lp2nQvg3zgyCK5CHPIb2+HnvDDgq9BlvyfDbnTFkJtbZtyX8+7t59&#10;5MwHYWthwKqSH5Xn15u3b9aDK9QCOjC1QkYg1heDK3kXgiuyzMtO9cLPwClLzgawF4FMbLMaxUDo&#10;vckW8/n7bACsHYJU3tPr7eTkm4TfNEqG703jVWCm5NRbSCems4pntlmLokXhOi1PbYh/6KIX2lLR&#10;M9StCILtUb+C6rVE8NCEmYQ+g6bRUiUOxCafv2Dz0AmnEhcSx7uzTP7/wcr7w4P7gSyMn2GkASYS&#10;3t2B/OWZhW0nbKtuEGHolKipcB4lywbni1NqlNoXPoJUwzeoachiHyABjQ32URXiyQidBnA8i67G&#10;wCQ9rq6uluSQ5Mnnq2WeZpKJ4inXoQ9fFPQsXkqONNKELQ53PsReRPEUEkt5MLreaWOSgW21NcgO&#10;gsa/S19q/0WYsTHYQkybEONLIhl5TQzDWI3kjGQrqI9EF2FaJ1p/unSAfzgbaJVK7n/vBSrOzFdL&#10;kn3Kl5FhSMZy9WFBBl56qkuPsJKgSh44m67bMO3r3qFuO6o0DcnCDcnc6KTBc1envmldkjSn1Y77&#10;eGmnqOcfcPMXAAD//wMAUEsDBBQABgAIAAAAIQCi21hZ3gAAAAsBAAAPAAAAZHJzL2Rvd25yZXYu&#10;eG1sTI/NTsMwEITvSLyDtUhcEHUI+WlDnAqQQFxb+gCbeJtExOsodpv07XFPcBzNaOabcruYQZxp&#10;cr1lBU+rCARxY3XPrYLD98fjGoTzyBoHy6TgQg621e1NiYW2M+/ovPetCCXsClTQeT8WUrqmI4Nu&#10;ZUfi4B3tZNAHObVSTziHcjPIOIoyabDnsNDhSO8dNT/7k1Fw/Jof0s1cf/pDvkuyN+zz2l6Uur9b&#10;Xl9AeFr8Xxiu+AEdqsBU2xNrJ4agkzQL7F5BnOYgrokkS2MQtYIkfgZZlfL/h+oXAAD//wMAUEsB&#10;Ai0AFAAGAAgAAAAhALaDOJL+AAAA4QEAABMAAAAAAAAAAAAAAAAAAAAAAFtDb250ZW50X1R5cGVz&#10;XS54bWxQSwECLQAUAAYACAAAACEAOP0h/9YAAACUAQAACwAAAAAAAAAAAAAAAAAvAQAAX3JlbHMv&#10;LnJlbHNQSwECLQAUAAYACAAAACEAv8FxtfABAADIAwAADgAAAAAAAAAAAAAAAAAuAgAAZHJzL2Uy&#10;b0RvYy54bWxQSwECLQAUAAYACAAAACEAottYWd4AAAALAQAADwAAAAAAAAAAAAAAAABKBAAAZHJz&#10;L2Rvd25yZXYueG1sUEsFBgAAAAAEAAQA8wAAAFUFAAAAAA==&#10;" stroked="f">
                <v:textbox>
                  <w:txbxContent>
                    <w:p w14:paraId="4C68DB48" w14:textId="77777777" w:rsidR="00341BB4" w:rsidRDefault="00341BB4" w:rsidP="008B4F30">
                      <w:pPr>
                        <w:pStyle w:val="PlainText"/>
                        <w:rPr>
                          <w:rFonts w:ascii="Arial" w:hAnsi="Arial" w:cs="Arial"/>
                          <w:sz w:val="24"/>
                          <w:szCs w:val="24"/>
                        </w:rPr>
                      </w:pPr>
                    </w:p>
                  </w:txbxContent>
                </v:textbox>
                <w10:wrap type="square"/>
              </v:shape>
            </w:pict>
          </mc:Fallback>
        </mc:AlternateContent>
      </w:r>
      <w:r w:rsidR="00D35DE9" w:rsidRPr="00542F8D">
        <w:rPr>
          <w:rFonts w:ascii="Arial" w:hAnsi="Arial" w:cs="Arial"/>
          <w:sz w:val="24"/>
          <w:szCs w:val="24"/>
        </w:rPr>
        <w:t>F</w:t>
      </w:r>
      <w:r w:rsidR="00857702" w:rsidRPr="00542F8D">
        <w:rPr>
          <w:rFonts w:ascii="Arial" w:hAnsi="Arial" w:cs="Arial"/>
          <w:sz w:val="24"/>
          <w:szCs w:val="24"/>
        </w:rPr>
        <w:t xml:space="preserve">or </w:t>
      </w:r>
      <w:r w:rsidR="00857702" w:rsidRPr="006D3A3E">
        <w:rPr>
          <w:rFonts w:ascii="Arial" w:hAnsi="Arial" w:cs="Arial"/>
          <w:sz w:val="24"/>
          <w:szCs w:val="24"/>
          <w:u w:val="single"/>
        </w:rPr>
        <w:t>sessional care</w:t>
      </w:r>
      <w:r w:rsidR="009A1B94">
        <w:rPr>
          <w:rFonts w:ascii="Arial" w:hAnsi="Arial" w:cs="Arial"/>
          <w:sz w:val="24"/>
          <w:szCs w:val="24"/>
        </w:rPr>
        <w:t xml:space="preserve"> </w:t>
      </w:r>
      <w:r w:rsidR="007226D6" w:rsidRPr="007226D6">
        <w:rPr>
          <w:rFonts w:ascii="Arial" w:hAnsi="Arial" w:cs="Arial"/>
          <w:b/>
          <w:bCs/>
          <w:sz w:val="24"/>
          <w:szCs w:val="24"/>
        </w:rPr>
        <w:t>a</w:t>
      </w:r>
      <w:r w:rsidR="000A27D5" w:rsidRPr="007226D6">
        <w:rPr>
          <w:rFonts w:ascii="Arial" w:hAnsi="Arial" w:cs="Arial"/>
          <w:b/>
          <w:bCs/>
          <w:sz w:val="24"/>
          <w:szCs w:val="24"/>
        </w:rPr>
        <w:t>t least 50%</w:t>
      </w:r>
      <w:r w:rsidR="000A27D5" w:rsidRPr="007226D6">
        <w:rPr>
          <w:rFonts w:ascii="Arial" w:hAnsi="Arial" w:cs="Arial"/>
          <w:sz w:val="24"/>
          <w:szCs w:val="24"/>
        </w:rPr>
        <w:t xml:space="preserve"> of </w:t>
      </w:r>
      <w:r w:rsidR="00D50AB6" w:rsidRPr="007226D6">
        <w:rPr>
          <w:rFonts w:ascii="Arial" w:hAnsi="Arial" w:cs="Arial"/>
          <w:sz w:val="24"/>
          <w:szCs w:val="24"/>
        </w:rPr>
        <w:t>all other</w:t>
      </w:r>
      <w:r w:rsidR="00781A44" w:rsidRPr="007226D6">
        <w:rPr>
          <w:rFonts w:ascii="Arial" w:hAnsi="Arial" w:cs="Arial"/>
          <w:sz w:val="24"/>
          <w:szCs w:val="24"/>
        </w:rPr>
        <w:t xml:space="preserve"> </w:t>
      </w:r>
      <w:r w:rsidR="000A27D5" w:rsidRPr="007226D6">
        <w:rPr>
          <w:rFonts w:ascii="Arial" w:hAnsi="Arial" w:cs="Arial"/>
          <w:sz w:val="24"/>
          <w:szCs w:val="24"/>
        </w:rPr>
        <w:t xml:space="preserve">staff holds a qualification at least at level 2 from the </w:t>
      </w:r>
      <w:hyperlink r:id="rId36" w:history="1">
        <w:hyperlink r:id="rId37" w:history="1">
          <w:r w:rsidR="00487664" w:rsidRPr="00B02E19">
            <w:rPr>
              <w:rStyle w:val="Hyperlink"/>
              <w:rFonts w:ascii="Arial" w:hAnsi="Arial" w:cs="Arial"/>
              <w:sz w:val="24"/>
              <w:szCs w:val="24"/>
            </w:rPr>
            <w:t>Social Care Wales</w:t>
          </w:r>
          <w:r w:rsidR="00B02E19">
            <w:rPr>
              <w:rStyle w:val="Hyperlink"/>
              <w:rFonts w:ascii="Arial" w:hAnsi="Arial" w:cs="Arial"/>
              <w:sz w:val="24"/>
              <w:szCs w:val="24"/>
            </w:rPr>
            <w:t>’s</w:t>
          </w:r>
          <w:r w:rsidR="00487664" w:rsidRPr="00B02E19">
            <w:rPr>
              <w:rStyle w:val="Hyperlink"/>
              <w:rFonts w:ascii="Arial" w:hAnsi="Arial" w:cs="Arial"/>
              <w:i/>
              <w:iCs/>
              <w:sz w:val="24"/>
              <w:szCs w:val="24"/>
            </w:rPr>
            <w:t xml:space="preserve"> </w:t>
          </w:r>
          <w:r w:rsidR="00487664" w:rsidRPr="00B02E19">
            <w:rPr>
              <w:rStyle w:val="Hyperlink"/>
              <w:rFonts w:ascii="Arial" w:hAnsi="Arial" w:cs="Arial"/>
              <w:sz w:val="24"/>
              <w:szCs w:val="24"/>
            </w:rPr>
            <w:t>Qualification Framewor</w:t>
          </w:r>
          <w:r w:rsidR="00487664" w:rsidRPr="00243FE7">
            <w:rPr>
              <w:rStyle w:val="Hyperlink"/>
              <w:rFonts w:ascii="Arial" w:hAnsi="Arial" w:cs="Arial"/>
              <w:sz w:val="24"/>
              <w:szCs w:val="24"/>
            </w:rPr>
            <w:t>k</w:t>
          </w:r>
        </w:hyperlink>
        <w:r w:rsidR="00542F8D" w:rsidRPr="007226D6">
          <w:rPr>
            <w:rFonts w:ascii="Arial" w:hAnsi="Arial"/>
            <w:sz w:val="24"/>
            <w:szCs w:val="24"/>
          </w:rPr>
          <w:t xml:space="preserve"> </w:t>
        </w:r>
      </w:hyperlink>
      <w:r w:rsidR="00542F8D" w:rsidRPr="007226D6">
        <w:rPr>
          <w:rFonts w:ascii="Arial" w:hAnsi="Arial" w:cs="Arial"/>
          <w:sz w:val="24"/>
          <w:szCs w:val="24"/>
          <w:u w:val="single"/>
        </w:rPr>
        <w:t>or</w:t>
      </w:r>
      <w:r w:rsidR="00542F8D" w:rsidRPr="007226D6">
        <w:rPr>
          <w:rFonts w:ascii="Arial" w:hAnsi="Arial" w:cs="Arial"/>
          <w:sz w:val="24"/>
          <w:szCs w:val="24"/>
        </w:rPr>
        <w:t xml:space="preserve"> The Playwork Education and Training Council for Wales </w:t>
      </w:r>
      <w:hyperlink r:id="rId38" w:history="1">
        <w:r w:rsidR="00542F8D" w:rsidRPr="007226D6">
          <w:rPr>
            <w:rFonts w:ascii="Arial" w:hAnsi="Arial"/>
            <w:i/>
            <w:iCs/>
            <w:sz w:val="24"/>
            <w:szCs w:val="24"/>
          </w:rPr>
          <w:t>List of Required Qualifications</w:t>
        </w:r>
      </w:hyperlink>
      <w:r w:rsidR="00542F8D" w:rsidRPr="007226D6" w:rsidDel="00125CD0">
        <w:rPr>
          <w:rFonts w:ascii="Arial" w:hAnsi="Arial" w:cs="Arial"/>
          <w:i/>
          <w:iCs/>
          <w:sz w:val="24"/>
          <w:szCs w:val="24"/>
        </w:rPr>
        <w:t xml:space="preserve"> </w:t>
      </w:r>
      <w:r w:rsidR="00542F8D" w:rsidRPr="007226D6">
        <w:rPr>
          <w:rFonts w:ascii="Arial" w:hAnsi="Arial" w:cs="Arial"/>
          <w:i/>
          <w:iCs/>
          <w:sz w:val="24"/>
          <w:szCs w:val="24"/>
        </w:rPr>
        <w:t>for Playwork</w:t>
      </w:r>
      <w:r w:rsidR="00542F8D" w:rsidRPr="007226D6">
        <w:rPr>
          <w:rFonts w:ascii="Arial" w:hAnsi="Arial" w:cs="Arial"/>
          <w:sz w:val="24"/>
          <w:szCs w:val="24"/>
        </w:rPr>
        <w:t xml:space="preserve"> (or any lists which </w:t>
      </w:r>
      <w:r w:rsidR="006F68B1" w:rsidRPr="007226D6">
        <w:rPr>
          <w:rFonts w:ascii="Arial" w:hAnsi="Arial" w:cs="Arial"/>
          <w:sz w:val="24"/>
          <w:szCs w:val="24"/>
        </w:rPr>
        <w:t>supersede</w:t>
      </w:r>
      <w:r w:rsidR="00542F8D" w:rsidRPr="007226D6">
        <w:rPr>
          <w:rFonts w:ascii="Arial" w:hAnsi="Arial" w:cs="Arial"/>
          <w:sz w:val="24"/>
          <w:szCs w:val="24"/>
        </w:rPr>
        <w:t xml:space="preserve"> them) </w:t>
      </w:r>
      <w:r w:rsidR="000A27D5" w:rsidRPr="007226D6">
        <w:rPr>
          <w:rFonts w:ascii="Arial" w:hAnsi="Arial" w:cs="Arial"/>
          <w:sz w:val="24"/>
          <w:szCs w:val="24"/>
        </w:rPr>
        <w:t xml:space="preserve">which is appropriate to the post. </w:t>
      </w:r>
      <w:r w:rsidR="006F68B1" w:rsidRPr="007226D6">
        <w:rPr>
          <w:rFonts w:ascii="Arial" w:hAnsi="Arial" w:cs="Arial"/>
          <w:b/>
          <w:bCs/>
          <w:sz w:val="24"/>
          <w:szCs w:val="24"/>
        </w:rPr>
        <w:t>AND</w:t>
      </w:r>
      <w:r w:rsidR="006F68B1" w:rsidRPr="007226D6">
        <w:rPr>
          <w:rFonts w:ascii="Arial" w:hAnsi="Arial" w:cs="Arial"/>
          <w:sz w:val="24"/>
          <w:szCs w:val="24"/>
        </w:rPr>
        <w:t xml:space="preserve"> </w:t>
      </w:r>
      <w:r w:rsidR="005B26E2" w:rsidRPr="007226D6">
        <w:rPr>
          <w:rFonts w:ascii="Arial" w:hAnsi="Arial" w:cs="Arial"/>
          <w:sz w:val="24"/>
          <w:szCs w:val="24"/>
        </w:rPr>
        <w:t>a</w:t>
      </w:r>
      <w:r w:rsidR="000A27D5" w:rsidRPr="007226D6">
        <w:rPr>
          <w:rFonts w:ascii="Arial" w:hAnsi="Arial" w:cs="Arial"/>
          <w:sz w:val="24"/>
          <w:szCs w:val="24"/>
        </w:rPr>
        <w:t>t least half of these have a qualification at level 3</w:t>
      </w:r>
      <w:r w:rsidR="00940AD6" w:rsidRPr="007226D6">
        <w:rPr>
          <w:rFonts w:ascii="Arial" w:hAnsi="Arial" w:cs="Arial"/>
          <w:sz w:val="24"/>
          <w:szCs w:val="24"/>
        </w:rPr>
        <w:t>.</w:t>
      </w:r>
    </w:p>
    <w:p w14:paraId="480A3B60" w14:textId="097A6281" w:rsidR="006F68B1" w:rsidRPr="007226D6" w:rsidRDefault="007226D6" w:rsidP="007226D6">
      <w:pPr>
        <w:pStyle w:val="PlainText"/>
        <w:numPr>
          <w:ilvl w:val="0"/>
          <w:numId w:val="51"/>
        </w:numPr>
        <w:spacing w:after="240" w:line="276" w:lineRule="auto"/>
        <w:ind w:left="1134" w:hanging="1134"/>
        <w:rPr>
          <w:rFonts w:ascii="Arial" w:hAnsi="Arial" w:cs="Arial"/>
          <w:sz w:val="24"/>
          <w:szCs w:val="24"/>
        </w:rPr>
      </w:pPr>
      <w:r>
        <w:rPr>
          <w:rFonts w:ascii="Arial" w:hAnsi="Arial" w:cs="Arial"/>
          <w:sz w:val="24"/>
          <w:szCs w:val="24"/>
        </w:rPr>
        <w:t xml:space="preserve">For </w:t>
      </w:r>
      <w:r>
        <w:rPr>
          <w:rFonts w:ascii="Arial" w:hAnsi="Arial" w:cs="Arial"/>
          <w:sz w:val="24"/>
          <w:szCs w:val="24"/>
          <w:u w:val="single"/>
        </w:rPr>
        <w:t>Open Access Play</w:t>
      </w:r>
      <w:r>
        <w:rPr>
          <w:rFonts w:ascii="Arial" w:hAnsi="Arial" w:cs="Arial"/>
          <w:b/>
          <w:bCs/>
          <w:sz w:val="24"/>
          <w:szCs w:val="24"/>
        </w:rPr>
        <w:t xml:space="preserve"> a</w:t>
      </w:r>
      <w:r w:rsidR="001105F9" w:rsidRPr="007226D6">
        <w:rPr>
          <w:rFonts w:ascii="Arial" w:hAnsi="Arial" w:cs="Arial"/>
          <w:b/>
          <w:bCs/>
          <w:sz w:val="24"/>
          <w:szCs w:val="24"/>
        </w:rPr>
        <w:t>t least 50%</w:t>
      </w:r>
      <w:r w:rsidR="001105F9" w:rsidRPr="007226D6">
        <w:rPr>
          <w:rFonts w:ascii="Arial" w:hAnsi="Arial" w:cs="Arial"/>
          <w:sz w:val="24"/>
          <w:szCs w:val="24"/>
        </w:rPr>
        <w:t xml:space="preserve"> of all other staff hold</w:t>
      </w:r>
      <w:r>
        <w:rPr>
          <w:rFonts w:ascii="Arial" w:hAnsi="Arial" w:cs="Arial"/>
          <w:sz w:val="24"/>
          <w:szCs w:val="24"/>
        </w:rPr>
        <w:t>s</w:t>
      </w:r>
      <w:r w:rsidR="001105F9" w:rsidRPr="007226D6">
        <w:rPr>
          <w:rFonts w:ascii="Arial" w:hAnsi="Arial" w:cs="Arial"/>
          <w:sz w:val="24"/>
          <w:szCs w:val="24"/>
        </w:rPr>
        <w:t xml:space="preserve"> a level 2 playwork qualification as recognised </w:t>
      </w:r>
      <w:r w:rsidR="00940AD6" w:rsidRPr="007226D6">
        <w:rPr>
          <w:rFonts w:ascii="Arial" w:hAnsi="Arial" w:cs="Arial"/>
          <w:sz w:val="24"/>
          <w:szCs w:val="24"/>
        </w:rPr>
        <w:t xml:space="preserve">on The Playwork Education and Training Council for Wales </w:t>
      </w:r>
      <w:hyperlink r:id="rId39" w:history="1">
        <w:r w:rsidR="00940AD6" w:rsidRPr="007226D6">
          <w:rPr>
            <w:rFonts w:ascii="Arial" w:hAnsi="Arial" w:cs="Arial"/>
            <w:i/>
            <w:iCs/>
            <w:sz w:val="24"/>
            <w:szCs w:val="24"/>
          </w:rPr>
          <w:t>List of Required Qualifications</w:t>
        </w:r>
      </w:hyperlink>
      <w:r w:rsidR="00940AD6" w:rsidRPr="007226D6" w:rsidDel="00125CD0">
        <w:rPr>
          <w:rFonts w:ascii="Arial" w:hAnsi="Arial" w:cs="Arial"/>
          <w:i/>
          <w:iCs/>
          <w:sz w:val="24"/>
          <w:szCs w:val="24"/>
        </w:rPr>
        <w:t xml:space="preserve"> </w:t>
      </w:r>
      <w:r w:rsidR="00940AD6" w:rsidRPr="007226D6">
        <w:rPr>
          <w:rFonts w:ascii="Arial" w:hAnsi="Arial" w:cs="Arial"/>
          <w:i/>
          <w:iCs/>
          <w:sz w:val="24"/>
          <w:szCs w:val="24"/>
        </w:rPr>
        <w:t>for Playwork</w:t>
      </w:r>
      <w:r w:rsidR="00940AD6" w:rsidRPr="007226D6">
        <w:rPr>
          <w:rFonts w:ascii="Arial" w:hAnsi="Arial" w:cs="Arial"/>
          <w:sz w:val="24"/>
          <w:szCs w:val="24"/>
        </w:rPr>
        <w:t xml:space="preserve"> (or any lists which supersedes this).</w:t>
      </w:r>
    </w:p>
    <w:p w14:paraId="26F74DBB" w14:textId="7877A274" w:rsidR="006F68B1" w:rsidRDefault="006F68B1" w:rsidP="00903241">
      <w:pPr>
        <w:pStyle w:val="PlainText"/>
        <w:numPr>
          <w:ilvl w:val="0"/>
          <w:numId w:val="51"/>
        </w:numPr>
        <w:spacing w:after="240" w:line="276" w:lineRule="auto"/>
        <w:ind w:left="1134" w:hanging="1134"/>
        <w:rPr>
          <w:rFonts w:ascii="Arial" w:hAnsi="Arial" w:cs="Arial"/>
          <w:sz w:val="24"/>
          <w:szCs w:val="24"/>
        </w:rPr>
      </w:pPr>
      <w:r>
        <w:rPr>
          <w:rFonts w:ascii="Arial" w:hAnsi="Arial" w:cs="Arial"/>
          <w:sz w:val="24"/>
          <w:szCs w:val="24"/>
        </w:rPr>
        <w:t>F</w:t>
      </w:r>
      <w:r w:rsidR="000A27D5" w:rsidRPr="006F68B1">
        <w:rPr>
          <w:rFonts w:ascii="Arial" w:hAnsi="Arial" w:cs="Arial"/>
          <w:sz w:val="24"/>
          <w:szCs w:val="24"/>
        </w:rPr>
        <w:t xml:space="preserve">or </w:t>
      </w:r>
      <w:r w:rsidR="000A27D5" w:rsidRPr="006D3A3E">
        <w:rPr>
          <w:rFonts w:ascii="Arial" w:hAnsi="Arial" w:cs="Arial"/>
          <w:sz w:val="24"/>
          <w:szCs w:val="24"/>
          <w:u w:val="single"/>
        </w:rPr>
        <w:t>full day care</w:t>
      </w:r>
      <w:r w:rsidR="006D3A3E" w:rsidRPr="006D3A3E">
        <w:rPr>
          <w:rFonts w:ascii="Arial" w:hAnsi="Arial" w:cs="Arial"/>
          <w:sz w:val="24"/>
          <w:szCs w:val="24"/>
        </w:rPr>
        <w:t>:</w:t>
      </w:r>
    </w:p>
    <w:p w14:paraId="2C82841B" w14:textId="1F711479" w:rsidR="00DA419B" w:rsidRDefault="00704294" w:rsidP="00903241">
      <w:pPr>
        <w:pStyle w:val="PlainText"/>
        <w:numPr>
          <w:ilvl w:val="0"/>
          <w:numId w:val="55"/>
        </w:numPr>
        <w:spacing w:after="240" w:line="276" w:lineRule="auto"/>
        <w:rPr>
          <w:rFonts w:ascii="Arial" w:hAnsi="Arial" w:cs="Arial"/>
          <w:sz w:val="24"/>
          <w:szCs w:val="24"/>
        </w:rPr>
      </w:pPr>
      <w:r w:rsidRPr="009A1B94">
        <w:rPr>
          <w:rFonts w:ascii="Arial" w:hAnsi="Arial" w:cs="Arial"/>
          <w:b/>
          <w:bCs/>
          <w:sz w:val="24"/>
          <w:szCs w:val="24"/>
        </w:rPr>
        <w:t>A</w:t>
      </w:r>
      <w:r w:rsidR="000A27D5" w:rsidRPr="009A1B94">
        <w:rPr>
          <w:rFonts w:ascii="Arial" w:hAnsi="Arial" w:cs="Arial"/>
          <w:b/>
          <w:bCs/>
          <w:sz w:val="24"/>
          <w:szCs w:val="24"/>
        </w:rPr>
        <w:t>t least</w:t>
      </w:r>
      <w:r w:rsidR="000A27D5" w:rsidRPr="006F68B1">
        <w:rPr>
          <w:rFonts w:ascii="Arial" w:hAnsi="Arial" w:cs="Arial"/>
          <w:sz w:val="24"/>
          <w:szCs w:val="24"/>
        </w:rPr>
        <w:t xml:space="preserve"> </w:t>
      </w:r>
      <w:r w:rsidR="00BF0003" w:rsidRPr="006F68B1">
        <w:rPr>
          <w:rFonts w:ascii="Arial" w:hAnsi="Arial" w:cs="Arial"/>
          <w:b/>
          <w:sz w:val="24"/>
          <w:szCs w:val="24"/>
        </w:rPr>
        <w:t>6</w:t>
      </w:r>
      <w:r w:rsidR="000A27D5" w:rsidRPr="006F68B1">
        <w:rPr>
          <w:rFonts w:ascii="Arial" w:hAnsi="Arial" w:cs="Arial"/>
          <w:b/>
          <w:sz w:val="24"/>
          <w:szCs w:val="24"/>
        </w:rPr>
        <w:t>0%</w:t>
      </w:r>
      <w:r w:rsidR="000A27D5" w:rsidRPr="006F68B1">
        <w:rPr>
          <w:rFonts w:ascii="Arial" w:hAnsi="Arial" w:cs="Arial"/>
          <w:sz w:val="24"/>
          <w:szCs w:val="24"/>
        </w:rPr>
        <w:t xml:space="preserve"> of </w:t>
      </w:r>
      <w:r w:rsidR="00BF0003" w:rsidRPr="006F68B1">
        <w:rPr>
          <w:rFonts w:ascii="Arial" w:hAnsi="Arial" w:cs="Arial"/>
          <w:sz w:val="24"/>
          <w:szCs w:val="24"/>
        </w:rPr>
        <w:t xml:space="preserve">other </w:t>
      </w:r>
      <w:r w:rsidR="000A27D5" w:rsidRPr="006F68B1">
        <w:rPr>
          <w:rFonts w:ascii="Arial" w:hAnsi="Arial" w:cs="Arial"/>
          <w:sz w:val="24"/>
          <w:szCs w:val="24"/>
        </w:rPr>
        <w:t xml:space="preserve">staff </w:t>
      </w:r>
      <w:r w:rsidR="00BF0003" w:rsidRPr="006F68B1">
        <w:rPr>
          <w:rFonts w:ascii="Arial" w:hAnsi="Arial" w:cs="Arial"/>
          <w:sz w:val="24"/>
          <w:szCs w:val="24"/>
        </w:rPr>
        <w:t xml:space="preserve">to </w:t>
      </w:r>
      <w:r w:rsidR="000A27D5" w:rsidRPr="006F68B1">
        <w:rPr>
          <w:rFonts w:ascii="Arial" w:hAnsi="Arial" w:cs="Arial"/>
          <w:sz w:val="24"/>
          <w:szCs w:val="24"/>
        </w:rPr>
        <w:t xml:space="preserve">hold a qualification at least at level 2 </w:t>
      </w:r>
      <w:r w:rsidR="00DA419B" w:rsidRPr="00BA087B">
        <w:rPr>
          <w:rFonts w:ascii="Arial" w:hAnsi="Arial" w:cs="Arial"/>
          <w:sz w:val="24"/>
          <w:szCs w:val="24"/>
        </w:rPr>
        <w:t>on</w:t>
      </w:r>
      <w:hyperlink r:id="rId40" w:history="1">
        <w:r w:rsidR="00DA419B" w:rsidRPr="000B59E3">
          <w:rPr>
            <w:rFonts w:ascii="Arial" w:hAnsi="Arial" w:cs="Arial"/>
            <w:sz w:val="24"/>
            <w:szCs w:val="24"/>
          </w:rPr>
          <w:t xml:space="preserve"> </w:t>
        </w:r>
        <w:r w:rsidR="00D377EE">
          <w:rPr>
            <w:rFonts w:ascii="Arial" w:hAnsi="Arial" w:cs="Arial"/>
            <w:sz w:val="24"/>
            <w:szCs w:val="24"/>
          </w:rPr>
          <w:t xml:space="preserve">the </w:t>
        </w:r>
        <w:hyperlink r:id="rId41" w:history="1">
          <w:r w:rsidR="00D377EE" w:rsidRPr="00B02E19">
            <w:rPr>
              <w:rStyle w:val="Hyperlink"/>
              <w:rFonts w:ascii="Arial" w:hAnsi="Arial" w:cs="Arial"/>
              <w:sz w:val="24"/>
              <w:szCs w:val="24"/>
            </w:rPr>
            <w:t>Social Care Wales’</w:t>
          </w:r>
          <w:r w:rsidR="00B02E19">
            <w:rPr>
              <w:rStyle w:val="Hyperlink"/>
              <w:rFonts w:ascii="Arial" w:hAnsi="Arial" w:cs="Arial"/>
              <w:sz w:val="24"/>
              <w:szCs w:val="24"/>
            </w:rPr>
            <w:t>s</w:t>
          </w:r>
          <w:r w:rsidR="00D377EE" w:rsidRPr="00B02E19">
            <w:rPr>
              <w:rStyle w:val="Hyperlink"/>
              <w:rFonts w:ascii="Arial" w:hAnsi="Arial" w:cs="Arial"/>
              <w:i/>
              <w:iCs/>
              <w:sz w:val="24"/>
              <w:szCs w:val="24"/>
            </w:rPr>
            <w:t xml:space="preserve"> </w:t>
          </w:r>
          <w:r w:rsidR="00D377EE" w:rsidRPr="00B02E19">
            <w:rPr>
              <w:rStyle w:val="Hyperlink"/>
              <w:rFonts w:ascii="Arial" w:hAnsi="Arial" w:cs="Arial"/>
              <w:sz w:val="24"/>
              <w:szCs w:val="24"/>
            </w:rPr>
            <w:t>Qualification Framework</w:t>
          </w:r>
        </w:hyperlink>
      </w:hyperlink>
      <w:r w:rsidR="00DA419B" w:rsidRPr="00BA087B">
        <w:rPr>
          <w:rFonts w:ascii="Arial" w:hAnsi="Arial" w:cs="Arial"/>
          <w:sz w:val="24"/>
          <w:szCs w:val="24"/>
        </w:rPr>
        <w:t xml:space="preserve"> </w:t>
      </w:r>
      <w:r w:rsidR="00DA419B" w:rsidRPr="00DA419B">
        <w:rPr>
          <w:rFonts w:ascii="Arial" w:hAnsi="Arial" w:cs="Arial"/>
          <w:b/>
          <w:bCs/>
          <w:sz w:val="24"/>
          <w:szCs w:val="24"/>
        </w:rPr>
        <w:t>AND</w:t>
      </w:r>
      <w:r w:rsidR="00DA419B">
        <w:rPr>
          <w:rFonts w:ascii="Arial" w:hAnsi="Arial" w:cs="Arial"/>
          <w:sz w:val="24"/>
          <w:szCs w:val="24"/>
        </w:rPr>
        <w:t xml:space="preserve"> </w:t>
      </w:r>
      <w:r w:rsidR="005B26E2">
        <w:rPr>
          <w:rFonts w:ascii="Arial" w:hAnsi="Arial" w:cs="Arial"/>
          <w:sz w:val="24"/>
          <w:szCs w:val="24"/>
        </w:rPr>
        <w:t>a</w:t>
      </w:r>
      <w:r w:rsidR="000A27D5" w:rsidRPr="006F68B1">
        <w:rPr>
          <w:rFonts w:ascii="Arial" w:hAnsi="Arial" w:cs="Arial"/>
          <w:sz w:val="24"/>
          <w:szCs w:val="24"/>
        </w:rPr>
        <w:t>t least half of these have a qualification at level 3</w:t>
      </w:r>
      <w:r w:rsidR="00DA419B">
        <w:rPr>
          <w:rFonts w:ascii="Arial" w:hAnsi="Arial" w:cs="Arial"/>
          <w:sz w:val="24"/>
          <w:szCs w:val="24"/>
        </w:rPr>
        <w:t>.</w:t>
      </w:r>
    </w:p>
    <w:p w14:paraId="5E4BA504" w14:textId="4D118911" w:rsidR="00187550" w:rsidRDefault="00BF0003" w:rsidP="00903241">
      <w:pPr>
        <w:pStyle w:val="PlainText"/>
        <w:numPr>
          <w:ilvl w:val="0"/>
          <w:numId w:val="55"/>
        </w:numPr>
        <w:spacing w:after="240" w:line="276" w:lineRule="auto"/>
        <w:rPr>
          <w:rFonts w:ascii="Arial" w:hAnsi="Arial" w:cs="Arial"/>
          <w:sz w:val="24"/>
          <w:szCs w:val="24"/>
        </w:rPr>
      </w:pPr>
      <w:r w:rsidRPr="009A1B94">
        <w:rPr>
          <w:rFonts w:ascii="Arial" w:hAnsi="Arial" w:cs="Arial"/>
          <w:b/>
          <w:bCs/>
          <w:sz w:val="24"/>
          <w:szCs w:val="24"/>
        </w:rPr>
        <w:t>At least another 20%</w:t>
      </w:r>
      <w:r w:rsidRPr="00DA419B">
        <w:rPr>
          <w:rFonts w:ascii="Arial" w:hAnsi="Arial" w:cs="Arial"/>
          <w:sz w:val="24"/>
          <w:szCs w:val="24"/>
        </w:rPr>
        <w:t xml:space="preserve"> of all other staff </w:t>
      </w:r>
      <w:r w:rsidR="00187550" w:rsidRPr="009A1B94">
        <w:rPr>
          <w:rFonts w:ascii="Arial" w:hAnsi="Arial" w:cs="Arial"/>
          <w:sz w:val="24"/>
          <w:szCs w:val="24"/>
          <w:u w:val="single"/>
        </w:rPr>
        <w:t>can</w:t>
      </w:r>
      <w:r w:rsidR="00187550">
        <w:rPr>
          <w:rFonts w:ascii="Arial" w:hAnsi="Arial" w:cs="Arial"/>
          <w:sz w:val="24"/>
          <w:szCs w:val="24"/>
        </w:rPr>
        <w:t xml:space="preserve"> </w:t>
      </w:r>
      <w:r w:rsidRPr="00DA419B">
        <w:rPr>
          <w:rFonts w:ascii="Arial" w:hAnsi="Arial" w:cs="Arial"/>
          <w:sz w:val="24"/>
          <w:szCs w:val="24"/>
        </w:rPr>
        <w:t>be “working towards” a level 2 or 3 qualification.</w:t>
      </w:r>
    </w:p>
    <w:p w14:paraId="063B1126" w14:textId="62A13A6F" w:rsidR="00BF0003" w:rsidRPr="00187550" w:rsidRDefault="00BF0003" w:rsidP="00187550">
      <w:pPr>
        <w:pStyle w:val="PlainText"/>
        <w:spacing w:after="240" w:line="276" w:lineRule="auto"/>
        <w:ind w:left="1440"/>
        <w:rPr>
          <w:rFonts w:ascii="Arial" w:hAnsi="Arial" w:cs="Arial"/>
          <w:sz w:val="24"/>
          <w:szCs w:val="24"/>
        </w:rPr>
      </w:pPr>
      <w:r w:rsidRPr="00187550">
        <w:rPr>
          <w:rFonts w:ascii="Arial" w:hAnsi="Arial" w:cs="Arial"/>
          <w:sz w:val="24"/>
          <w:szCs w:val="24"/>
        </w:rPr>
        <w:t>A member of staff will be considered to be “working towards” a qualification if all the following conditions are met:</w:t>
      </w:r>
    </w:p>
    <w:p w14:paraId="230D8971" w14:textId="71552C92" w:rsidR="00BF0003" w:rsidRPr="00542F8D" w:rsidRDefault="00BF0003" w:rsidP="00903241">
      <w:pPr>
        <w:numPr>
          <w:ilvl w:val="0"/>
          <w:numId w:val="19"/>
        </w:numPr>
        <w:spacing w:after="240" w:line="276" w:lineRule="auto"/>
        <w:ind w:left="1843"/>
        <w:rPr>
          <w:rFonts w:cs="Arial"/>
        </w:rPr>
      </w:pPr>
      <w:r w:rsidRPr="00542F8D">
        <w:rPr>
          <w:rFonts w:cs="Arial"/>
        </w:rPr>
        <w:t xml:space="preserve">The Registered Person is satisfied </w:t>
      </w:r>
      <w:r w:rsidR="0050461C" w:rsidRPr="00542F8D">
        <w:rPr>
          <w:rFonts w:cs="Arial"/>
        </w:rPr>
        <w:t xml:space="preserve">the individual is </w:t>
      </w:r>
      <w:r w:rsidRPr="00542F8D">
        <w:rPr>
          <w:rFonts w:cs="Arial"/>
        </w:rPr>
        <w:t xml:space="preserve">confident and </w:t>
      </w:r>
      <w:proofErr w:type="gramStart"/>
      <w:r w:rsidRPr="00542F8D">
        <w:rPr>
          <w:rFonts w:cs="Arial"/>
        </w:rPr>
        <w:t>responsible;</w:t>
      </w:r>
      <w:proofErr w:type="gramEnd"/>
    </w:p>
    <w:p w14:paraId="17BEC04F" w14:textId="54964C12" w:rsidR="00BF0003" w:rsidRPr="00542F8D" w:rsidRDefault="00BF0003" w:rsidP="00903241">
      <w:pPr>
        <w:numPr>
          <w:ilvl w:val="0"/>
          <w:numId w:val="19"/>
        </w:numPr>
        <w:spacing w:after="240" w:line="276" w:lineRule="auto"/>
        <w:ind w:left="1843"/>
        <w:rPr>
          <w:rFonts w:cs="Arial"/>
        </w:rPr>
      </w:pPr>
      <w:r w:rsidRPr="00542F8D">
        <w:rPr>
          <w:rFonts w:cs="Arial"/>
        </w:rPr>
        <w:t>There is tangible evidence that the individual is actively working towards a level 2 or 3</w:t>
      </w:r>
      <w:r w:rsidR="00755138" w:rsidRPr="00542F8D">
        <w:rPr>
          <w:rFonts w:cs="Arial"/>
        </w:rPr>
        <w:t xml:space="preserve"> </w:t>
      </w:r>
      <w:r w:rsidRPr="00542F8D">
        <w:rPr>
          <w:rFonts w:cs="Arial"/>
        </w:rPr>
        <w:t>qualification (</w:t>
      </w:r>
      <w:proofErr w:type="gramStart"/>
      <w:r w:rsidRPr="00542F8D">
        <w:rPr>
          <w:rFonts w:cs="Arial"/>
        </w:rPr>
        <w:t>e.g.</w:t>
      </w:r>
      <w:proofErr w:type="gramEnd"/>
      <w:r w:rsidRPr="00542F8D">
        <w:rPr>
          <w:rFonts w:cs="Arial"/>
        </w:rPr>
        <w:t xml:space="preserve"> evidence of enrolment on a relevant course) and that there is an agreed timescale for gaining the required qualification (up to 3 years);</w:t>
      </w:r>
    </w:p>
    <w:p w14:paraId="0BE45F15" w14:textId="77777777" w:rsidR="00BF0003" w:rsidRPr="00542F8D" w:rsidRDefault="00BF0003" w:rsidP="00903241">
      <w:pPr>
        <w:pStyle w:val="ListParagraph"/>
        <w:numPr>
          <w:ilvl w:val="0"/>
          <w:numId w:val="19"/>
        </w:numPr>
        <w:spacing w:after="240" w:line="276" w:lineRule="auto"/>
        <w:ind w:left="1843"/>
        <w:contextualSpacing w:val="0"/>
        <w:rPr>
          <w:rFonts w:ascii="Arial" w:hAnsi="Arial" w:cs="Arial"/>
          <w:sz w:val="24"/>
          <w:szCs w:val="24"/>
        </w:rPr>
      </w:pPr>
      <w:r w:rsidRPr="00542F8D">
        <w:rPr>
          <w:rFonts w:ascii="Arial" w:hAnsi="Arial" w:cs="Arial"/>
          <w:sz w:val="24"/>
          <w:szCs w:val="24"/>
        </w:rPr>
        <w:t>The individual has co</w:t>
      </w:r>
      <w:r w:rsidRPr="00542F8D">
        <w:rPr>
          <w:rFonts w:ascii="Arial" w:hAnsi="Arial" w:cs="Arial"/>
          <w:sz w:val="24"/>
          <w:szCs w:val="24"/>
          <w:u w:val="single"/>
        </w:rPr>
        <w:t>mpleted induction training relevant to their role,</w:t>
      </w:r>
      <w:r w:rsidRPr="00542F8D">
        <w:rPr>
          <w:rFonts w:ascii="Arial" w:hAnsi="Arial" w:cs="Arial"/>
          <w:sz w:val="24"/>
          <w:szCs w:val="24"/>
        </w:rPr>
        <w:t xml:space="preserve"> including the Social Care Wales All Wales Induction Framework or are undertaking such </w:t>
      </w:r>
      <w:proofErr w:type="gramStart"/>
      <w:r w:rsidRPr="00542F8D">
        <w:rPr>
          <w:rFonts w:ascii="Arial" w:hAnsi="Arial" w:cs="Arial"/>
          <w:sz w:val="24"/>
          <w:szCs w:val="24"/>
        </w:rPr>
        <w:t>training;</w:t>
      </w:r>
      <w:proofErr w:type="gramEnd"/>
    </w:p>
    <w:p w14:paraId="53206DF0" w14:textId="7AB88AFE" w:rsidR="00BF0003" w:rsidRPr="00542F8D" w:rsidRDefault="00BF0003" w:rsidP="00903241">
      <w:pPr>
        <w:pStyle w:val="ListParagraph"/>
        <w:numPr>
          <w:ilvl w:val="0"/>
          <w:numId w:val="19"/>
        </w:numPr>
        <w:spacing w:after="240" w:line="276" w:lineRule="auto"/>
        <w:ind w:left="1843"/>
        <w:contextualSpacing w:val="0"/>
        <w:rPr>
          <w:rFonts w:ascii="Arial" w:hAnsi="Arial" w:cs="Arial"/>
          <w:sz w:val="24"/>
          <w:szCs w:val="24"/>
        </w:rPr>
      </w:pPr>
      <w:r w:rsidRPr="00542F8D">
        <w:rPr>
          <w:rFonts w:ascii="Arial" w:hAnsi="Arial" w:cs="Arial"/>
          <w:sz w:val="24"/>
          <w:szCs w:val="24"/>
        </w:rPr>
        <w:t>The individual is working alongside staff who are qualified to the required level.</w:t>
      </w:r>
    </w:p>
    <w:p w14:paraId="1EA89090" w14:textId="5138FE95" w:rsidR="00B02E19" w:rsidRDefault="006D44D3" w:rsidP="006D3A3E">
      <w:pPr>
        <w:spacing w:after="240" w:line="276" w:lineRule="auto"/>
        <w:ind w:left="1134"/>
        <w:rPr>
          <w:rFonts w:cs="Arial"/>
          <w:i/>
          <w:iCs/>
        </w:rPr>
      </w:pPr>
      <w:hyperlink r:id="rId42" w:history="1">
        <w:r w:rsidR="00B02E19" w:rsidRPr="00B02E19">
          <w:rPr>
            <w:rStyle w:val="Hyperlink"/>
            <w:rFonts w:cs="Arial"/>
            <w:i/>
            <w:iCs/>
          </w:rPr>
          <w:t>Social Care Wales’s Qualification Framework</w:t>
        </w:r>
      </w:hyperlink>
      <w:r w:rsidR="00B02E19" w:rsidRPr="00B02E19">
        <w:rPr>
          <w:rFonts w:cs="Arial"/>
          <w:i/>
          <w:iCs/>
        </w:rPr>
        <w:t xml:space="preserve"> describes which qualifications are required for different childcare settings and staff within these settings. </w:t>
      </w:r>
    </w:p>
    <w:p w14:paraId="14B9194E" w14:textId="2B6A0E05" w:rsidR="008E618A" w:rsidRPr="006D3A3E" w:rsidRDefault="001E41FA" w:rsidP="006D3A3E">
      <w:pPr>
        <w:spacing w:after="240" w:line="276" w:lineRule="auto"/>
        <w:ind w:left="1134"/>
        <w:rPr>
          <w:rFonts w:cs="Arial"/>
          <w:i/>
          <w:iCs/>
        </w:rPr>
      </w:pPr>
      <w:r w:rsidRPr="006D3A3E">
        <w:rPr>
          <w:rFonts w:cs="Arial"/>
          <w:i/>
          <w:iCs/>
        </w:rPr>
        <w:t xml:space="preserve">PETC Wales have developed a </w:t>
      </w:r>
      <w:hyperlink r:id="rId43" w:history="1">
        <w:r w:rsidRPr="006D3A3E">
          <w:rPr>
            <w:rStyle w:val="Hyperlink"/>
            <w:rFonts w:cs="Arial"/>
            <w:i/>
            <w:iCs/>
          </w:rPr>
          <w:t>flowchart</w:t>
        </w:r>
      </w:hyperlink>
      <w:r w:rsidRPr="006D3A3E">
        <w:rPr>
          <w:rFonts w:cs="Arial"/>
          <w:i/>
          <w:iCs/>
        </w:rPr>
        <w:t xml:space="preserve"> which describes which qualifications are required for </w:t>
      </w:r>
      <w:r w:rsidRPr="006D3A3E">
        <w:rPr>
          <w:rFonts w:cs="Arial"/>
          <w:b/>
          <w:i/>
          <w:iCs/>
        </w:rPr>
        <w:t>playwork</w:t>
      </w:r>
      <w:r w:rsidRPr="006D3A3E">
        <w:rPr>
          <w:rFonts w:cs="Arial"/>
          <w:i/>
          <w:iCs/>
        </w:rPr>
        <w:t xml:space="preserve"> in different settings and staff within these settings.</w:t>
      </w:r>
    </w:p>
    <w:p w14:paraId="6A1BB6ED" w14:textId="3580759E" w:rsidR="008E618A" w:rsidRPr="00F21C85" w:rsidRDefault="00FD0294" w:rsidP="006D4B5E">
      <w:pPr>
        <w:pStyle w:val="PlainText"/>
        <w:spacing w:after="240" w:line="276" w:lineRule="auto"/>
        <w:ind w:left="426"/>
        <w:rPr>
          <w:rFonts w:ascii="Arial" w:hAnsi="Arial" w:cs="Arial"/>
          <w:sz w:val="24"/>
          <w:szCs w:val="24"/>
        </w:rPr>
      </w:pPr>
      <w:r>
        <w:rPr>
          <w:noProof/>
        </w:rPr>
        <w:drawing>
          <wp:inline distT="0" distB="0" distL="0" distR="0" wp14:anchorId="1C2CFDE6" wp14:editId="31C9D036">
            <wp:extent cx="5733415" cy="3225165"/>
            <wp:effectExtent l="0" t="0" r="635"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96DAC541-7B7A-43D3-8B79-37D633B846F1}">
                          <asvg:svgBlip xmlns:asvg="http://schemas.microsoft.com/office/drawing/2016/SVG/main" r:embed="rId45"/>
                        </a:ext>
                      </a:extLst>
                    </a:blip>
                    <a:stretch>
                      <a:fillRect/>
                    </a:stretch>
                  </pic:blipFill>
                  <pic:spPr>
                    <a:xfrm>
                      <a:off x="0" y="0"/>
                      <a:ext cx="5733415" cy="3225165"/>
                    </a:xfrm>
                    <a:prstGeom prst="rect">
                      <a:avLst/>
                    </a:prstGeom>
                  </pic:spPr>
                </pic:pic>
              </a:graphicData>
            </a:graphic>
          </wp:inline>
        </w:drawing>
      </w:r>
    </w:p>
    <w:p w14:paraId="71BAAFB5" w14:textId="4DA1E4EF" w:rsidR="004D04B6" w:rsidRPr="001871A2" w:rsidRDefault="00F21C85" w:rsidP="00903241">
      <w:pPr>
        <w:pStyle w:val="PlainText"/>
        <w:numPr>
          <w:ilvl w:val="0"/>
          <w:numId w:val="51"/>
        </w:numPr>
        <w:spacing w:after="240" w:line="276" w:lineRule="auto"/>
        <w:ind w:left="1134" w:hanging="1134"/>
        <w:rPr>
          <w:rFonts w:ascii="Arial" w:hAnsi="Arial" w:cs="Arial"/>
          <w:sz w:val="24"/>
          <w:szCs w:val="24"/>
        </w:rPr>
      </w:pPr>
      <w:r>
        <w:rPr>
          <w:rFonts w:ascii="Arial" w:hAnsi="Arial" w:cs="Arial"/>
          <w:sz w:val="24"/>
          <w:szCs w:val="24"/>
        </w:rPr>
        <w:t>I</w:t>
      </w:r>
      <w:r w:rsidR="004D04B6" w:rsidRPr="001871A2">
        <w:rPr>
          <w:rFonts w:ascii="Arial" w:hAnsi="Arial" w:cs="Arial"/>
          <w:sz w:val="24"/>
          <w:szCs w:val="24"/>
        </w:rPr>
        <w:t xml:space="preserve">n </w:t>
      </w:r>
      <w:r w:rsidR="004D04B6" w:rsidRPr="006D3A3E">
        <w:rPr>
          <w:rFonts w:ascii="Arial" w:hAnsi="Arial" w:cs="Arial"/>
          <w:sz w:val="24"/>
          <w:szCs w:val="24"/>
          <w:u w:val="single"/>
        </w:rPr>
        <w:t>settings caring for under 2s</w:t>
      </w:r>
      <w:r w:rsidR="004D04B6" w:rsidRPr="001871A2">
        <w:rPr>
          <w:rFonts w:ascii="Arial" w:hAnsi="Arial" w:cs="Arial"/>
          <w:sz w:val="24"/>
          <w:szCs w:val="24"/>
        </w:rPr>
        <w:t>:</w:t>
      </w:r>
    </w:p>
    <w:p w14:paraId="21F3A77F" w14:textId="3F6B6431" w:rsidR="004D04B6" w:rsidRPr="001871A2" w:rsidRDefault="00F21C85" w:rsidP="00903241">
      <w:pPr>
        <w:pStyle w:val="PlainText"/>
        <w:keepNext/>
        <w:keepLines/>
        <w:numPr>
          <w:ilvl w:val="0"/>
          <w:numId w:val="43"/>
        </w:numPr>
        <w:spacing w:after="240" w:line="276" w:lineRule="auto"/>
        <w:ind w:left="1560"/>
        <w:rPr>
          <w:rFonts w:ascii="Arial" w:hAnsi="Arial" w:cs="Arial"/>
          <w:sz w:val="24"/>
          <w:szCs w:val="24"/>
        </w:rPr>
      </w:pPr>
      <w:r>
        <w:rPr>
          <w:rFonts w:ascii="Arial" w:hAnsi="Arial" w:cs="Arial"/>
          <w:sz w:val="24"/>
          <w:szCs w:val="24"/>
        </w:rPr>
        <w:t>S</w:t>
      </w:r>
      <w:r w:rsidR="004D04B6" w:rsidRPr="001871A2">
        <w:rPr>
          <w:rFonts w:ascii="Arial" w:hAnsi="Arial" w:cs="Arial"/>
          <w:sz w:val="24"/>
          <w:szCs w:val="24"/>
        </w:rPr>
        <w:t>taff caring for babies are competent to do so</w:t>
      </w:r>
      <w:r>
        <w:rPr>
          <w:rFonts w:ascii="Arial" w:hAnsi="Arial" w:cs="Arial"/>
          <w:sz w:val="24"/>
          <w:szCs w:val="24"/>
        </w:rPr>
        <w:t>.</w:t>
      </w:r>
    </w:p>
    <w:p w14:paraId="1B6D669D" w14:textId="71A674CD" w:rsidR="004D04B6" w:rsidRPr="001871A2" w:rsidRDefault="00F21C85" w:rsidP="00903241">
      <w:pPr>
        <w:pStyle w:val="PlainText"/>
        <w:keepNext/>
        <w:keepLines/>
        <w:numPr>
          <w:ilvl w:val="0"/>
          <w:numId w:val="43"/>
        </w:numPr>
        <w:spacing w:after="240" w:line="276" w:lineRule="auto"/>
        <w:ind w:left="1560"/>
        <w:rPr>
          <w:rFonts w:ascii="Arial" w:hAnsi="Arial" w:cs="Arial"/>
          <w:sz w:val="24"/>
          <w:szCs w:val="24"/>
        </w:rPr>
      </w:pPr>
      <w:r>
        <w:rPr>
          <w:rFonts w:ascii="Arial" w:hAnsi="Arial" w:cs="Arial"/>
          <w:sz w:val="24"/>
          <w:szCs w:val="24"/>
        </w:rPr>
        <w:t>A</w:t>
      </w:r>
      <w:r w:rsidR="004D04B6" w:rsidRPr="001871A2">
        <w:rPr>
          <w:rFonts w:ascii="Arial" w:hAnsi="Arial" w:cs="Arial"/>
          <w:sz w:val="24"/>
          <w:szCs w:val="24"/>
        </w:rPr>
        <w:t>t least 50% of staff caring for babies have received training in this specific area</w:t>
      </w:r>
      <w:r>
        <w:rPr>
          <w:rFonts w:ascii="Arial" w:hAnsi="Arial" w:cs="Arial"/>
          <w:sz w:val="24"/>
          <w:szCs w:val="24"/>
        </w:rPr>
        <w:t>.</w:t>
      </w:r>
    </w:p>
    <w:p w14:paraId="4F0666B5" w14:textId="37D04C21" w:rsidR="004D04B6" w:rsidRPr="001871A2" w:rsidRDefault="00F21C85" w:rsidP="00903241">
      <w:pPr>
        <w:pStyle w:val="PlainText"/>
        <w:keepNext/>
        <w:keepLines/>
        <w:numPr>
          <w:ilvl w:val="0"/>
          <w:numId w:val="43"/>
        </w:numPr>
        <w:spacing w:after="240" w:line="276" w:lineRule="auto"/>
        <w:ind w:left="1560"/>
        <w:rPr>
          <w:rFonts w:ascii="Arial" w:hAnsi="Arial" w:cs="Arial"/>
          <w:sz w:val="24"/>
          <w:szCs w:val="24"/>
        </w:rPr>
      </w:pPr>
      <w:r>
        <w:rPr>
          <w:rFonts w:ascii="Arial" w:hAnsi="Arial" w:cs="Arial"/>
          <w:sz w:val="24"/>
          <w:szCs w:val="24"/>
        </w:rPr>
        <w:t>T</w:t>
      </w:r>
      <w:r w:rsidR="004D04B6" w:rsidRPr="001871A2">
        <w:rPr>
          <w:rFonts w:ascii="Arial" w:hAnsi="Arial" w:cs="Arial"/>
          <w:sz w:val="24"/>
          <w:szCs w:val="24"/>
        </w:rPr>
        <w:t>he person in charge of the babies’ room has at least two years’ experience of working with children under 2 years</w:t>
      </w:r>
      <w:r>
        <w:rPr>
          <w:rFonts w:ascii="Arial" w:hAnsi="Arial" w:cs="Arial"/>
          <w:sz w:val="24"/>
          <w:szCs w:val="24"/>
        </w:rPr>
        <w:t>.</w:t>
      </w:r>
    </w:p>
    <w:p w14:paraId="439F0725" w14:textId="7899D144" w:rsidR="004D04B6" w:rsidRPr="00FD2894" w:rsidRDefault="00F21C85" w:rsidP="00903241">
      <w:pPr>
        <w:pStyle w:val="PlainText"/>
        <w:keepNext/>
        <w:keepLines/>
        <w:numPr>
          <w:ilvl w:val="0"/>
          <w:numId w:val="43"/>
        </w:numPr>
        <w:spacing w:after="240" w:line="276" w:lineRule="auto"/>
        <w:ind w:left="1560"/>
        <w:rPr>
          <w:rFonts w:ascii="Arial" w:hAnsi="Arial" w:cs="Arial"/>
          <w:sz w:val="24"/>
          <w:szCs w:val="24"/>
        </w:rPr>
      </w:pPr>
      <w:r>
        <w:rPr>
          <w:rFonts w:ascii="Arial" w:hAnsi="Arial" w:cs="Arial"/>
          <w:sz w:val="24"/>
          <w:szCs w:val="24"/>
        </w:rPr>
        <w:t>A</w:t>
      </w:r>
      <w:r w:rsidR="004D04B6" w:rsidRPr="001871A2">
        <w:rPr>
          <w:rFonts w:ascii="Arial" w:hAnsi="Arial" w:cs="Arial"/>
          <w:sz w:val="24"/>
          <w:szCs w:val="24"/>
        </w:rPr>
        <w:t xml:space="preserve">rrangements for staffing minimise the number of carers for an individual child (see standard </w:t>
      </w:r>
      <w:r w:rsidR="004D04B6" w:rsidRPr="00FD2894">
        <w:rPr>
          <w:rFonts w:ascii="Arial" w:hAnsi="Arial" w:cs="Arial"/>
          <w:sz w:val="24"/>
          <w:szCs w:val="24"/>
        </w:rPr>
        <w:t>8.6)</w:t>
      </w:r>
      <w:bookmarkEnd w:id="224"/>
      <w:r w:rsidR="004D04B6" w:rsidRPr="00FD2894">
        <w:rPr>
          <w:rFonts w:ascii="Arial" w:hAnsi="Arial" w:cs="Arial"/>
          <w:sz w:val="24"/>
          <w:szCs w:val="24"/>
        </w:rPr>
        <w:t>.</w:t>
      </w:r>
    </w:p>
    <w:p w14:paraId="349F423D" w14:textId="77777777" w:rsidR="00483EA4" w:rsidRPr="001871A2" w:rsidRDefault="00483EA4" w:rsidP="00DE3FD9">
      <w:pPr>
        <w:spacing w:after="240" w:line="276" w:lineRule="auto"/>
        <w:rPr>
          <w:rFonts w:cs="Arial"/>
          <w:b/>
        </w:rPr>
      </w:pPr>
      <w:bookmarkStart w:id="231" w:name="_Toc311044913"/>
      <w:r w:rsidRPr="001871A2">
        <w:rPr>
          <w:rFonts w:cs="Arial"/>
          <w:b/>
        </w:rPr>
        <w:br w:type="page"/>
      </w:r>
    </w:p>
    <w:p w14:paraId="5574A91F" w14:textId="496B54D7" w:rsidR="000A27D5" w:rsidRPr="001871A2" w:rsidRDefault="000A27D5" w:rsidP="00DE3FD9">
      <w:pPr>
        <w:pStyle w:val="Heading1"/>
        <w:spacing w:before="0" w:after="240"/>
      </w:pPr>
      <w:bookmarkStart w:id="232" w:name="_Toc100138348"/>
      <w:bookmarkStart w:id="233" w:name="_Toc100138479"/>
      <w:bookmarkStart w:id="234" w:name="_Toc107211714"/>
      <w:bookmarkStart w:id="235" w:name="_Hlk104897037"/>
      <w:r w:rsidRPr="001871A2">
        <w:t>Standard 14: Organisation</w:t>
      </w:r>
      <w:bookmarkEnd w:id="231"/>
      <w:bookmarkEnd w:id="232"/>
      <w:bookmarkEnd w:id="233"/>
      <w:bookmarkEnd w:id="234"/>
    </w:p>
    <w:p w14:paraId="5941CF83" w14:textId="77777777"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67595936" w14:textId="77777777" w:rsidR="000A27D5" w:rsidRPr="001871A2" w:rsidRDefault="000A27D5" w:rsidP="00852460">
      <w:pPr>
        <w:pBdr>
          <w:top w:val="single" w:sz="4" w:space="1" w:color="auto"/>
          <w:left w:val="single" w:sz="4" w:space="1" w:color="auto"/>
          <w:bottom w:val="single" w:sz="4" w:space="1" w:color="auto"/>
          <w:right w:val="single" w:sz="4" w:space="1" w:color="auto"/>
        </w:pBdr>
        <w:spacing w:after="240" w:line="276" w:lineRule="auto"/>
        <w:rPr>
          <w:rFonts w:cs="Arial"/>
        </w:rPr>
      </w:pPr>
      <w:r w:rsidRPr="001871A2">
        <w:rPr>
          <w:rFonts w:cs="Arial"/>
          <w:i/>
        </w:rPr>
        <w:t>Parents and children benefit from a well organised and planned service.</w:t>
      </w:r>
    </w:p>
    <w:p w14:paraId="14B15642" w14:textId="77777777" w:rsidR="000A27D5" w:rsidRPr="001871A2" w:rsidRDefault="000A27D5" w:rsidP="00DE3FD9">
      <w:pPr>
        <w:spacing w:after="240" w:line="276" w:lineRule="auto"/>
        <w:rPr>
          <w:rFonts w:cs="Arial"/>
        </w:rPr>
      </w:pPr>
      <w:r w:rsidRPr="001871A2">
        <w:rPr>
          <w:rFonts w:cs="Arial"/>
        </w:rPr>
        <w:t>The registered person is responsible for ensuring that:</w:t>
      </w:r>
    </w:p>
    <w:p w14:paraId="2579F228" w14:textId="2B121C96" w:rsidR="000A27D5" w:rsidRPr="001871A2" w:rsidRDefault="005B26E2" w:rsidP="00903241">
      <w:pPr>
        <w:pStyle w:val="PlainText"/>
        <w:numPr>
          <w:ilvl w:val="0"/>
          <w:numId w:val="56"/>
        </w:numPr>
        <w:spacing w:after="240" w:line="276" w:lineRule="auto"/>
        <w:ind w:left="1134" w:hanging="1134"/>
        <w:rPr>
          <w:rFonts w:ascii="Arial" w:hAnsi="Arial" w:cs="Arial"/>
          <w:sz w:val="24"/>
          <w:szCs w:val="24"/>
        </w:rPr>
      </w:pPr>
      <w:r>
        <w:rPr>
          <w:rFonts w:ascii="Arial" w:hAnsi="Arial" w:cs="Arial"/>
          <w:sz w:val="24"/>
          <w:szCs w:val="24"/>
        </w:rPr>
        <w:t>A</w:t>
      </w:r>
      <w:r w:rsidR="000A27D5" w:rsidRPr="001871A2">
        <w:rPr>
          <w:rFonts w:ascii="Arial" w:hAnsi="Arial" w:cs="Arial"/>
          <w:sz w:val="24"/>
          <w:szCs w:val="24"/>
        </w:rPr>
        <w:t>n operational plan is developed and periodically reviewed. This is available to parents. The aim of this plan is to ensure that the service is well planned and organised and to allow maximum flexibility in organising the provision according to available resources and the needs of children and families. The content of the plan will vary according to the type of provision, but may include:</w:t>
      </w:r>
    </w:p>
    <w:p w14:paraId="3AD7BCF3" w14:textId="7C320DF0" w:rsidR="000A27D5" w:rsidRPr="001871A2" w:rsidRDefault="008D794E" w:rsidP="00903241">
      <w:pPr>
        <w:pStyle w:val="PlainText"/>
        <w:numPr>
          <w:ilvl w:val="0"/>
          <w:numId w:val="11"/>
        </w:numPr>
        <w:tabs>
          <w:tab w:val="clear" w:pos="1080"/>
        </w:tabs>
        <w:spacing w:after="240" w:line="276" w:lineRule="auto"/>
        <w:ind w:left="1560" w:hanging="426"/>
        <w:rPr>
          <w:rFonts w:ascii="Arial" w:hAnsi="Arial" w:cs="Arial"/>
          <w:sz w:val="24"/>
          <w:szCs w:val="24"/>
        </w:rPr>
      </w:pPr>
      <w:r w:rsidRPr="001871A2">
        <w:rPr>
          <w:rFonts w:ascii="Arial" w:hAnsi="Arial" w:cs="Arial"/>
          <w:sz w:val="24"/>
          <w:szCs w:val="24"/>
        </w:rPr>
        <w:t>d</w:t>
      </w:r>
      <w:r w:rsidR="000A27D5" w:rsidRPr="001871A2">
        <w:rPr>
          <w:rFonts w:ascii="Arial" w:hAnsi="Arial" w:cs="Arial"/>
          <w:sz w:val="24"/>
          <w:szCs w:val="24"/>
        </w:rPr>
        <w:t xml:space="preserve">etails of the organisational </w:t>
      </w:r>
      <w:r w:rsidR="005B26E2" w:rsidRPr="001871A2">
        <w:rPr>
          <w:rFonts w:ascii="Arial" w:hAnsi="Arial" w:cs="Arial"/>
          <w:sz w:val="24"/>
          <w:szCs w:val="24"/>
        </w:rPr>
        <w:t>structure.</w:t>
      </w:r>
    </w:p>
    <w:p w14:paraId="01788914" w14:textId="6B2F9597" w:rsidR="000A27D5" w:rsidRPr="001871A2" w:rsidRDefault="008D794E" w:rsidP="00903241">
      <w:pPr>
        <w:pStyle w:val="PlainText"/>
        <w:numPr>
          <w:ilvl w:val="0"/>
          <w:numId w:val="11"/>
        </w:numPr>
        <w:tabs>
          <w:tab w:val="clear" w:pos="1080"/>
        </w:tabs>
        <w:spacing w:after="240" w:line="276" w:lineRule="auto"/>
        <w:ind w:left="1560" w:hanging="426"/>
        <w:rPr>
          <w:rFonts w:ascii="Arial" w:hAnsi="Arial" w:cs="Arial"/>
          <w:sz w:val="24"/>
          <w:szCs w:val="24"/>
        </w:rPr>
      </w:pPr>
      <w:r w:rsidRPr="001871A2">
        <w:rPr>
          <w:rFonts w:ascii="Arial" w:hAnsi="Arial" w:cs="Arial"/>
          <w:sz w:val="24"/>
          <w:szCs w:val="24"/>
        </w:rPr>
        <w:t>l</w:t>
      </w:r>
      <w:r w:rsidR="000A27D5" w:rsidRPr="001871A2">
        <w:rPr>
          <w:rFonts w:ascii="Arial" w:hAnsi="Arial" w:cs="Arial"/>
          <w:sz w:val="24"/>
          <w:szCs w:val="24"/>
        </w:rPr>
        <w:t>ine</w:t>
      </w:r>
      <w:r w:rsidR="00540CAB">
        <w:rPr>
          <w:rFonts w:ascii="Arial" w:hAnsi="Arial" w:cs="Arial"/>
          <w:sz w:val="24"/>
          <w:szCs w:val="24"/>
        </w:rPr>
        <w:t xml:space="preserve"> management </w:t>
      </w:r>
      <w:proofErr w:type="gramStart"/>
      <w:r w:rsidR="00540CAB">
        <w:rPr>
          <w:rFonts w:ascii="Arial" w:hAnsi="Arial" w:cs="Arial"/>
          <w:sz w:val="24"/>
          <w:szCs w:val="24"/>
        </w:rPr>
        <w:t>responsibilities</w:t>
      </w:r>
      <w:r w:rsidRPr="001871A2">
        <w:rPr>
          <w:rFonts w:ascii="Arial" w:hAnsi="Arial" w:cs="Arial"/>
          <w:sz w:val="24"/>
          <w:szCs w:val="24"/>
        </w:rPr>
        <w:t>;</w:t>
      </w:r>
      <w:proofErr w:type="gramEnd"/>
    </w:p>
    <w:p w14:paraId="082F6CBB" w14:textId="61E1F1FC" w:rsidR="000A27D5" w:rsidRPr="001871A2" w:rsidRDefault="008D794E" w:rsidP="00903241">
      <w:pPr>
        <w:pStyle w:val="PlainText"/>
        <w:numPr>
          <w:ilvl w:val="0"/>
          <w:numId w:val="11"/>
        </w:numPr>
        <w:tabs>
          <w:tab w:val="clear" w:pos="1080"/>
        </w:tabs>
        <w:spacing w:after="240" w:line="276" w:lineRule="auto"/>
        <w:ind w:left="1560" w:hanging="426"/>
        <w:rPr>
          <w:rFonts w:ascii="Arial" w:hAnsi="Arial" w:cs="Arial"/>
          <w:sz w:val="24"/>
          <w:szCs w:val="24"/>
        </w:rPr>
      </w:pPr>
      <w:r w:rsidRPr="001871A2">
        <w:rPr>
          <w:rFonts w:ascii="Arial" w:hAnsi="Arial" w:cs="Arial"/>
          <w:sz w:val="24"/>
          <w:szCs w:val="24"/>
        </w:rPr>
        <w:t>d</w:t>
      </w:r>
      <w:r w:rsidR="000A27D5" w:rsidRPr="001871A2">
        <w:rPr>
          <w:rFonts w:ascii="Arial" w:hAnsi="Arial" w:cs="Arial"/>
          <w:sz w:val="24"/>
          <w:szCs w:val="24"/>
        </w:rPr>
        <w:t xml:space="preserve">etails of the premises and facilities and how they are </w:t>
      </w:r>
      <w:r w:rsidR="005B26E2" w:rsidRPr="001871A2">
        <w:rPr>
          <w:rFonts w:ascii="Arial" w:hAnsi="Arial" w:cs="Arial"/>
          <w:sz w:val="24"/>
          <w:szCs w:val="24"/>
        </w:rPr>
        <w:t>used.</w:t>
      </w:r>
    </w:p>
    <w:p w14:paraId="1E6AF8B6" w14:textId="594A2F05" w:rsidR="000A27D5" w:rsidRPr="001871A2" w:rsidRDefault="008D794E" w:rsidP="00903241">
      <w:pPr>
        <w:pStyle w:val="PlainText"/>
        <w:numPr>
          <w:ilvl w:val="0"/>
          <w:numId w:val="11"/>
        </w:numPr>
        <w:tabs>
          <w:tab w:val="clear" w:pos="1080"/>
        </w:tabs>
        <w:spacing w:after="240" w:line="276" w:lineRule="auto"/>
        <w:ind w:left="1560" w:hanging="426"/>
        <w:rPr>
          <w:rFonts w:ascii="Arial" w:hAnsi="Arial" w:cs="Arial"/>
          <w:sz w:val="24"/>
          <w:szCs w:val="24"/>
        </w:rPr>
      </w:pPr>
      <w:r w:rsidRPr="001871A2">
        <w:rPr>
          <w:rFonts w:ascii="Arial" w:hAnsi="Arial" w:cs="Arial"/>
          <w:sz w:val="24"/>
          <w:szCs w:val="24"/>
        </w:rPr>
        <w:t>t</w:t>
      </w:r>
      <w:r w:rsidR="000A27D5" w:rsidRPr="001871A2">
        <w:rPr>
          <w:rFonts w:ascii="Arial" w:hAnsi="Arial" w:cs="Arial"/>
          <w:sz w:val="24"/>
          <w:szCs w:val="24"/>
        </w:rPr>
        <w:t xml:space="preserve">raining </w:t>
      </w:r>
      <w:r w:rsidR="005B26E2" w:rsidRPr="001871A2">
        <w:rPr>
          <w:rFonts w:ascii="Arial" w:hAnsi="Arial" w:cs="Arial"/>
          <w:sz w:val="24"/>
          <w:szCs w:val="24"/>
        </w:rPr>
        <w:t>plans.</w:t>
      </w:r>
    </w:p>
    <w:p w14:paraId="08D414A2" w14:textId="683F525A" w:rsidR="000A27D5" w:rsidRPr="001871A2" w:rsidRDefault="008D794E" w:rsidP="00903241">
      <w:pPr>
        <w:pStyle w:val="PlainText"/>
        <w:numPr>
          <w:ilvl w:val="0"/>
          <w:numId w:val="11"/>
        </w:numPr>
        <w:tabs>
          <w:tab w:val="clear" w:pos="1080"/>
        </w:tabs>
        <w:spacing w:after="240" w:line="276" w:lineRule="auto"/>
        <w:ind w:left="1560" w:hanging="426"/>
        <w:rPr>
          <w:rFonts w:ascii="Arial" w:hAnsi="Arial" w:cs="Arial"/>
          <w:sz w:val="24"/>
          <w:szCs w:val="24"/>
        </w:rPr>
      </w:pPr>
      <w:r w:rsidRPr="001871A2">
        <w:rPr>
          <w:rFonts w:ascii="Arial" w:hAnsi="Arial" w:cs="Arial"/>
          <w:sz w:val="24"/>
          <w:szCs w:val="24"/>
        </w:rPr>
        <w:t>i</w:t>
      </w:r>
      <w:r w:rsidR="000A27D5" w:rsidRPr="001871A2">
        <w:rPr>
          <w:rFonts w:ascii="Arial" w:hAnsi="Arial" w:cs="Arial"/>
          <w:sz w:val="24"/>
          <w:szCs w:val="24"/>
        </w:rPr>
        <w:t>nformation about the development of the service</w:t>
      </w:r>
      <w:r w:rsidR="005B26E2">
        <w:rPr>
          <w:rFonts w:ascii="Arial" w:hAnsi="Arial" w:cs="Arial"/>
          <w:sz w:val="24"/>
          <w:szCs w:val="24"/>
        </w:rPr>
        <w:t>.</w:t>
      </w:r>
    </w:p>
    <w:p w14:paraId="4B2830A7" w14:textId="77777777" w:rsidR="000A27D5" w:rsidRPr="001871A2" w:rsidRDefault="008D794E" w:rsidP="00903241">
      <w:pPr>
        <w:pStyle w:val="PlainText"/>
        <w:numPr>
          <w:ilvl w:val="0"/>
          <w:numId w:val="11"/>
        </w:numPr>
        <w:tabs>
          <w:tab w:val="clear" w:pos="1080"/>
        </w:tabs>
        <w:spacing w:after="240" w:line="276" w:lineRule="auto"/>
        <w:ind w:left="1560" w:hanging="426"/>
        <w:rPr>
          <w:rFonts w:ascii="Arial" w:hAnsi="Arial" w:cs="Arial"/>
          <w:sz w:val="24"/>
          <w:szCs w:val="24"/>
        </w:rPr>
      </w:pPr>
      <w:r w:rsidRPr="001871A2">
        <w:rPr>
          <w:rFonts w:ascii="Arial" w:hAnsi="Arial" w:cs="Arial"/>
          <w:sz w:val="24"/>
          <w:szCs w:val="24"/>
        </w:rPr>
        <w:t>a</w:t>
      </w:r>
      <w:r w:rsidR="000A27D5" w:rsidRPr="001871A2">
        <w:rPr>
          <w:rFonts w:ascii="Arial" w:hAnsi="Arial" w:cs="Arial"/>
          <w:sz w:val="24"/>
          <w:szCs w:val="24"/>
        </w:rPr>
        <w:t>ction plans.</w:t>
      </w:r>
    </w:p>
    <w:p w14:paraId="15EB03BF" w14:textId="1D27ADD5" w:rsidR="000A27D5" w:rsidRPr="001871A2" w:rsidRDefault="005B26E2" w:rsidP="00903241">
      <w:pPr>
        <w:pStyle w:val="PlainText"/>
        <w:numPr>
          <w:ilvl w:val="0"/>
          <w:numId w:val="56"/>
        </w:numPr>
        <w:spacing w:after="240" w:line="276" w:lineRule="auto"/>
        <w:ind w:left="1134" w:hanging="1134"/>
        <w:rPr>
          <w:rFonts w:ascii="Arial" w:hAnsi="Arial" w:cs="Arial"/>
          <w:sz w:val="24"/>
          <w:szCs w:val="24"/>
        </w:rPr>
      </w:pPr>
      <w:r>
        <w:rPr>
          <w:rFonts w:ascii="Arial" w:hAnsi="Arial" w:cs="Arial"/>
          <w:sz w:val="24"/>
          <w:szCs w:val="24"/>
        </w:rPr>
        <w:t>S</w:t>
      </w:r>
      <w:r w:rsidR="000A27D5" w:rsidRPr="001871A2">
        <w:rPr>
          <w:rFonts w:ascii="Arial" w:hAnsi="Arial" w:cs="Arial"/>
          <w:sz w:val="24"/>
          <w:szCs w:val="24"/>
        </w:rPr>
        <w:t xml:space="preserve">taff are </w:t>
      </w:r>
      <w:r>
        <w:rPr>
          <w:rFonts w:ascii="Arial" w:hAnsi="Arial" w:cs="Arial"/>
          <w:sz w:val="24"/>
          <w:szCs w:val="24"/>
        </w:rPr>
        <w:t>d</w:t>
      </w:r>
      <w:r w:rsidR="000A27D5" w:rsidRPr="001871A2">
        <w:rPr>
          <w:rFonts w:ascii="Arial" w:hAnsi="Arial" w:cs="Arial"/>
          <w:sz w:val="24"/>
          <w:szCs w:val="24"/>
        </w:rPr>
        <w:t>eployed effectively within the provision to ensure the safety, welfare and development of children</w:t>
      </w:r>
      <w:r>
        <w:rPr>
          <w:rFonts w:ascii="Arial" w:hAnsi="Arial" w:cs="Arial"/>
          <w:sz w:val="24"/>
          <w:szCs w:val="24"/>
        </w:rPr>
        <w:t>.</w:t>
      </w:r>
    </w:p>
    <w:p w14:paraId="10F63F7E" w14:textId="16449860" w:rsidR="000A27D5" w:rsidRPr="001871A2" w:rsidRDefault="005B26E2" w:rsidP="00903241">
      <w:pPr>
        <w:pStyle w:val="PlainText"/>
        <w:numPr>
          <w:ilvl w:val="0"/>
          <w:numId w:val="56"/>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here is a named deputy who is able to take charge in the absence of the person in charge. This does not apply to child minders</w:t>
      </w:r>
      <w:r>
        <w:rPr>
          <w:rFonts w:ascii="Arial" w:hAnsi="Arial" w:cs="Arial"/>
          <w:sz w:val="24"/>
          <w:szCs w:val="24"/>
        </w:rPr>
        <w:t>.</w:t>
      </w:r>
    </w:p>
    <w:p w14:paraId="51EE7E3E" w14:textId="6096661A" w:rsidR="000A27D5" w:rsidRPr="001871A2" w:rsidRDefault="005B26E2" w:rsidP="00903241">
      <w:pPr>
        <w:pStyle w:val="PlainText"/>
        <w:numPr>
          <w:ilvl w:val="0"/>
          <w:numId w:val="56"/>
        </w:numPr>
        <w:spacing w:after="240" w:line="276" w:lineRule="auto"/>
        <w:ind w:left="1134" w:hanging="1134"/>
        <w:rPr>
          <w:rFonts w:ascii="Arial" w:hAnsi="Arial" w:cs="Arial"/>
          <w:sz w:val="24"/>
          <w:szCs w:val="24"/>
        </w:rPr>
      </w:pPr>
      <w:r>
        <w:rPr>
          <w:rFonts w:ascii="Arial" w:hAnsi="Arial" w:cs="Arial"/>
          <w:sz w:val="24"/>
          <w:szCs w:val="24"/>
        </w:rPr>
        <w:t>C</w:t>
      </w:r>
      <w:r w:rsidR="000A27D5" w:rsidRPr="001871A2">
        <w:rPr>
          <w:rFonts w:ascii="Arial" w:hAnsi="Arial" w:cs="Arial"/>
          <w:sz w:val="24"/>
          <w:szCs w:val="24"/>
        </w:rPr>
        <w:t xml:space="preserve">hildren aged under </w:t>
      </w:r>
      <w:r w:rsidR="001A1B3F" w:rsidRPr="001871A2">
        <w:rPr>
          <w:rFonts w:ascii="Arial" w:hAnsi="Arial" w:cs="Arial"/>
          <w:sz w:val="24"/>
          <w:szCs w:val="24"/>
        </w:rPr>
        <w:t xml:space="preserve">2 </w:t>
      </w:r>
      <w:r w:rsidR="000A27D5" w:rsidRPr="001871A2">
        <w:rPr>
          <w:rFonts w:ascii="Arial" w:hAnsi="Arial" w:cs="Arial"/>
          <w:sz w:val="24"/>
          <w:szCs w:val="24"/>
        </w:rPr>
        <w:t>years are cared for in groups of no more than 12</w:t>
      </w:r>
      <w:r w:rsidR="000D7F37" w:rsidRPr="001871A2">
        <w:rPr>
          <w:rFonts w:ascii="Arial" w:hAnsi="Arial" w:cs="Arial"/>
          <w:sz w:val="24"/>
          <w:szCs w:val="24"/>
        </w:rPr>
        <w:t>,</w:t>
      </w:r>
      <w:r w:rsidR="000A27D5" w:rsidRPr="001871A2">
        <w:rPr>
          <w:rFonts w:ascii="Arial" w:hAnsi="Arial" w:cs="Arial"/>
          <w:sz w:val="24"/>
          <w:szCs w:val="24"/>
        </w:rPr>
        <w:t xml:space="preserve"> </w:t>
      </w:r>
      <w:r w:rsidR="000D7F37" w:rsidRPr="001871A2">
        <w:rPr>
          <w:rFonts w:ascii="Arial" w:hAnsi="Arial" w:cs="Arial"/>
          <w:sz w:val="24"/>
          <w:szCs w:val="24"/>
        </w:rPr>
        <w:t>o</w:t>
      </w:r>
      <w:r w:rsidR="000A27D5" w:rsidRPr="001871A2">
        <w:rPr>
          <w:rFonts w:ascii="Arial" w:hAnsi="Arial" w:cs="Arial"/>
          <w:sz w:val="24"/>
          <w:szCs w:val="24"/>
        </w:rPr>
        <w:t>therwise, the size of a group never exceeds 26 children. A provision may include more than one group. While smaller key groups with consistent staff should be the norm, movement of children and staff between groups in the course of the day may be encouraged within the setting, if that is planned to provide a richer experience for children</w:t>
      </w:r>
      <w:r>
        <w:rPr>
          <w:rFonts w:ascii="Arial" w:hAnsi="Arial" w:cs="Arial"/>
          <w:sz w:val="24"/>
          <w:szCs w:val="24"/>
        </w:rPr>
        <w:t>.</w:t>
      </w:r>
    </w:p>
    <w:p w14:paraId="26994E61" w14:textId="6017A9A1" w:rsidR="000A27D5" w:rsidRPr="001871A2" w:rsidRDefault="005B26E2" w:rsidP="00903241">
      <w:pPr>
        <w:pStyle w:val="PlainText"/>
        <w:numPr>
          <w:ilvl w:val="0"/>
          <w:numId w:val="56"/>
        </w:numPr>
        <w:spacing w:after="240" w:line="276" w:lineRule="auto"/>
        <w:ind w:left="1134" w:hanging="1134"/>
        <w:rPr>
          <w:rFonts w:ascii="Arial" w:hAnsi="Arial" w:cs="Arial"/>
          <w:sz w:val="24"/>
          <w:szCs w:val="24"/>
        </w:rPr>
      </w:pPr>
      <w:r>
        <w:rPr>
          <w:rFonts w:ascii="Arial" w:hAnsi="Arial" w:cs="Arial"/>
          <w:sz w:val="24"/>
          <w:szCs w:val="24"/>
        </w:rPr>
        <w:t>A</w:t>
      </w:r>
      <w:r w:rsidR="000D7F37" w:rsidRPr="001871A2">
        <w:rPr>
          <w:rFonts w:ascii="Arial" w:hAnsi="Arial" w:cs="Arial"/>
          <w:sz w:val="24"/>
          <w:szCs w:val="24"/>
        </w:rPr>
        <w:t>ll</w:t>
      </w:r>
      <w:r w:rsidR="000A27D5" w:rsidRPr="001871A2">
        <w:rPr>
          <w:rFonts w:ascii="Arial" w:hAnsi="Arial" w:cs="Arial"/>
          <w:sz w:val="24"/>
          <w:szCs w:val="24"/>
        </w:rPr>
        <w:t xml:space="preserve"> child</w:t>
      </w:r>
      <w:r w:rsidR="000D7F37" w:rsidRPr="001871A2">
        <w:rPr>
          <w:rFonts w:ascii="Arial" w:hAnsi="Arial" w:cs="Arial"/>
          <w:sz w:val="24"/>
          <w:szCs w:val="24"/>
        </w:rPr>
        <w:t>ren</w:t>
      </w:r>
      <w:r w:rsidR="000A27D5" w:rsidRPr="001871A2">
        <w:rPr>
          <w:rFonts w:ascii="Arial" w:hAnsi="Arial" w:cs="Arial"/>
          <w:sz w:val="24"/>
          <w:szCs w:val="24"/>
        </w:rPr>
        <w:t xml:space="preserve"> </w:t>
      </w:r>
      <w:r w:rsidR="000D7F37" w:rsidRPr="001871A2">
        <w:rPr>
          <w:rFonts w:ascii="Arial" w:hAnsi="Arial" w:cs="Arial"/>
          <w:sz w:val="24"/>
          <w:szCs w:val="24"/>
        </w:rPr>
        <w:t xml:space="preserve">are </w:t>
      </w:r>
      <w:r w:rsidR="000A27D5" w:rsidRPr="001871A2">
        <w:rPr>
          <w:rFonts w:ascii="Arial" w:hAnsi="Arial" w:cs="Arial"/>
          <w:sz w:val="24"/>
          <w:szCs w:val="24"/>
        </w:rPr>
        <w:t>allocated to a member of staff who is their key worker. The key worker is mainly responsible for their well</w:t>
      </w:r>
      <w:r w:rsidR="000A27D5" w:rsidRPr="001871A2">
        <w:rPr>
          <w:rFonts w:ascii="Arial" w:hAnsi="Arial" w:cs="Arial"/>
          <w:sz w:val="24"/>
          <w:szCs w:val="24"/>
        </w:rPr>
        <w:noBreakHyphen/>
        <w:t>being on a daily basis and ensures that information about the child is exchanged with the parent</w:t>
      </w:r>
      <w:r w:rsidR="001F63FD">
        <w:rPr>
          <w:rFonts w:ascii="Arial" w:hAnsi="Arial" w:cs="Arial"/>
          <w:sz w:val="24"/>
          <w:szCs w:val="24"/>
        </w:rPr>
        <w:t>.</w:t>
      </w:r>
    </w:p>
    <w:p w14:paraId="72E530C4" w14:textId="11FB2C26" w:rsidR="00483EA4" w:rsidRPr="001871A2" w:rsidRDefault="005B26E2" w:rsidP="00903241">
      <w:pPr>
        <w:pStyle w:val="PlainText"/>
        <w:numPr>
          <w:ilvl w:val="0"/>
          <w:numId w:val="56"/>
        </w:numPr>
        <w:spacing w:after="240" w:line="276" w:lineRule="auto"/>
        <w:ind w:left="1134" w:hanging="1134"/>
        <w:rPr>
          <w:rFonts w:ascii="Arial" w:hAnsi="Arial" w:cs="Arial"/>
          <w:sz w:val="24"/>
          <w:szCs w:val="24"/>
        </w:rPr>
      </w:pPr>
      <w:r>
        <w:rPr>
          <w:rFonts w:ascii="Arial" w:hAnsi="Arial" w:cs="Arial"/>
          <w:sz w:val="24"/>
          <w:szCs w:val="24"/>
        </w:rPr>
        <w:t>C</w:t>
      </w:r>
      <w:r w:rsidR="000A27D5" w:rsidRPr="001871A2">
        <w:rPr>
          <w:rFonts w:ascii="Arial" w:hAnsi="Arial" w:cs="Arial"/>
          <w:sz w:val="24"/>
          <w:szCs w:val="24"/>
        </w:rPr>
        <w:t>hildren have the opportunity to interact with the adults caring for them. Staff actively seek to build good relationships with the children and include opportunities for small groups of children to interact and play together.</w:t>
      </w:r>
    </w:p>
    <w:p w14:paraId="1A55F5E4" w14:textId="77777777" w:rsidR="005F5F7F" w:rsidRDefault="005F5F7F">
      <w:pPr>
        <w:rPr>
          <w:rFonts w:cs="Arial"/>
          <w:b/>
          <w:bCs/>
          <w:kern w:val="32"/>
          <w:sz w:val="32"/>
          <w:szCs w:val="32"/>
        </w:rPr>
      </w:pPr>
      <w:bookmarkStart w:id="236" w:name="_Toc311044914"/>
      <w:bookmarkStart w:id="237" w:name="_Toc100138349"/>
      <w:bookmarkStart w:id="238" w:name="_Toc100138480"/>
      <w:bookmarkEnd w:id="235"/>
      <w:r>
        <w:br w:type="page"/>
      </w:r>
    </w:p>
    <w:p w14:paraId="5D8CD2DA" w14:textId="72AAB7B1" w:rsidR="000A27D5" w:rsidRPr="001871A2" w:rsidRDefault="000A27D5" w:rsidP="00DE3FD9">
      <w:pPr>
        <w:pStyle w:val="Heading1"/>
        <w:spacing w:before="0" w:after="240"/>
      </w:pPr>
      <w:bookmarkStart w:id="239" w:name="_Toc107211715"/>
      <w:bookmarkStart w:id="240" w:name="_Hlk104897197"/>
      <w:r w:rsidRPr="001871A2">
        <w:t>Standard 15: Staffing ratios</w:t>
      </w:r>
      <w:bookmarkEnd w:id="236"/>
      <w:bookmarkEnd w:id="237"/>
      <w:bookmarkEnd w:id="238"/>
      <w:bookmarkEnd w:id="239"/>
    </w:p>
    <w:p w14:paraId="55C5145F" w14:textId="77777777"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3CEF7DC8" w14:textId="77777777" w:rsidR="000A27D5" w:rsidRPr="001871A2" w:rsidRDefault="000A27D5" w:rsidP="00852460">
      <w:pPr>
        <w:pBdr>
          <w:top w:val="single" w:sz="4" w:space="1" w:color="auto"/>
          <w:left w:val="single" w:sz="4" w:space="1" w:color="auto"/>
          <w:bottom w:val="single" w:sz="4" w:space="1" w:color="auto"/>
          <w:right w:val="single" w:sz="4" w:space="1" w:color="auto"/>
        </w:pBdr>
        <w:spacing w:after="240" w:line="276" w:lineRule="auto"/>
        <w:rPr>
          <w:rFonts w:cs="Arial"/>
          <w:u w:val="single"/>
        </w:rPr>
      </w:pPr>
      <w:r w:rsidRPr="001871A2">
        <w:rPr>
          <w:rFonts w:cs="Arial"/>
          <w:i/>
        </w:rPr>
        <w:t>Children benefit because the ratio of adults to children conforms to best practice.</w:t>
      </w:r>
    </w:p>
    <w:p w14:paraId="3E40936A" w14:textId="77777777" w:rsidR="000A27D5" w:rsidRPr="001871A2" w:rsidRDefault="000A27D5" w:rsidP="00DE3FD9">
      <w:pPr>
        <w:spacing w:after="240" w:line="276" w:lineRule="auto"/>
        <w:rPr>
          <w:rFonts w:cs="Arial"/>
        </w:rPr>
      </w:pPr>
      <w:r w:rsidRPr="001871A2">
        <w:rPr>
          <w:rFonts w:cs="Arial"/>
        </w:rPr>
        <w:t>The registered person is responsible for ensuring that:</w:t>
      </w:r>
    </w:p>
    <w:p w14:paraId="7181EC73" w14:textId="30832C53" w:rsidR="000A27D5" w:rsidRPr="001871A2" w:rsidRDefault="001F63FD" w:rsidP="00903241">
      <w:pPr>
        <w:pStyle w:val="PlainText"/>
        <w:numPr>
          <w:ilvl w:val="0"/>
          <w:numId w:val="57"/>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 xml:space="preserve">he required </w:t>
      </w:r>
      <w:proofErr w:type="spellStart"/>
      <w:r w:rsidR="000A27D5" w:rsidRPr="001871A2">
        <w:rPr>
          <w:rFonts w:ascii="Arial" w:hAnsi="Arial" w:cs="Arial"/>
          <w:sz w:val="24"/>
          <w:szCs w:val="24"/>
        </w:rPr>
        <w:t>adult:child</w:t>
      </w:r>
      <w:proofErr w:type="spellEnd"/>
      <w:r w:rsidR="000A27D5" w:rsidRPr="001871A2">
        <w:rPr>
          <w:rFonts w:ascii="Arial" w:hAnsi="Arial" w:cs="Arial"/>
          <w:sz w:val="24"/>
          <w:szCs w:val="24"/>
        </w:rPr>
        <w:t xml:space="preserve"> ratios are met</w:t>
      </w:r>
      <w:r>
        <w:rPr>
          <w:rFonts w:ascii="Arial" w:hAnsi="Arial" w:cs="Arial"/>
          <w:sz w:val="24"/>
          <w:szCs w:val="24"/>
        </w:rPr>
        <w:t>.</w:t>
      </w:r>
    </w:p>
    <w:p w14:paraId="1D643568" w14:textId="77777777" w:rsidR="001F63FD" w:rsidRPr="001F63FD" w:rsidRDefault="001F63FD" w:rsidP="00903241">
      <w:pPr>
        <w:pStyle w:val="PlainText"/>
        <w:numPr>
          <w:ilvl w:val="0"/>
          <w:numId w:val="57"/>
        </w:numPr>
        <w:spacing w:after="240" w:line="276" w:lineRule="auto"/>
        <w:ind w:left="1134" w:hanging="1134"/>
        <w:rPr>
          <w:rFonts w:cs="Arial"/>
        </w:rPr>
      </w:pPr>
      <w:r w:rsidRPr="001F63FD">
        <w:rPr>
          <w:rFonts w:ascii="Arial" w:hAnsi="Arial" w:cs="Arial"/>
          <w:sz w:val="24"/>
          <w:szCs w:val="24"/>
        </w:rPr>
        <w:t>A</w:t>
      </w:r>
      <w:r w:rsidR="000A27D5" w:rsidRPr="001F63FD">
        <w:rPr>
          <w:rFonts w:ascii="Arial" w:hAnsi="Arial" w:cs="Arial"/>
          <w:sz w:val="24"/>
          <w:szCs w:val="24"/>
        </w:rPr>
        <w:t xml:space="preserve">ny care provided for children </w:t>
      </w:r>
      <w:r w:rsidR="00AB276E" w:rsidRPr="001F63FD">
        <w:rPr>
          <w:rFonts w:ascii="Arial" w:hAnsi="Arial" w:cs="Arial"/>
          <w:sz w:val="24"/>
          <w:szCs w:val="24"/>
        </w:rPr>
        <w:t xml:space="preserve">over the age of </w:t>
      </w:r>
      <w:r w:rsidR="00A27334" w:rsidRPr="001F63FD">
        <w:rPr>
          <w:rFonts w:ascii="Arial" w:hAnsi="Arial" w:cs="Arial"/>
          <w:sz w:val="24"/>
          <w:szCs w:val="24"/>
        </w:rPr>
        <w:t>12</w:t>
      </w:r>
      <w:r w:rsidR="000A27D5" w:rsidRPr="001F63FD">
        <w:rPr>
          <w:rFonts w:ascii="Arial" w:hAnsi="Arial" w:cs="Arial"/>
          <w:sz w:val="24"/>
          <w:szCs w:val="24"/>
        </w:rPr>
        <w:t xml:space="preserve"> does not adversely affect the care provided for children </w:t>
      </w:r>
      <w:r w:rsidR="00CD46BD" w:rsidRPr="001F63FD">
        <w:rPr>
          <w:rFonts w:ascii="Arial" w:hAnsi="Arial" w:cs="Arial"/>
          <w:sz w:val="24"/>
          <w:szCs w:val="24"/>
        </w:rPr>
        <w:t>under the age of</w:t>
      </w:r>
      <w:r w:rsidR="0098528A" w:rsidRPr="001F63FD">
        <w:rPr>
          <w:rFonts w:ascii="Arial" w:hAnsi="Arial" w:cs="Arial"/>
          <w:sz w:val="24"/>
          <w:szCs w:val="24"/>
        </w:rPr>
        <w:t xml:space="preserve"> </w:t>
      </w:r>
      <w:r w:rsidR="00A27334" w:rsidRPr="001F63FD">
        <w:rPr>
          <w:rFonts w:ascii="Arial" w:hAnsi="Arial" w:cs="Arial"/>
          <w:sz w:val="24"/>
          <w:szCs w:val="24"/>
        </w:rPr>
        <w:t xml:space="preserve">12 </w:t>
      </w:r>
      <w:r w:rsidR="00BB2845" w:rsidRPr="001F63FD">
        <w:rPr>
          <w:rFonts w:ascii="Arial" w:hAnsi="Arial" w:cs="Arial"/>
          <w:sz w:val="24"/>
          <w:szCs w:val="24"/>
        </w:rPr>
        <w:t>and vice versa</w:t>
      </w:r>
      <w:r w:rsidRPr="001F63FD">
        <w:rPr>
          <w:rFonts w:ascii="Arial" w:hAnsi="Arial" w:cs="Arial"/>
          <w:sz w:val="24"/>
          <w:szCs w:val="24"/>
        </w:rPr>
        <w:t>.</w:t>
      </w:r>
    </w:p>
    <w:p w14:paraId="54B98D01" w14:textId="6064BBF1" w:rsidR="00590856" w:rsidRPr="001F63FD" w:rsidRDefault="001F63FD" w:rsidP="00903241">
      <w:pPr>
        <w:pStyle w:val="PlainText"/>
        <w:numPr>
          <w:ilvl w:val="0"/>
          <w:numId w:val="57"/>
        </w:numPr>
        <w:spacing w:after="240" w:line="276" w:lineRule="auto"/>
        <w:ind w:left="1134" w:hanging="1134"/>
        <w:rPr>
          <w:rFonts w:ascii="Arial" w:hAnsi="Arial" w:cs="Arial"/>
          <w:sz w:val="24"/>
          <w:szCs w:val="24"/>
        </w:rPr>
      </w:pPr>
      <w:r>
        <w:rPr>
          <w:rFonts w:ascii="Arial" w:hAnsi="Arial" w:cs="Arial"/>
          <w:sz w:val="24"/>
          <w:szCs w:val="24"/>
        </w:rPr>
        <w:t>S</w:t>
      </w:r>
      <w:r w:rsidR="00590856" w:rsidRPr="001F63FD">
        <w:rPr>
          <w:rFonts w:ascii="Arial" w:hAnsi="Arial" w:cs="Arial"/>
          <w:sz w:val="24"/>
          <w:szCs w:val="24"/>
        </w:rPr>
        <w:t xml:space="preserve">tudents on training placements of 12 weeks or less are not included in the </w:t>
      </w:r>
      <w:proofErr w:type="spellStart"/>
      <w:r w:rsidR="00590856" w:rsidRPr="001F63FD">
        <w:rPr>
          <w:rFonts w:ascii="Arial" w:hAnsi="Arial" w:cs="Arial"/>
          <w:sz w:val="24"/>
          <w:szCs w:val="24"/>
        </w:rPr>
        <w:t>adult:child</w:t>
      </w:r>
      <w:proofErr w:type="spellEnd"/>
      <w:r w:rsidR="00590856" w:rsidRPr="001F63FD">
        <w:rPr>
          <w:rFonts w:ascii="Arial" w:hAnsi="Arial" w:cs="Arial"/>
          <w:sz w:val="24"/>
          <w:szCs w:val="24"/>
        </w:rPr>
        <w:t xml:space="preserve"> ratio</w:t>
      </w:r>
      <w:r>
        <w:rPr>
          <w:rFonts w:ascii="Arial" w:hAnsi="Arial" w:cs="Arial"/>
          <w:sz w:val="24"/>
          <w:szCs w:val="24"/>
        </w:rPr>
        <w:t>.</w:t>
      </w:r>
    </w:p>
    <w:p w14:paraId="6EB8293C" w14:textId="77777777" w:rsidR="005F5F7F" w:rsidRPr="000D60CE" w:rsidRDefault="005F5F7F" w:rsidP="003C753B">
      <w:pPr>
        <w:pStyle w:val="Heading2"/>
      </w:pPr>
      <w:r w:rsidRPr="000D60CE">
        <w:t xml:space="preserve">Specialist Activities </w:t>
      </w:r>
    </w:p>
    <w:p w14:paraId="2A12C8B3" w14:textId="77777777" w:rsidR="005F5F7F" w:rsidRPr="001871A2" w:rsidRDefault="005F5F7F" w:rsidP="00903241">
      <w:pPr>
        <w:pStyle w:val="PlainText"/>
        <w:numPr>
          <w:ilvl w:val="0"/>
          <w:numId w:val="57"/>
        </w:numPr>
        <w:spacing w:after="240" w:line="276" w:lineRule="auto"/>
        <w:ind w:left="1134" w:hanging="1134"/>
        <w:rPr>
          <w:rFonts w:ascii="Arial" w:hAnsi="Arial" w:cs="Arial"/>
          <w:sz w:val="24"/>
          <w:szCs w:val="24"/>
        </w:rPr>
      </w:pPr>
      <w:r>
        <w:rPr>
          <w:rFonts w:ascii="Arial" w:hAnsi="Arial" w:cs="Arial"/>
          <w:sz w:val="24"/>
          <w:szCs w:val="24"/>
        </w:rPr>
        <w:t>D</w:t>
      </w:r>
      <w:r w:rsidRPr="001871A2">
        <w:rPr>
          <w:rFonts w:ascii="Arial" w:hAnsi="Arial" w:cs="Arial"/>
          <w:sz w:val="24"/>
          <w:szCs w:val="24"/>
        </w:rPr>
        <w:t>ay care provision (including open access play provision) offering specialist activities maintain written operating procedures for each specialist activity programme. These operating procedures must:</w:t>
      </w:r>
    </w:p>
    <w:p w14:paraId="2DAA5611" w14:textId="77777777" w:rsidR="005F5F7F" w:rsidRPr="001871A2" w:rsidRDefault="005F5F7F" w:rsidP="00903241">
      <w:pPr>
        <w:pStyle w:val="PlainText"/>
        <w:numPr>
          <w:ilvl w:val="0"/>
          <w:numId w:val="14"/>
        </w:numPr>
        <w:tabs>
          <w:tab w:val="clear" w:pos="1814"/>
          <w:tab w:val="num" w:pos="1620"/>
        </w:tabs>
        <w:spacing w:after="240" w:line="276" w:lineRule="auto"/>
        <w:ind w:hanging="547"/>
        <w:rPr>
          <w:rFonts w:ascii="Arial" w:hAnsi="Arial" w:cs="Arial"/>
          <w:sz w:val="24"/>
          <w:szCs w:val="24"/>
        </w:rPr>
      </w:pPr>
      <w:r w:rsidRPr="001871A2">
        <w:rPr>
          <w:rFonts w:ascii="Arial" w:hAnsi="Arial" w:cs="Arial"/>
          <w:sz w:val="24"/>
          <w:szCs w:val="24"/>
        </w:rPr>
        <w:t xml:space="preserve">be appropriate to the site and level at which activities are </w:t>
      </w:r>
      <w:proofErr w:type="gramStart"/>
      <w:r w:rsidRPr="001871A2">
        <w:rPr>
          <w:rFonts w:ascii="Arial" w:hAnsi="Arial" w:cs="Arial"/>
          <w:sz w:val="24"/>
          <w:szCs w:val="24"/>
        </w:rPr>
        <w:t>undertaken;</w:t>
      </w:r>
      <w:proofErr w:type="gramEnd"/>
      <w:r w:rsidRPr="001871A2">
        <w:rPr>
          <w:rFonts w:ascii="Arial" w:hAnsi="Arial" w:cs="Arial"/>
          <w:sz w:val="24"/>
          <w:szCs w:val="24"/>
        </w:rPr>
        <w:t xml:space="preserve"> </w:t>
      </w:r>
    </w:p>
    <w:p w14:paraId="7AB4983F" w14:textId="77777777" w:rsidR="005F5F7F" w:rsidRPr="001871A2" w:rsidRDefault="005F5F7F" w:rsidP="00903241">
      <w:pPr>
        <w:pStyle w:val="PlainText"/>
        <w:numPr>
          <w:ilvl w:val="0"/>
          <w:numId w:val="14"/>
        </w:numPr>
        <w:tabs>
          <w:tab w:val="clear" w:pos="1814"/>
          <w:tab w:val="num" w:pos="1620"/>
        </w:tabs>
        <w:spacing w:after="240" w:line="276" w:lineRule="auto"/>
        <w:ind w:left="1620" w:hanging="353"/>
        <w:rPr>
          <w:rFonts w:ascii="Arial" w:hAnsi="Arial" w:cs="Arial"/>
          <w:sz w:val="24"/>
          <w:szCs w:val="24"/>
        </w:rPr>
      </w:pPr>
      <w:r w:rsidRPr="001871A2">
        <w:rPr>
          <w:rFonts w:ascii="Arial" w:hAnsi="Arial" w:cs="Arial"/>
          <w:sz w:val="24"/>
          <w:szCs w:val="24"/>
        </w:rPr>
        <w:t>define the competencies, qualifications and/or experience required of staff undertaking different levels of responsibility; and</w:t>
      </w:r>
    </w:p>
    <w:p w14:paraId="7D41B36D" w14:textId="77777777" w:rsidR="005F5F7F" w:rsidRPr="001871A2" w:rsidRDefault="005F5F7F" w:rsidP="00903241">
      <w:pPr>
        <w:pStyle w:val="PlainText"/>
        <w:numPr>
          <w:ilvl w:val="0"/>
          <w:numId w:val="14"/>
        </w:numPr>
        <w:tabs>
          <w:tab w:val="clear" w:pos="1814"/>
          <w:tab w:val="num" w:pos="1620"/>
        </w:tabs>
        <w:spacing w:after="240" w:line="276" w:lineRule="auto"/>
        <w:ind w:left="1620" w:hanging="353"/>
        <w:rPr>
          <w:rFonts w:ascii="Arial" w:hAnsi="Arial" w:cs="Arial"/>
          <w:sz w:val="24"/>
          <w:szCs w:val="24"/>
        </w:rPr>
      </w:pPr>
      <w:r w:rsidRPr="001871A2">
        <w:rPr>
          <w:rFonts w:ascii="Arial" w:hAnsi="Arial" w:cs="Arial"/>
          <w:sz w:val="24"/>
          <w:szCs w:val="24"/>
        </w:rPr>
        <w:t xml:space="preserve">be consistent with the Health and Safety Executive Guidelines, where appropriate, Activity Centre Advisory Committee Guidelines, where they are established and with the National Governing Body Guidelines, where they are relevant, to the safe conduct of the activity at the level </w:t>
      </w:r>
      <w:proofErr w:type="gramStart"/>
      <w:r w:rsidRPr="001871A2">
        <w:rPr>
          <w:rFonts w:ascii="Arial" w:hAnsi="Arial" w:cs="Arial"/>
          <w:sz w:val="24"/>
          <w:szCs w:val="24"/>
        </w:rPr>
        <w:t>undertaken;</w:t>
      </w:r>
      <w:proofErr w:type="gramEnd"/>
    </w:p>
    <w:p w14:paraId="5C8D5741" w14:textId="77777777" w:rsidR="005F5F7F" w:rsidRPr="001871A2" w:rsidRDefault="005F5F7F" w:rsidP="00903241">
      <w:pPr>
        <w:pStyle w:val="PlainText"/>
        <w:numPr>
          <w:ilvl w:val="0"/>
          <w:numId w:val="57"/>
        </w:numPr>
        <w:spacing w:after="240" w:line="276" w:lineRule="auto"/>
        <w:ind w:left="1134" w:hanging="1134"/>
        <w:rPr>
          <w:rFonts w:ascii="Arial" w:hAnsi="Arial" w:cs="Arial"/>
          <w:sz w:val="24"/>
          <w:szCs w:val="24"/>
        </w:rPr>
      </w:pPr>
      <w:r>
        <w:rPr>
          <w:rFonts w:ascii="Arial" w:hAnsi="Arial" w:cs="Arial"/>
          <w:sz w:val="24"/>
          <w:szCs w:val="24"/>
        </w:rPr>
        <w:t>A</w:t>
      </w:r>
      <w:r w:rsidRPr="001871A2">
        <w:rPr>
          <w:rFonts w:ascii="Arial" w:hAnsi="Arial" w:cs="Arial"/>
          <w:sz w:val="24"/>
          <w:szCs w:val="24"/>
        </w:rPr>
        <w:t>ll staff with management responsibility for an activity possess the competencies, qualifications and experience required to discharge the responsibility. An activities licence is required where applicable</w:t>
      </w:r>
      <w:r>
        <w:rPr>
          <w:rFonts w:ascii="Arial" w:hAnsi="Arial" w:cs="Arial"/>
          <w:sz w:val="24"/>
          <w:szCs w:val="24"/>
        </w:rPr>
        <w:t>.</w:t>
      </w:r>
    </w:p>
    <w:p w14:paraId="49A6EF05" w14:textId="6DD13EB1" w:rsidR="00BB6085" w:rsidRDefault="00BB6085" w:rsidP="003C753B">
      <w:pPr>
        <w:pStyle w:val="Heading2"/>
      </w:pPr>
      <w:r>
        <w:t xml:space="preserve">Standard 15: Staffing Ratio </w:t>
      </w:r>
      <w:r w:rsidR="007830DD">
        <w:t>(</w:t>
      </w:r>
      <w:r w:rsidR="001F63FD">
        <w:t>Child Minder</w:t>
      </w:r>
      <w:r>
        <w:t>)</w:t>
      </w:r>
    </w:p>
    <w:p w14:paraId="1ACFB8E3" w14:textId="0587CAF3" w:rsidR="000A27D5" w:rsidRPr="001871A2" w:rsidRDefault="001F63FD" w:rsidP="00903241">
      <w:pPr>
        <w:pStyle w:val="PlainText"/>
        <w:numPr>
          <w:ilvl w:val="0"/>
          <w:numId w:val="58"/>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 xml:space="preserve">he maximum number of children for whom a child minder may care is as follows: </w:t>
      </w:r>
    </w:p>
    <w:p w14:paraId="1C5C6A0B" w14:textId="77777777" w:rsidR="000A27D5" w:rsidRPr="001871A2" w:rsidRDefault="00AB276E" w:rsidP="00903241">
      <w:pPr>
        <w:pStyle w:val="PlainText"/>
        <w:numPr>
          <w:ilvl w:val="0"/>
          <w:numId w:val="16"/>
        </w:numPr>
        <w:tabs>
          <w:tab w:val="left" w:pos="1440"/>
        </w:tabs>
        <w:spacing w:after="240" w:line="276" w:lineRule="auto"/>
        <w:rPr>
          <w:rFonts w:ascii="Arial" w:hAnsi="Arial" w:cs="Arial"/>
          <w:sz w:val="24"/>
          <w:szCs w:val="24"/>
        </w:rPr>
      </w:pPr>
      <w:r w:rsidRPr="001871A2">
        <w:rPr>
          <w:rFonts w:ascii="Arial" w:hAnsi="Arial" w:cs="Arial"/>
          <w:sz w:val="24"/>
          <w:szCs w:val="24"/>
        </w:rPr>
        <w:t xml:space="preserve">Ten </w:t>
      </w:r>
      <w:r w:rsidR="000A27D5" w:rsidRPr="001871A2">
        <w:rPr>
          <w:rFonts w:ascii="Arial" w:hAnsi="Arial" w:cs="Arial"/>
          <w:sz w:val="24"/>
          <w:szCs w:val="24"/>
        </w:rPr>
        <w:t xml:space="preserve">children </w:t>
      </w:r>
      <w:r w:rsidR="0098528A" w:rsidRPr="001871A2">
        <w:rPr>
          <w:rFonts w:ascii="Arial" w:hAnsi="Arial" w:cs="Arial"/>
          <w:sz w:val="24"/>
          <w:szCs w:val="24"/>
        </w:rPr>
        <w:t xml:space="preserve">up to </w:t>
      </w:r>
      <w:r w:rsidR="001A1B3F" w:rsidRPr="001871A2">
        <w:rPr>
          <w:rFonts w:ascii="Arial" w:hAnsi="Arial" w:cs="Arial"/>
          <w:sz w:val="24"/>
          <w:szCs w:val="24"/>
        </w:rPr>
        <w:t xml:space="preserve">12 </w:t>
      </w:r>
      <w:r w:rsidR="000A27D5" w:rsidRPr="001871A2">
        <w:rPr>
          <w:rFonts w:ascii="Arial" w:hAnsi="Arial" w:cs="Arial"/>
          <w:sz w:val="24"/>
          <w:szCs w:val="24"/>
        </w:rPr>
        <w:t xml:space="preserve">years of </w:t>
      </w:r>
      <w:proofErr w:type="gramStart"/>
      <w:r w:rsidR="000A27D5" w:rsidRPr="001871A2">
        <w:rPr>
          <w:rFonts w:ascii="Arial" w:hAnsi="Arial" w:cs="Arial"/>
          <w:sz w:val="24"/>
          <w:szCs w:val="24"/>
        </w:rPr>
        <w:t>age</w:t>
      </w:r>
      <w:r w:rsidR="00361A54" w:rsidRPr="001871A2">
        <w:rPr>
          <w:rFonts w:ascii="Arial" w:hAnsi="Arial" w:cs="Arial"/>
          <w:sz w:val="24"/>
          <w:szCs w:val="24"/>
        </w:rPr>
        <w:t>;</w:t>
      </w:r>
      <w:proofErr w:type="gramEnd"/>
      <w:r w:rsidR="000A27D5" w:rsidRPr="001871A2">
        <w:rPr>
          <w:rFonts w:ascii="Arial" w:hAnsi="Arial" w:cs="Arial"/>
          <w:sz w:val="24"/>
          <w:szCs w:val="24"/>
        </w:rPr>
        <w:t xml:space="preserve"> </w:t>
      </w:r>
    </w:p>
    <w:p w14:paraId="205CD7A7" w14:textId="77777777" w:rsidR="00AB276E" w:rsidRPr="001871A2" w:rsidRDefault="000A27D5" w:rsidP="00903241">
      <w:pPr>
        <w:pStyle w:val="PlainText"/>
        <w:numPr>
          <w:ilvl w:val="0"/>
          <w:numId w:val="16"/>
        </w:numPr>
        <w:tabs>
          <w:tab w:val="left" w:pos="1440"/>
        </w:tabs>
        <w:spacing w:after="240" w:line="276" w:lineRule="auto"/>
        <w:rPr>
          <w:rFonts w:ascii="Arial" w:hAnsi="Arial" w:cs="Arial"/>
          <w:sz w:val="24"/>
          <w:szCs w:val="24"/>
        </w:rPr>
      </w:pPr>
      <w:r w:rsidRPr="001871A2">
        <w:rPr>
          <w:rFonts w:ascii="Arial" w:hAnsi="Arial" w:cs="Arial"/>
          <w:sz w:val="24"/>
          <w:szCs w:val="24"/>
        </w:rPr>
        <w:t xml:space="preserve">Of those </w:t>
      </w:r>
      <w:r w:rsidR="00AB276E" w:rsidRPr="001871A2">
        <w:rPr>
          <w:rFonts w:ascii="Arial" w:hAnsi="Arial" w:cs="Arial"/>
          <w:sz w:val="24"/>
          <w:szCs w:val="24"/>
        </w:rPr>
        <w:t xml:space="preserve">ten </w:t>
      </w:r>
      <w:r w:rsidRPr="001871A2">
        <w:rPr>
          <w:rFonts w:ascii="Arial" w:hAnsi="Arial" w:cs="Arial"/>
          <w:sz w:val="24"/>
          <w:szCs w:val="24"/>
        </w:rPr>
        <w:t xml:space="preserve">children, no more than </w:t>
      </w:r>
      <w:r w:rsidR="00AB276E" w:rsidRPr="001871A2">
        <w:rPr>
          <w:rFonts w:ascii="Arial" w:hAnsi="Arial" w:cs="Arial"/>
          <w:sz w:val="24"/>
          <w:szCs w:val="24"/>
        </w:rPr>
        <w:t xml:space="preserve">six may be under </w:t>
      </w:r>
      <w:r w:rsidR="001A1B3F" w:rsidRPr="001871A2">
        <w:rPr>
          <w:rFonts w:ascii="Arial" w:hAnsi="Arial" w:cs="Arial"/>
          <w:sz w:val="24"/>
          <w:szCs w:val="24"/>
        </w:rPr>
        <w:t xml:space="preserve">8 </w:t>
      </w:r>
      <w:r w:rsidR="00AB276E" w:rsidRPr="001871A2">
        <w:rPr>
          <w:rFonts w:ascii="Arial" w:hAnsi="Arial" w:cs="Arial"/>
          <w:sz w:val="24"/>
          <w:szCs w:val="24"/>
        </w:rPr>
        <w:t>years of age.</w:t>
      </w:r>
    </w:p>
    <w:p w14:paraId="24C9E93A" w14:textId="77777777" w:rsidR="000A27D5" w:rsidRPr="001871A2" w:rsidRDefault="00AB276E" w:rsidP="00903241">
      <w:pPr>
        <w:pStyle w:val="PlainText"/>
        <w:numPr>
          <w:ilvl w:val="0"/>
          <w:numId w:val="16"/>
        </w:numPr>
        <w:tabs>
          <w:tab w:val="left" w:pos="1440"/>
        </w:tabs>
        <w:spacing w:after="240" w:line="276" w:lineRule="auto"/>
        <w:rPr>
          <w:rFonts w:ascii="Arial" w:hAnsi="Arial" w:cs="Arial"/>
          <w:sz w:val="24"/>
          <w:szCs w:val="24"/>
        </w:rPr>
      </w:pPr>
      <w:r w:rsidRPr="001871A2">
        <w:rPr>
          <w:rFonts w:ascii="Arial" w:hAnsi="Arial" w:cs="Arial"/>
          <w:sz w:val="24"/>
          <w:szCs w:val="24"/>
        </w:rPr>
        <w:t xml:space="preserve">Of those six, no more than </w:t>
      </w:r>
      <w:r w:rsidR="000A27D5" w:rsidRPr="001871A2">
        <w:rPr>
          <w:rFonts w:ascii="Arial" w:hAnsi="Arial" w:cs="Arial"/>
          <w:sz w:val="24"/>
          <w:szCs w:val="24"/>
        </w:rPr>
        <w:t xml:space="preserve">three may be under </w:t>
      </w:r>
      <w:r w:rsidR="001A1B3F" w:rsidRPr="001871A2">
        <w:rPr>
          <w:rFonts w:ascii="Arial" w:hAnsi="Arial" w:cs="Arial"/>
          <w:sz w:val="24"/>
          <w:szCs w:val="24"/>
        </w:rPr>
        <w:t xml:space="preserve">5 </w:t>
      </w:r>
      <w:r w:rsidR="000A27D5" w:rsidRPr="001871A2">
        <w:rPr>
          <w:rFonts w:ascii="Arial" w:hAnsi="Arial" w:cs="Arial"/>
          <w:sz w:val="24"/>
          <w:szCs w:val="24"/>
        </w:rPr>
        <w:t xml:space="preserve">years of age. </w:t>
      </w:r>
    </w:p>
    <w:p w14:paraId="71051B74" w14:textId="4FE64E7F" w:rsidR="000A27D5" w:rsidRDefault="000A27D5" w:rsidP="00903241">
      <w:pPr>
        <w:pStyle w:val="PlainText"/>
        <w:numPr>
          <w:ilvl w:val="0"/>
          <w:numId w:val="16"/>
        </w:numPr>
        <w:tabs>
          <w:tab w:val="left" w:pos="1440"/>
        </w:tabs>
        <w:spacing w:after="240" w:line="276" w:lineRule="auto"/>
        <w:rPr>
          <w:rFonts w:ascii="Arial" w:hAnsi="Arial" w:cs="Arial"/>
          <w:sz w:val="24"/>
          <w:szCs w:val="24"/>
        </w:rPr>
      </w:pPr>
      <w:r w:rsidRPr="001871A2">
        <w:rPr>
          <w:rFonts w:ascii="Arial" w:hAnsi="Arial" w:cs="Arial"/>
          <w:sz w:val="24"/>
          <w:szCs w:val="24"/>
        </w:rPr>
        <w:t xml:space="preserve">Of those three children, normally no more than two may be under 18 months of age, although exceptions can be made for siblings. </w:t>
      </w:r>
    </w:p>
    <w:p w14:paraId="515E379A" w14:textId="53B9BF90" w:rsidR="00906BFC" w:rsidRPr="001871A2" w:rsidRDefault="00906BFC" w:rsidP="007830DD">
      <w:pPr>
        <w:pStyle w:val="PlainText"/>
        <w:spacing w:after="240" w:line="276" w:lineRule="auto"/>
        <w:ind w:left="1134"/>
        <w:rPr>
          <w:rFonts w:ascii="Arial" w:hAnsi="Arial" w:cs="Arial"/>
          <w:sz w:val="24"/>
          <w:szCs w:val="24"/>
        </w:rPr>
      </w:pPr>
      <w:r>
        <w:rPr>
          <w:rFonts w:ascii="Arial" w:hAnsi="Arial" w:cs="Arial"/>
          <w:sz w:val="24"/>
          <w:szCs w:val="24"/>
        </w:rPr>
        <w:t>Example</w:t>
      </w:r>
      <w:r w:rsidR="0097656F">
        <w:rPr>
          <w:rFonts w:ascii="Arial" w:hAnsi="Arial" w:cs="Arial"/>
          <w:sz w:val="24"/>
          <w:szCs w:val="24"/>
        </w:rPr>
        <w:t>s</w:t>
      </w:r>
      <w:r>
        <w:rPr>
          <w:rFonts w:ascii="Arial" w:hAnsi="Arial" w:cs="Arial"/>
          <w:sz w:val="24"/>
          <w:szCs w:val="24"/>
        </w:rPr>
        <w:t>:</w:t>
      </w:r>
    </w:p>
    <w:tbl>
      <w:tblPr>
        <w:tblStyle w:val="TableGrid"/>
        <w:tblW w:w="0" w:type="auto"/>
        <w:tblInd w:w="137" w:type="dxa"/>
        <w:tblLayout w:type="fixed"/>
        <w:tblLook w:val="04A0" w:firstRow="1" w:lastRow="0" w:firstColumn="1" w:lastColumn="0" w:noHBand="0" w:noVBand="1"/>
      </w:tblPr>
      <w:tblGrid>
        <w:gridCol w:w="1276"/>
        <w:gridCol w:w="2551"/>
        <w:gridCol w:w="842"/>
        <w:gridCol w:w="843"/>
        <w:gridCol w:w="842"/>
        <w:gridCol w:w="843"/>
        <w:gridCol w:w="842"/>
        <w:gridCol w:w="843"/>
      </w:tblGrid>
      <w:tr w:rsidR="00BB6085" w:rsidRPr="00BB6085" w14:paraId="13D7199F" w14:textId="2130A55A" w:rsidTr="005F5F7F">
        <w:trPr>
          <w:cantSplit/>
          <w:trHeight w:val="1134"/>
        </w:trPr>
        <w:tc>
          <w:tcPr>
            <w:tcW w:w="1276" w:type="dxa"/>
          </w:tcPr>
          <w:p w14:paraId="3F0546D3" w14:textId="703EA265" w:rsidR="00BB6085" w:rsidRPr="00BB6085" w:rsidRDefault="00BB6085" w:rsidP="007830DD">
            <w:pPr>
              <w:pStyle w:val="PlainText"/>
              <w:spacing w:after="120" w:line="276" w:lineRule="auto"/>
              <w:rPr>
                <w:rFonts w:ascii="Arial" w:hAnsi="Arial" w:cs="Arial"/>
              </w:rPr>
            </w:pPr>
            <w:r w:rsidRPr="00BB6085">
              <w:rPr>
                <w:rFonts w:ascii="Arial" w:hAnsi="Arial" w:cs="Arial"/>
              </w:rPr>
              <w:t>Age of child</w:t>
            </w:r>
          </w:p>
        </w:tc>
        <w:tc>
          <w:tcPr>
            <w:tcW w:w="2551" w:type="dxa"/>
          </w:tcPr>
          <w:p w14:paraId="487AED9C" w14:textId="18F0C730" w:rsidR="00BB6085" w:rsidRPr="00BB6085" w:rsidRDefault="00BB6085" w:rsidP="007830DD">
            <w:pPr>
              <w:pStyle w:val="PlainText"/>
              <w:spacing w:after="120" w:line="276" w:lineRule="auto"/>
              <w:rPr>
                <w:rFonts w:ascii="Arial" w:hAnsi="Arial" w:cs="Arial"/>
              </w:rPr>
            </w:pPr>
            <w:r w:rsidRPr="00BB6085">
              <w:rPr>
                <w:rFonts w:ascii="Arial" w:hAnsi="Arial" w:cs="Arial"/>
              </w:rPr>
              <w:t>Maximum number of children to be cared for</w:t>
            </w:r>
          </w:p>
        </w:tc>
        <w:tc>
          <w:tcPr>
            <w:tcW w:w="842" w:type="dxa"/>
            <w:textDirection w:val="btLr"/>
            <w:vAlign w:val="center"/>
          </w:tcPr>
          <w:p w14:paraId="2EFA5529" w14:textId="599F633E" w:rsidR="00BB6085" w:rsidRPr="00BB6085" w:rsidRDefault="00BB6085" w:rsidP="007830DD">
            <w:pPr>
              <w:pStyle w:val="PlainText"/>
              <w:spacing w:after="120" w:line="276" w:lineRule="auto"/>
              <w:ind w:left="113" w:right="113"/>
              <w:jc w:val="center"/>
              <w:rPr>
                <w:rFonts w:ascii="Arial" w:hAnsi="Arial" w:cs="Arial"/>
              </w:rPr>
            </w:pPr>
            <w:r w:rsidRPr="00BB6085">
              <w:rPr>
                <w:rFonts w:ascii="Arial" w:hAnsi="Arial" w:cs="Arial"/>
              </w:rPr>
              <w:t>Child Minder 1</w:t>
            </w:r>
          </w:p>
        </w:tc>
        <w:tc>
          <w:tcPr>
            <w:tcW w:w="843" w:type="dxa"/>
            <w:textDirection w:val="btLr"/>
            <w:vAlign w:val="center"/>
          </w:tcPr>
          <w:p w14:paraId="54A1D76A" w14:textId="5FD27C75" w:rsidR="00BB6085" w:rsidRPr="00BB6085" w:rsidRDefault="00BB6085" w:rsidP="007830DD">
            <w:pPr>
              <w:pStyle w:val="PlainText"/>
              <w:spacing w:after="120" w:line="276" w:lineRule="auto"/>
              <w:ind w:left="113" w:right="113"/>
              <w:jc w:val="center"/>
              <w:rPr>
                <w:rFonts w:ascii="Arial" w:hAnsi="Arial" w:cs="Arial"/>
              </w:rPr>
            </w:pPr>
            <w:r w:rsidRPr="00BB6085">
              <w:rPr>
                <w:rFonts w:ascii="Arial" w:hAnsi="Arial" w:cs="Arial"/>
              </w:rPr>
              <w:t>Child Minder 2</w:t>
            </w:r>
          </w:p>
        </w:tc>
        <w:tc>
          <w:tcPr>
            <w:tcW w:w="842" w:type="dxa"/>
            <w:textDirection w:val="btLr"/>
            <w:vAlign w:val="center"/>
          </w:tcPr>
          <w:p w14:paraId="5FD1EF53" w14:textId="0C42FD69" w:rsidR="00BB6085" w:rsidRPr="00BB6085" w:rsidRDefault="00BB6085" w:rsidP="007830DD">
            <w:pPr>
              <w:pStyle w:val="PlainText"/>
              <w:spacing w:after="120" w:line="276" w:lineRule="auto"/>
              <w:ind w:left="113" w:right="113"/>
              <w:jc w:val="center"/>
              <w:rPr>
                <w:rFonts w:ascii="Arial" w:hAnsi="Arial" w:cs="Arial"/>
              </w:rPr>
            </w:pPr>
            <w:r w:rsidRPr="00BB6085">
              <w:rPr>
                <w:rFonts w:ascii="Arial" w:hAnsi="Arial" w:cs="Arial"/>
              </w:rPr>
              <w:t>Child Minder 3</w:t>
            </w:r>
          </w:p>
        </w:tc>
        <w:tc>
          <w:tcPr>
            <w:tcW w:w="843" w:type="dxa"/>
            <w:textDirection w:val="btLr"/>
            <w:vAlign w:val="center"/>
          </w:tcPr>
          <w:p w14:paraId="123EE776" w14:textId="27634BEE" w:rsidR="00BB6085" w:rsidRPr="00BB6085" w:rsidRDefault="00BB6085" w:rsidP="007830DD">
            <w:pPr>
              <w:pStyle w:val="PlainText"/>
              <w:spacing w:after="120" w:line="276" w:lineRule="auto"/>
              <w:ind w:left="113" w:right="113"/>
              <w:jc w:val="center"/>
              <w:rPr>
                <w:rFonts w:ascii="Arial" w:hAnsi="Arial" w:cs="Arial"/>
              </w:rPr>
            </w:pPr>
            <w:r w:rsidRPr="00BB6085">
              <w:rPr>
                <w:rFonts w:ascii="Arial" w:hAnsi="Arial" w:cs="Arial"/>
              </w:rPr>
              <w:t>Child Minder 4</w:t>
            </w:r>
          </w:p>
        </w:tc>
        <w:tc>
          <w:tcPr>
            <w:tcW w:w="842" w:type="dxa"/>
            <w:textDirection w:val="btLr"/>
            <w:vAlign w:val="center"/>
          </w:tcPr>
          <w:p w14:paraId="556105FF" w14:textId="4EBE65F8" w:rsidR="00BB6085" w:rsidRPr="00BB6085" w:rsidRDefault="00BB6085" w:rsidP="007830DD">
            <w:pPr>
              <w:pStyle w:val="PlainText"/>
              <w:spacing w:after="120" w:line="276" w:lineRule="auto"/>
              <w:ind w:left="113" w:right="113"/>
              <w:jc w:val="center"/>
              <w:rPr>
                <w:rFonts w:ascii="Arial" w:hAnsi="Arial" w:cs="Arial"/>
              </w:rPr>
            </w:pPr>
            <w:r w:rsidRPr="00BB6085">
              <w:rPr>
                <w:rFonts w:ascii="Arial" w:hAnsi="Arial" w:cs="Arial"/>
              </w:rPr>
              <w:t>Child Minder 5</w:t>
            </w:r>
          </w:p>
        </w:tc>
        <w:tc>
          <w:tcPr>
            <w:tcW w:w="843" w:type="dxa"/>
            <w:textDirection w:val="btLr"/>
            <w:vAlign w:val="center"/>
          </w:tcPr>
          <w:p w14:paraId="62442956" w14:textId="331FE95B" w:rsidR="00BB6085" w:rsidRPr="00BB6085" w:rsidRDefault="00BB6085" w:rsidP="007830DD">
            <w:pPr>
              <w:pStyle w:val="PlainText"/>
              <w:spacing w:after="120" w:line="276" w:lineRule="auto"/>
              <w:ind w:left="113" w:right="113"/>
              <w:jc w:val="center"/>
              <w:rPr>
                <w:rFonts w:ascii="Arial" w:hAnsi="Arial" w:cs="Arial"/>
              </w:rPr>
            </w:pPr>
            <w:r w:rsidRPr="00BB6085">
              <w:rPr>
                <w:rFonts w:ascii="Arial" w:hAnsi="Arial" w:cs="Arial"/>
              </w:rPr>
              <w:t xml:space="preserve">Child Minder </w:t>
            </w:r>
            <w:r>
              <w:rPr>
                <w:rFonts w:ascii="Arial" w:hAnsi="Arial" w:cs="Arial"/>
              </w:rPr>
              <w:t>6</w:t>
            </w:r>
          </w:p>
        </w:tc>
      </w:tr>
      <w:tr w:rsidR="00BB6085" w:rsidRPr="00BB6085" w14:paraId="6699B796" w14:textId="6BF2B88F" w:rsidTr="005F5F7F">
        <w:tc>
          <w:tcPr>
            <w:tcW w:w="1276" w:type="dxa"/>
          </w:tcPr>
          <w:p w14:paraId="36002709" w14:textId="52779E1F" w:rsidR="00BB6085" w:rsidRPr="00BB6085" w:rsidRDefault="00BB6085" w:rsidP="007830DD">
            <w:pPr>
              <w:pStyle w:val="PlainText"/>
              <w:spacing w:after="120" w:line="276" w:lineRule="auto"/>
              <w:rPr>
                <w:rFonts w:ascii="Arial" w:hAnsi="Arial" w:cs="Arial"/>
              </w:rPr>
            </w:pPr>
            <w:r w:rsidRPr="00BB6085">
              <w:rPr>
                <w:rFonts w:ascii="Arial" w:hAnsi="Arial" w:cs="Arial"/>
              </w:rPr>
              <w:t>Under 18 months</w:t>
            </w:r>
          </w:p>
        </w:tc>
        <w:tc>
          <w:tcPr>
            <w:tcW w:w="2551" w:type="dxa"/>
          </w:tcPr>
          <w:p w14:paraId="3EE6465B" w14:textId="3F28A596" w:rsidR="00BB6085" w:rsidRPr="00BB6085" w:rsidRDefault="00BB6085" w:rsidP="007830DD">
            <w:pPr>
              <w:pStyle w:val="PlainText"/>
              <w:spacing w:after="120" w:line="276" w:lineRule="auto"/>
              <w:rPr>
                <w:rFonts w:ascii="Arial" w:hAnsi="Arial" w:cs="Arial"/>
              </w:rPr>
            </w:pPr>
            <w:r w:rsidRPr="00BB6085">
              <w:rPr>
                <w:rFonts w:ascii="Arial" w:hAnsi="Arial" w:cs="Arial"/>
              </w:rPr>
              <w:t xml:space="preserve">No more than 2 </w:t>
            </w:r>
            <w:r w:rsidRPr="005F5F7F">
              <w:rPr>
                <w:rFonts w:ascii="Arial" w:hAnsi="Arial" w:cs="Arial"/>
                <w:i/>
                <w:iCs/>
              </w:rPr>
              <w:t>(</w:t>
            </w:r>
            <w:r w:rsidR="007830DD" w:rsidRPr="005F5F7F">
              <w:rPr>
                <w:rFonts w:ascii="Arial" w:hAnsi="Arial" w:cs="Arial"/>
                <w:i/>
                <w:iCs/>
              </w:rPr>
              <w:t>*</w:t>
            </w:r>
            <w:r w:rsidRPr="005F5F7F">
              <w:rPr>
                <w:rFonts w:ascii="Arial" w:hAnsi="Arial" w:cs="Arial"/>
                <w:i/>
                <w:iCs/>
              </w:rPr>
              <w:t xml:space="preserve">exception where another </w:t>
            </w:r>
            <w:r w:rsidR="007830DD" w:rsidRPr="005F5F7F">
              <w:rPr>
                <w:rFonts w:ascii="Arial" w:hAnsi="Arial" w:cs="Arial"/>
                <w:i/>
                <w:iCs/>
              </w:rPr>
              <w:t>sibling</w:t>
            </w:r>
            <w:r w:rsidRPr="005F5F7F">
              <w:rPr>
                <w:rFonts w:ascii="Arial" w:hAnsi="Arial" w:cs="Arial"/>
                <w:i/>
                <w:iCs/>
              </w:rPr>
              <w:t xml:space="preserve"> is within this age bracket)</w:t>
            </w:r>
          </w:p>
        </w:tc>
        <w:tc>
          <w:tcPr>
            <w:tcW w:w="842" w:type="dxa"/>
            <w:vAlign w:val="center"/>
          </w:tcPr>
          <w:p w14:paraId="2A60A5FA" w14:textId="01006DD4" w:rsidR="00BB6085" w:rsidRPr="00BB6085" w:rsidRDefault="00BB6085" w:rsidP="007830DD">
            <w:pPr>
              <w:pStyle w:val="PlainText"/>
              <w:spacing w:after="120" w:line="276" w:lineRule="auto"/>
              <w:jc w:val="center"/>
              <w:rPr>
                <w:rFonts w:ascii="Arial" w:hAnsi="Arial" w:cs="Arial"/>
              </w:rPr>
            </w:pPr>
            <w:r w:rsidRPr="00BB6085">
              <w:rPr>
                <w:rFonts w:ascii="Arial" w:hAnsi="Arial" w:cs="Arial"/>
              </w:rPr>
              <w:t>0</w:t>
            </w:r>
          </w:p>
        </w:tc>
        <w:tc>
          <w:tcPr>
            <w:tcW w:w="843" w:type="dxa"/>
            <w:vAlign w:val="center"/>
          </w:tcPr>
          <w:p w14:paraId="10461ED3" w14:textId="362BF315" w:rsidR="00BB6085" w:rsidRPr="00BB6085" w:rsidRDefault="00BB6085" w:rsidP="007830DD">
            <w:pPr>
              <w:pStyle w:val="PlainText"/>
              <w:spacing w:after="120" w:line="276" w:lineRule="auto"/>
              <w:jc w:val="center"/>
              <w:rPr>
                <w:rFonts w:ascii="Arial" w:hAnsi="Arial" w:cs="Arial"/>
              </w:rPr>
            </w:pPr>
            <w:r w:rsidRPr="00BB6085">
              <w:rPr>
                <w:rFonts w:ascii="Arial" w:hAnsi="Arial" w:cs="Arial"/>
              </w:rPr>
              <w:t>1</w:t>
            </w:r>
          </w:p>
        </w:tc>
        <w:tc>
          <w:tcPr>
            <w:tcW w:w="842" w:type="dxa"/>
            <w:vAlign w:val="center"/>
          </w:tcPr>
          <w:p w14:paraId="46358D78" w14:textId="4056C9AD" w:rsidR="00BB6085" w:rsidRPr="00BB6085" w:rsidRDefault="00BB6085" w:rsidP="007830DD">
            <w:pPr>
              <w:pStyle w:val="PlainText"/>
              <w:spacing w:after="120" w:line="276" w:lineRule="auto"/>
              <w:jc w:val="center"/>
              <w:rPr>
                <w:rFonts w:ascii="Arial" w:hAnsi="Arial" w:cs="Arial"/>
              </w:rPr>
            </w:pPr>
            <w:r>
              <w:rPr>
                <w:rFonts w:ascii="Arial" w:hAnsi="Arial" w:cs="Arial"/>
              </w:rPr>
              <w:t>2</w:t>
            </w:r>
          </w:p>
        </w:tc>
        <w:tc>
          <w:tcPr>
            <w:tcW w:w="843" w:type="dxa"/>
            <w:vAlign w:val="center"/>
          </w:tcPr>
          <w:p w14:paraId="18978CDD" w14:textId="09017A22" w:rsidR="00BB6085" w:rsidRPr="00BB6085" w:rsidRDefault="00BB6085" w:rsidP="007830DD">
            <w:pPr>
              <w:pStyle w:val="PlainText"/>
              <w:spacing w:after="120" w:line="276" w:lineRule="auto"/>
              <w:jc w:val="center"/>
              <w:rPr>
                <w:rFonts w:ascii="Arial" w:hAnsi="Arial" w:cs="Arial"/>
              </w:rPr>
            </w:pPr>
            <w:r>
              <w:rPr>
                <w:rFonts w:ascii="Arial" w:hAnsi="Arial" w:cs="Arial"/>
              </w:rPr>
              <w:t>1</w:t>
            </w:r>
          </w:p>
        </w:tc>
        <w:tc>
          <w:tcPr>
            <w:tcW w:w="842" w:type="dxa"/>
            <w:vAlign w:val="center"/>
          </w:tcPr>
          <w:p w14:paraId="75010177" w14:textId="7908A3CD" w:rsidR="00BB6085" w:rsidRPr="00BB6085" w:rsidRDefault="00BB6085" w:rsidP="007830DD">
            <w:pPr>
              <w:pStyle w:val="PlainText"/>
              <w:spacing w:after="120" w:line="276" w:lineRule="auto"/>
              <w:jc w:val="center"/>
              <w:rPr>
                <w:rFonts w:ascii="Arial" w:hAnsi="Arial" w:cs="Arial"/>
              </w:rPr>
            </w:pPr>
            <w:r>
              <w:rPr>
                <w:rFonts w:ascii="Arial" w:hAnsi="Arial" w:cs="Arial"/>
              </w:rPr>
              <w:t>2</w:t>
            </w:r>
          </w:p>
        </w:tc>
        <w:tc>
          <w:tcPr>
            <w:tcW w:w="843" w:type="dxa"/>
            <w:vAlign w:val="center"/>
          </w:tcPr>
          <w:p w14:paraId="599F2A80" w14:textId="64E6D394" w:rsidR="007830DD" w:rsidRPr="007830DD" w:rsidRDefault="00BB6085" w:rsidP="007830DD">
            <w:pPr>
              <w:pStyle w:val="PlainText"/>
              <w:spacing w:after="120" w:line="276" w:lineRule="auto"/>
              <w:jc w:val="center"/>
              <w:rPr>
                <w:rFonts w:ascii="Arial" w:hAnsi="Arial" w:cs="Arial"/>
              </w:rPr>
            </w:pPr>
            <w:r>
              <w:rPr>
                <w:rFonts w:ascii="Arial" w:hAnsi="Arial" w:cs="Arial"/>
              </w:rPr>
              <w:t>3</w:t>
            </w:r>
            <w:r w:rsidR="007830DD">
              <w:rPr>
                <w:rFonts w:ascii="Arial" w:hAnsi="Arial" w:cs="Arial"/>
              </w:rPr>
              <w:t>*</w:t>
            </w:r>
          </w:p>
        </w:tc>
      </w:tr>
      <w:tr w:rsidR="00BB6085" w:rsidRPr="00BB6085" w14:paraId="01245D87" w14:textId="4A2E67B6" w:rsidTr="005F5F7F">
        <w:tc>
          <w:tcPr>
            <w:tcW w:w="1276" w:type="dxa"/>
          </w:tcPr>
          <w:p w14:paraId="3224E297" w14:textId="681C0B51" w:rsidR="00BB6085" w:rsidRPr="00BB6085" w:rsidRDefault="00BB6085" w:rsidP="007830DD">
            <w:pPr>
              <w:pStyle w:val="PlainText"/>
              <w:spacing w:after="120" w:line="276" w:lineRule="auto"/>
              <w:rPr>
                <w:rFonts w:ascii="Arial" w:hAnsi="Arial" w:cs="Arial"/>
              </w:rPr>
            </w:pPr>
            <w:r w:rsidRPr="00BB6085">
              <w:rPr>
                <w:rFonts w:ascii="Arial" w:hAnsi="Arial" w:cs="Arial"/>
              </w:rPr>
              <w:t>Between 18 months</w:t>
            </w:r>
            <w:r w:rsidR="007830DD">
              <w:rPr>
                <w:rFonts w:ascii="Arial" w:hAnsi="Arial" w:cs="Arial"/>
              </w:rPr>
              <w:t xml:space="preserve"> </w:t>
            </w:r>
            <w:r w:rsidRPr="00BB6085">
              <w:rPr>
                <w:rFonts w:ascii="Arial" w:hAnsi="Arial" w:cs="Arial"/>
              </w:rPr>
              <w:t>and 5 years</w:t>
            </w:r>
          </w:p>
        </w:tc>
        <w:tc>
          <w:tcPr>
            <w:tcW w:w="2551" w:type="dxa"/>
          </w:tcPr>
          <w:p w14:paraId="4C158050" w14:textId="5809497D" w:rsidR="00BB6085" w:rsidRPr="00BB6085" w:rsidRDefault="00BB6085" w:rsidP="007830DD">
            <w:pPr>
              <w:pStyle w:val="PlainText"/>
              <w:spacing w:after="120" w:line="276" w:lineRule="auto"/>
              <w:rPr>
                <w:rFonts w:ascii="Arial" w:hAnsi="Arial" w:cs="Arial"/>
              </w:rPr>
            </w:pPr>
            <w:r w:rsidRPr="00BB6085">
              <w:rPr>
                <w:rFonts w:ascii="Arial" w:hAnsi="Arial" w:cs="Arial"/>
              </w:rPr>
              <w:t>Up to 3 (depending on the number of babies), if a child attends full-time education they may be classed as over 5 years old.</w:t>
            </w:r>
          </w:p>
        </w:tc>
        <w:tc>
          <w:tcPr>
            <w:tcW w:w="842" w:type="dxa"/>
            <w:vAlign w:val="center"/>
          </w:tcPr>
          <w:p w14:paraId="2A009B9E" w14:textId="088218D7" w:rsidR="00BB6085" w:rsidRPr="00BB6085" w:rsidRDefault="00BB6085" w:rsidP="007830DD">
            <w:pPr>
              <w:pStyle w:val="PlainText"/>
              <w:spacing w:after="120" w:line="276" w:lineRule="auto"/>
              <w:jc w:val="center"/>
              <w:rPr>
                <w:rFonts w:ascii="Arial" w:hAnsi="Arial" w:cs="Arial"/>
              </w:rPr>
            </w:pPr>
            <w:r w:rsidRPr="00BB6085">
              <w:rPr>
                <w:rFonts w:ascii="Arial" w:hAnsi="Arial" w:cs="Arial"/>
              </w:rPr>
              <w:t>3</w:t>
            </w:r>
          </w:p>
        </w:tc>
        <w:tc>
          <w:tcPr>
            <w:tcW w:w="843" w:type="dxa"/>
            <w:vAlign w:val="center"/>
          </w:tcPr>
          <w:p w14:paraId="7A464A45" w14:textId="4F194FE9" w:rsidR="00BB6085" w:rsidRPr="00BB6085" w:rsidRDefault="00BB6085" w:rsidP="007830DD">
            <w:pPr>
              <w:pStyle w:val="PlainText"/>
              <w:spacing w:after="120" w:line="276" w:lineRule="auto"/>
              <w:jc w:val="center"/>
              <w:rPr>
                <w:rFonts w:ascii="Arial" w:hAnsi="Arial" w:cs="Arial"/>
              </w:rPr>
            </w:pPr>
            <w:r w:rsidRPr="00BB6085">
              <w:rPr>
                <w:rFonts w:ascii="Arial" w:hAnsi="Arial" w:cs="Arial"/>
              </w:rPr>
              <w:t>2</w:t>
            </w:r>
          </w:p>
        </w:tc>
        <w:tc>
          <w:tcPr>
            <w:tcW w:w="842" w:type="dxa"/>
            <w:vAlign w:val="center"/>
          </w:tcPr>
          <w:p w14:paraId="6355A207" w14:textId="79BF70C9" w:rsidR="00BB6085" w:rsidRPr="00BB6085" w:rsidRDefault="00BB6085" w:rsidP="007830DD">
            <w:pPr>
              <w:pStyle w:val="PlainText"/>
              <w:spacing w:after="120" w:line="276" w:lineRule="auto"/>
              <w:jc w:val="center"/>
              <w:rPr>
                <w:rFonts w:ascii="Arial" w:hAnsi="Arial" w:cs="Arial"/>
              </w:rPr>
            </w:pPr>
            <w:r>
              <w:rPr>
                <w:rFonts w:ascii="Arial" w:hAnsi="Arial" w:cs="Arial"/>
              </w:rPr>
              <w:t>1</w:t>
            </w:r>
          </w:p>
        </w:tc>
        <w:tc>
          <w:tcPr>
            <w:tcW w:w="843" w:type="dxa"/>
            <w:vAlign w:val="center"/>
          </w:tcPr>
          <w:p w14:paraId="6CF46619" w14:textId="18B72912" w:rsidR="00BB6085" w:rsidRPr="00BB6085" w:rsidRDefault="00BB6085" w:rsidP="007830DD">
            <w:pPr>
              <w:pStyle w:val="PlainText"/>
              <w:spacing w:after="120" w:line="276" w:lineRule="auto"/>
              <w:jc w:val="center"/>
              <w:rPr>
                <w:rFonts w:ascii="Arial" w:hAnsi="Arial" w:cs="Arial"/>
              </w:rPr>
            </w:pPr>
            <w:r>
              <w:rPr>
                <w:rFonts w:ascii="Arial" w:hAnsi="Arial" w:cs="Arial"/>
              </w:rPr>
              <w:t>2</w:t>
            </w:r>
          </w:p>
        </w:tc>
        <w:tc>
          <w:tcPr>
            <w:tcW w:w="842" w:type="dxa"/>
            <w:vAlign w:val="center"/>
          </w:tcPr>
          <w:p w14:paraId="61AC928F" w14:textId="47653403" w:rsidR="00BB6085" w:rsidRPr="00BB6085" w:rsidRDefault="00BB6085" w:rsidP="007830DD">
            <w:pPr>
              <w:pStyle w:val="PlainText"/>
              <w:spacing w:after="120" w:line="276" w:lineRule="auto"/>
              <w:jc w:val="center"/>
              <w:rPr>
                <w:rFonts w:ascii="Arial" w:hAnsi="Arial" w:cs="Arial"/>
              </w:rPr>
            </w:pPr>
            <w:r>
              <w:rPr>
                <w:rFonts w:ascii="Arial" w:hAnsi="Arial" w:cs="Arial"/>
              </w:rPr>
              <w:t>0</w:t>
            </w:r>
          </w:p>
        </w:tc>
        <w:tc>
          <w:tcPr>
            <w:tcW w:w="843" w:type="dxa"/>
            <w:vAlign w:val="center"/>
          </w:tcPr>
          <w:p w14:paraId="714D8A94" w14:textId="67F977E3" w:rsidR="00BB6085" w:rsidRDefault="00BB6085" w:rsidP="007830DD">
            <w:pPr>
              <w:pStyle w:val="PlainText"/>
              <w:spacing w:after="120" w:line="276" w:lineRule="auto"/>
              <w:jc w:val="center"/>
              <w:rPr>
                <w:rFonts w:ascii="Arial" w:hAnsi="Arial" w:cs="Arial"/>
              </w:rPr>
            </w:pPr>
            <w:r>
              <w:rPr>
                <w:rFonts w:ascii="Arial" w:hAnsi="Arial" w:cs="Arial"/>
              </w:rPr>
              <w:t>0</w:t>
            </w:r>
          </w:p>
        </w:tc>
      </w:tr>
      <w:tr w:rsidR="00BB6085" w:rsidRPr="00BB6085" w14:paraId="20C4A290" w14:textId="46CA4B53" w:rsidTr="005F5F7F">
        <w:tc>
          <w:tcPr>
            <w:tcW w:w="1276" w:type="dxa"/>
          </w:tcPr>
          <w:p w14:paraId="2BDD1F6B" w14:textId="498A1FA9" w:rsidR="00BB6085" w:rsidRPr="00BB6085" w:rsidRDefault="00BB6085" w:rsidP="007830DD">
            <w:pPr>
              <w:pStyle w:val="PlainText"/>
              <w:spacing w:after="120" w:line="276" w:lineRule="auto"/>
              <w:rPr>
                <w:rFonts w:ascii="Arial" w:hAnsi="Arial" w:cs="Arial"/>
              </w:rPr>
            </w:pPr>
            <w:r w:rsidRPr="00BB6085">
              <w:rPr>
                <w:rFonts w:ascii="Arial" w:hAnsi="Arial" w:cs="Arial"/>
              </w:rPr>
              <w:t>Between 5 and 8 years</w:t>
            </w:r>
          </w:p>
        </w:tc>
        <w:tc>
          <w:tcPr>
            <w:tcW w:w="2551" w:type="dxa"/>
          </w:tcPr>
          <w:p w14:paraId="5D0B12AD" w14:textId="789CEB00" w:rsidR="00BB6085" w:rsidRPr="00BB6085" w:rsidRDefault="00BB6085" w:rsidP="007830DD">
            <w:pPr>
              <w:pStyle w:val="PlainText"/>
              <w:spacing w:after="120" w:line="276" w:lineRule="auto"/>
              <w:rPr>
                <w:rFonts w:ascii="Arial" w:hAnsi="Arial" w:cs="Arial"/>
              </w:rPr>
            </w:pPr>
            <w:r w:rsidRPr="00BB6085">
              <w:rPr>
                <w:rFonts w:ascii="Arial" w:hAnsi="Arial" w:cs="Arial"/>
              </w:rPr>
              <w:t>Up to 6, depending on the ages of other children being cared for</w:t>
            </w:r>
          </w:p>
        </w:tc>
        <w:tc>
          <w:tcPr>
            <w:tcW w:w="842" w:type="dxa"/>
            <w:vAlign w:val="center"/>
          </w:tcPr>
          <w:p w14:paraId="741A21AB" w14:textId="6D7B1F28" w:rsidR="00BB6085" w:rsidRPr="00BB6085" w:rsidRDefault="00BB6085" w:rsidP="007830DD">
            <w:pPr>
              <w:pStyle w:val="PlainText"/>
              <w:spacing w:after="120" w:line="276" w:lineRule="auto"/>
              <w:jc w:val="center"/>
              <w:rPr>
                <w:rFonts w:ascii="Arial" w:hAnsi="Arial" w:cs="Arial"/>
              </w:rPr>
            </w:pPr>
            <w:r w:rsidRPr="00BB6085">
              <w:rPr>
                <w:rFonts w:ascii="Arial" w:hAnsi="Arial" w:cs="Arial"/>
              </w:rPr>
              <w:t>3</w:t>
            </w:r>
          </w:p>
        </w:tc>
        <w:tc>
          <w:tcPr>
            <w:tcW w:w="843" w:type="dxa"/>
            <w:vAlign w:val="center"/>
          </w:tcPr>
          <w:p w14:paraId="060B9548" w14:textId="27674063" w:rsidR="00BB6085" w:rsidRPr="00BB6085" w:rsidRDefault="00BB6085" w:rsidP="007830DD">
            <w:pPr>
              <w:pStyle w:val="PlainText"/>
              <w:spacing w:after="120" w:line="276" w:lineRule="auto"/>
              <w:jc w:val="center"/>
              <w:rPr>
                <w:rFonts w:ascii="Arial" w:hAnsi="Arial" w:cs="Arial"/>
              </w:rPr>
            </w:pPr>
            <w:r w:rsidRPr="00BB6085">
              <w:rPr>
                <w:rFonts w:ascii="Arial" w:hAnsi="Arial" w:cs="Arial"/>
              </w:rPr>
              <w:t>3</w:t>
            </w:r>
          </w:p>
        </w:tc>
        <w:tc>
          <w:tcPr>
            <w:tcW w:w="842" w:type="dxa"/>
            <w:vAlign w:val="center"/>
          </w:tcPr>
          <w:p w14:paraId="177DBA9C" w14:textId="5BF60A99" w:rsidR="00BB6085" w:rsidRPr="00BB6085" w:rsidRDefault="00BB6085" w:rsidP="007830DD">
            <w:pPr>
              <w:pStyle w:val="PlainText"/>
              <w:spacing w:after="120" w:line="276" w:lineRule="auto"/>
              <w:jc w:val="center"/>
              <w:rPr>
                <w:rFonts w:ascii="Arial" w:hAnsi="Arial" w:cs="Arial"/>
              </w:rPr>
            </w:pPr>
            <w:r>
              <w:rPr>
                <w:rFonts w:ascii="Arial" w:hAnsi="Arial" w:cs="Arial"/>
              </w:rPr>
              <w:t>3</w:t>
            </w:r>
          </w:p>
        </w:tc>
        <w:tc>
          <w:tcPr>
            <w:tcW w:w="843" w:type="dxa"/>
            <w:vAlign w:val="center"/>
          </w:tcPr>
          <w:p w14:paraId="7CC2B46D" w14:textId="710E87EC" w:rsidR="00BB6085" w:rsidRPr="00BB6085" w:rsidRDefault="00BB6085" w:rsidP="007830DD">
            <w:pPr>
              <w:pStyle w:val="PlainText"/>
              <w:spacing w:after="120" w:line="276" w:lineRule="auto"/>
              <w:jc w:val="center"/>
              <w:rPr>
                <w:rFonts w:ascii="Arial" w:hAnsi="Arial" w:cs="Arial"/>
              </w:rPr>
            </w:pPr>
            <w:r>
              <w:rPr>
                <w:rFonts w:ascii="Arial" w:hAnsi="Arial" w:cs="Arial"/>
              </w:rPr>
              <w:t>3</w:t>
            </w:r>
          </w:p>
        </w:tc>
        <w:tc>
          <w:tcPr>
            <w:tcW w:w="842" w:type="dxa"/>
            <w:vAlign w:val="center"/>
          </w:tcPr>
          <w:p w14:paraId="13D61F88" w14:textId="47CA9CE6" w:rsidR="00BB6085" w:rsidRPr="00BB6085" w:rsidRDefault="00BB6085" w:rsidP="007830DD">
            <w:pPr>
              <w:pStyle w:val="PlainText"/>
              <w:spacing w:after="120" w:line="276" w:lineRule="auto"/>
              <w:jc w:val="center"/>
              <w:rPr>
                <w:rFonts w:ascii="Arial" w:hAnsi="Arial" w:cs="Arial"/>
              </w:rPr>
            </w:pPr>
            <w:r>
              <w:rPr>
                <w:rFonts w:ascii="Arial" w:hAnsi="Arial" w:cs="Arial"/>
              </w:rPr>
              <w:t>2</w:t>
            </w:r>
          </w:p>
        </w:tc>
        <w:tc>
          <w:tcPr>
            <w:tcW w:w="843" w:type="dxa"/>
            <w:vAlign w:val="center"/>
          </w:tcPr>
          <w:p w14:paraId="59B876DC" w14:textId="68792271" w:rsidR="00BB6085" w:rsidRDefault="00BB6085" w:rsidP="007830DD">
            <w:pPr>
              <w:pStyle w:val="PlainText"/>
              <w:spacing w:after="120" w:line="276" w:lineRule="auto"/>
              <w:jc w:val="center"/>
              <w:rPr>
                <w:rFonts w:ascii="Arial" w:hAnsi="Arial" w:cs="Arial"/>
              </w:rPr>
            </w:pPr>
            <w:r>
              <w:rPr>
                <w:rFonts w:ascii="Arial" w:hAnsi="Arial" w:cs="Arial"/>
              </w:rPr>
              <w:t>3</w:t>
            </w:r>
          </w:p>
        </w:tc>
      </w:tr>
      <w:tr w:rsidR="00BB6085" w:rsidRPr="00BB6085" w14:paraId="7C244FBA" w14:textId="14B4A93F" w:rsidTr="005F5F7F">
        <w:tc>
          <w:tcPr>
            <w:tcW w:w="1276" w:type="dxa"/>
          </w:tcPr>
          <w:p w14:paraId="1BC67A6B" w14:textId="18543470" w:rsidR="00BB6085" w:rsidRPr="00BB6085" w:rsidRDefault="00BB6085" w:rsidP="007830DD">
            <w:pPr>
              <w:pStyle w:val="PlainText"/>
              <w:spacing w:after="120" w:line="276" w:lineRule="auto"/>
              <w:rPr>
                <w:rFonts w:ascii="Arial" w:hAnsi="Arial" w:cs="Arial"/>
              </w:rPr>
            </w:pPr>
            <w:r w:rsidRPr="00BB6085">
              <w:rPr>
                <w:rFonts w:ascii="Arial" w:hAnsi="Arial" w:cs="Arial"/>
              </w:rPr>
              <w:t>Between 8 and 12 years</w:t>
            </w:r>
          </w:p>
        </w:tc>
        <w:tc>
          <w:tcPr>
            <w:tcW w:w="2551" w:type="dxa"/>
          </w:tcPr>
          <w:p w14:paraId="28532A72" w14:textId="62D76718" w:rsidR="00BB6085" w:rsidRPr="00BB6085" w:rsidRDefault="00BB6085" w:rsidP="007830DD">
            <w:pPr>
              <w:pStyle w:val="PlainText"/>
              <w:spacing w:after="120" w:line="276" w:lineRule="auto"/>
              <w:rPr>
                <w:rFonts w:ascii="Arial" w:hAnsi="Arial" w:cs="Arial"/>
              </w:rPr>
            </w:pPr>
            <w:r w:rsidRPr="00BB6085">
              <w:rPr>
                <w:rFonts w:ascii="Arial" w:hAnsi="Arial" w:cs="Arial"/>
              </w:rPr>
              <w:t>Up to 10, depending on the ages of other children being cared for</w:t>
            </w:r>
          </w:p>
        </w:tc>
        <w:tc>
          <w:tcPr>
            <w:tcW w:w="842" w:type="dxa"/>
            <w:vAlign w:val="center"/>
          </w:tcPr>
          <w:p w14:paraId="42CB6D0B" w14:textId="44D4E397" w:rsidR="00BB6085" w:rsidRPr="00BB6085" w:rsidRDefault="00BB6085" w:rsidP="007830DD">
            <w:pPr>
              <w:pStyle w:val="PlainText"/>
              <w:spacing w:after="120" w:line="276" w:lineRule="auto"/>
              <w:jc w:val="center"/>
              <w:rPr>
                <w:rFonts w:ascii="Arial" w:hAnsi="Arial" w:cs="Arial"/>
              </w:rPr>
            </w:pPr>
            <w:r w:rsidRPr="00BB6085">
              <w:rPr>
                <w:rFonts w:ascii="Arial" w:hAnsi="Arial" w:cs="Arial"/>
              </w:rPr>
              <w:t>2</w:t>
            </w:r>
          </w:p>
        </w:tc>
        <w:tc>
          <w:tcPr>
            <w:tcW w:w="843" w:type="dxa"/>
            <w:vAlign w:val="center"/>
          </w:tcPr>
          <w:p w14:paraId="66CD3917" w14:textId="3F1DDD5F" w:rsidR="00BB6085" w:rsidRPr="00BB6085" w:rsidRDefault="00BB6085" w:rsidP="007830DD">
            <w:pPr>
              <w:pStyle w:val="PlainText"/>
              <w:spacing w:after="120" w:line="276" w:lineRule="auto"/>
              <w:jc w:val="center"/>
              <w:rPr>
                <w:rFonts w:ascii="Arial" w:hAnsi="Arial" w:cs="Arial"/>
              </w:rPr>
            </w:pPr>
            <w:r w:rsidRPr="00BB6085">
              <w:rPr>
                <w:rFonts w:ascii="Arial" w:hAnsi="Arial" w:cs="Arial"/>
              </w:rPr>
              <w:t>1</w:t>
            </w:r>
          </w:p>
        </w:tc>
        <w:tc>
          <w:tcPr>
            <w:tcW w:w="842" w:type="dxa"/>
            <w:vAlign w:val="center"/>
          </w:tcPr>
          <w:p w14:paraId="5B6E3A24" w14:textId="5C83D906" w:rsidR="00BB6085" w:rsidRPr="00BB6085" w:rsidRDefault="00BB6085" w:rsidP="007830DD">
            <w:pPr>
              <w:pStyle w:val="PlainText"/>
              <w:spacing w:after="120" w:line="276" w:lineRule="auto"/>
              <w:jc w:val="center"/>
              <w:rPr>
                <w:rFonts w:ascii="Arial" w:hAnsi="Arial" w:cs="Arial"/>
              </w:rPr>
            </w:pPr>
            <w:r>
              <w:rPr>
                <w:rFonts w:ascii="Arial" w:hAnsi="Arial" w:cs="Arial"/>
              </w:rPr>
              <w:t>2</w:t>
            </w:r>
          </w:p>
        </w:tc>
        <w:tc>
          <w:tcPr>
            <w:tcW w:w="843" w:type="dxa"/>
            <w:vAlign w:val="center"/>
          </w:tcPr>
          <w:p w14:paraId="4D35163D" w14:textId="61922646" w:rsidR="00BB6085" w:rsidRPr="00BB6085" w:rsidRDefault="00BB6085" w:rsidP="007830DD">
            <w:pPr>
              <w:pStyle w:val="PlainText"/>
              <w:spacing w:after="120" w:line="276" w:lineRule="auto"/>
              <w:jc w:val="center"/>
              <w:rPr>
                <w:rFonts w:ascii="Arial" w:hAnsi="Arial" w:cs="Arial"/>
              </w:rPr>
            </w:pPr>
            <w:r>
              <w:rPr>
                <w:rFonts w:ascii="Arial" w:hAnsi="Arial" w:cs="Arial"/>
              </w:rPr>
              <w:t>4</w:t>
            </w:r>
          </w:p>
        </w:tc>
        <w:tc>
          <w:tcPr>
            <w:tcW w:w="842" w:type="dxa"/>
            <w:vAlign w:val="center"/>
          </w:tcPr>
          <w:p w14:paraId="297C9BA5" w14:textId="58C3BB2A" w:rsidR="00BB6085" w:rsidRPr="00BB6085" w:rsidRDefault="00BB6085" w:rsidP="007830DD">
            <w:pPr>
              <w:pStyle w:val="PlainText"/>
              <w:spacing w:after="120" w:line="276" w:lineRule="auto"/>
              <w:jc w:val="center"/>
              <w:rPr>
                <w:rFonts w:ascii="Arial" w:hAnsi="Arial" w:cs="Arial"/>
              </w:rPr>
            </w:pPr>
            <w:r>
              <w:rPr>
                <w:rFonts w:ascii="Arial" w:hAnsi="Arial" w:cs="Arial"/>
              </w:rPr>
              <w:t>6</w:t>
            </w:r>
          </w:p>
        </w:tc>
        <w:tc>
          <w:tcPr>
            <w:tcW w:w="843" w:type="dxa"/>
            <w:vAlign w:val="center"/>
          </w:tcPr>
          <w:p w14:paraId="71CD88C3" w14:textId="0A2B473C" w:rsidR="00BB6085" w:rsidRDefault="00BB6085" w:rsidP="007830DD">
            <w:pPr>
              <w:pStyle w:val="PlainText"/>
              <w:spacing w:after="120" w:line="276" w:lineRule="auto"/>
              <w:jc w:val="center"/>
              <w:rPr>
                <w:rFonts w:ascii="Arial" w:hAnsi="Arial" w:cs="Arial"/>
              </w:rPr>
            </w:pPr>
            <w:r>
              <w:rPr>
                <w:rFonts w:ascii="Arial" w:hAnsi="Arial" w:cs="Arial"/>
              </w:rPr>
              <w:t>4</w:t>
            </w:r>
          </w:p>
        </w:tc>
      </w:tr>
    </w:tbl>
    <w:p w14:paraId="6BFB129F" w14:textId="64BA4641" w:rsidR="000A27D5" w:rsidRPr="001871A2" w:rsidRDefault="007830DD" w:rsidP="00903241">
      <w:pPr>
        <w:pStyle w:val="PlainText"/>
        <w:numPr>
          <w:ilvl w:val="0"/>
          <w:numId w:val="58"/>
        </w:numPr>
        <w:spacing w:before="240" w:after="240" w:line="276" w:lineRule="auto"/>
        <w:ind w:left="1134" w:hanging="1134"/>
        <w:rPr>
          <w:rFonts w:ascii="Arial" w:hAnsi="Arial" w:cs="Arial"/>
          <w:sz w:val="24"/>
          <w:szCs w:val="24"/>
        </w:rPr>
      </w:pPr>
      <w:r>
        <w:rPr>
          <w:rFonts w:ascii="Arial" w:hAnsi="Arial" w:cs="Arial"/>
          <w:sz w:val="24"/>
          <w:szCs w:val="24"/>
        </w:rPr>
        <w:t>C</w:t>
      </w:r>
      <w:r w:rsidR="00590856" w:rsidRPr="001871A2">
        <w:rPr>
          <w:rFonts w:ascii="Arial" w:hAnsi="Arial" w:cs="Arial"/>
          <w:sz w:val="24"/>
          <w:szCs w:val="24"/>
        </w:rPr>
        <w:t xml:space="preserve">hildren aged 3-5 years who attend full-time education provision may be classed as over 5 years for the purposes of the ratios relevant to child minders. In line with </w:t>
      </w:r>
      <w:r w:rsidR="00590856" w:rsidRPr="003F2B62">
        <w:rPr>
          <w:rFonts w:ascii="Arial" w:hAnsi="Arial" w:cs="Arial"/>
          <w:sz w:val="24"/>
          <w:szCs w:val="24"/>
        </w:rPr>
        <w:t>Standard 15.</w:t>
      </w:r>
      <w:r w:rsidRPr="003F2B62">
        <w:rPr>
          <w:rFonts w:ascii="Arial" w:hAnsi="Arial" w:cs="Arial"/>
          <w:sz w:val="24"/>
          <w:szCs w:val="24"/>
        </w:rPr>
        <w:t>1(CM)</w:t>
      </w:r>
      <w:r w:rsidR="00590856" w:rsidRPr="003F2B62">
        <w:rPr>
          <w:rFonts w:ascii="Arial" w:hAnsi="Arial" w:cs="Arial"/>
          <w:sz w:val="24"/>
          <w:szCs w:val="24"/>
        </w:rPr>
        <w:t>,</w:t>
      </w:r>
      <w:r w:rsidR="00590856" w:rsidRPr="001871A2">
        <w:rPr>
          <w:rFonts w:ascii="Arial" w:hAnsi="Arial" w:cs="Arial"/>
          <w:sz w:val="24"/>
          <w:szCs w:val="24"/>
        </w:rPr>
        <w:t xml:space="preserve"> at no point must a child minder care for more than ten children at any one time</w:t>
      </w:r>
      <w:r>
        <w:rPr>
          <w:rFonts w:ascii="Arial" w:hAnsi="Arial" w:cs="Arial"/>
          <w:sz w:val="24"/>
          <w:szCs w:val="24"/>
        </w:rPr>
        <w:t>.</w:t>
      </w:r>
    </w:p>
    <w:p w14:paraId="04B81AEA" w14:textId="77777777" w:rsidR="007830DD" w:rsidRDefault="007830DD" w:rsidP="00903241">
      <w:pPr>
        <w:pStyle w:val="PlainText"/>
        <w:numPr>
          <w:ilvl w:val="0"/>
          <w:numId w:val="58"/>
        </w:numPr>
        <w:spacing w:after="240" w:line="276" w:lineRule="auto"/>
        <w:ind w:left="1134" w:hanging="1134"/>
        <w:rPr>
          <w:rFonts w:ascii="Arial" w:hAnsi="Arial" w:cs="Arial"/>
          <w:sz w:val="24"/>
          <w:szCs w:val="24"/>
        </w:rPr>
      </w:pPr>
      <w:r>
        <w:rPr>
          <w:rFonts w:ascii="Arial" w:hAnsi="Arial" w:cs="Arial"/>
          <w:sz w:val="24"/>
          <w:szCs w:val="24"/>
        </w:rPr>
        <w:t>T</w:t>
      </w:r>
      <w:r w:rsidRPr="001871A2">
        <w:rPr>
          <w:rFonts w:ascii="Arial" w:hAnsi="Arial" w:cs="Arial"/>
          <w:sz w:val="24"/>
          <w:szCs w:val="24"/>
        </w:rPr>
        <w:t xml:space="preserve">he ratios include </w:t>
      </w:r>
      <w:r w:rsidRPr="007830DD">
        <w:rPr>
          <w:rFonts w:ascii="Arial" w:hAnsi="Arial" w:cs="Arial"/>
          <w:sz w:val="24"/>
          <w:szCs w:val="24"/>
        </w:rPr>
        <w:t>any children under the age of 12 on the premises, including a child minder’s own children and any others for whom she/he is responsible</w:t>
      </w:r>
      <w:r>
        <w:rPr>
          <w:rFonts w:ascii="Arial" w:hAnsi="Arial" w:cs="Arial"/>
          <w:sz w:val="24"/>
          <w:szCs w:val="24"/>
        </w:rPr>
        <w:t>.</w:t>
      </w:r>
    </w:p>
    <w:p w14:paraId="41F5B4CA" w14:textId="4ACB75AA" w:rsidR="000A27D5" w:rsidRPr="007830DD" w:rsidRDefault="007830DD" w:rsidP="00903241">
      <w:pPr>
        <w:pStyle w:val="PlainText"/>
        <w:numPr>
          <w:ilvl w:val="0"/>
          <w:numId w:val="58"/>
        </w:numPr>
        <w:spacing w:after="240" w:line="276" w:lineRule="auto"/>
        <w:ind w:left="1134" w:hanging="1134"/>
        <w:rPr>
          <w:rFonts w:ascii="Arial" w:hAnsi="Arial" w:cs="Arial"/>
          <w:sz w:val="24"/>
          <w:szCs w:val="24"/>
        </w:rPr>
      </w:pPr>
      <w:r>
        <w:rPr>
          <w:rFonts w:ascii="Arial" w:hAnsi="Arial" w:cs="Arial"/>
          <w:sz w:val="24"/>
          <w:szCs w:val="24"/>
        </w:rPr>
        <w:t>W</w:t>
      </w:r>
      <w:r w:rsidR="000A27D5" w:rsidRPr="001871A2">
        <w:rPr>
          <w:rFonts w:ascii="Arial" w:hAnsi="Arial" w:cs="Arial"/>
          <w:sz w:val="24"/>
          <w:szCs w:val="24"/>
        </w:rPr>
        <w:t xml:space="preserve">here a child minder employs an assistant, the same </w:t>
      </w:r>
      <w:proofErr w:type="spellStart"/>
      <w:r w:rsidR="000A27D5" w:rsidRPr="001871A2">
        <w:rPr>
          <w:rFonts w:ascii="Arial" w:hAnsi="Arial" w:cs="Arial"/>
          <w:sz w:val="24"/>
          <w:szCs w:val="24"/>
        </w:rPr>
        <w:t>adult:child</w:t>
      </w:r>
      <w:proofErr w:type="spellEnd"/>
      <w:r w:rsidR="000A27D5" w:rsidRPr="001871A2">
        <w:rPr>
          <w:rFonts w:ascii="Arial" w:hAnsi="Arial" w:cs="Arial"/>
          <w:sz w:val="24"/>
          <w:szCs w:val="24"/>
        </w:rPr>
        <w:t xml:space="preserve"> ratios apply </w:t>
      </w:r>
      <w:r w:rsidR="00AB276E" w:rsidRPr="001871A2">
        <w:rPr>
          <w:rFonts w:ascii="Arial" w:hAnsi="Arial" w:cs="Arial"/>
          <w:sz w:val="24"/>
          <w:szCs w:val="24"/>
        </w:rPr>
        <w:t>to the assistant</w:t>
      </w:r>
      <w:r w:rsidR="006C252F" w:rsidRPr="001871A2">
        <w:rPr>
          <w:rFonts w:ascii="Arial" w:hAnsi="Arial" w:cs="Arial"/>
          <w:sz w:val="24"/>
          <w:szCs w:val="24"/>
        </w:rPr>
        <w:t>,</w:t>
      </w:r>
      <w:r w:rsidR="00AB276E" w:rsidRPr="001871A2">
        <w:rPr>
          <w:rFonts w:ascii="Arial" w:hAnsi="Arial" w:cs="Arial"/>
          <w:sz w:val="24"/>
          <w:szCs w:val="24"/>
        </w:rPr>
        <w:t xml:space="preserve"> as the child minder</w:t>
      </w:r>
      <w:r w:rsidR="006C252F" w:rsidRPr="001871A2">
        <w:rPr>
          <w:rFonts w:ascii="Arial" w:hAnsi="Arial" w:cs="Arial"/>
          <w:sz w:val="24"/>
          <w:szCs w:val="24"/>
        </w:rPr>
        <w:t>,</w:t>
      </w:r>
      <w:r w:rsidR="00AB276E" w:rsidRPr="001871A2">
        <w:rPr>
          <w:rFonts w:ascii="Arial" w:hAnsi="Arial" w:cs="Arial"/>
          <w:sz w:val="24"/>
          <w:szCs w:val="24"/>
        </w:rPr>
        <w:t xml:space="preserve"> </w:t>
      </w:r>
      <w:r w:rsidR="000A27D5" w:rsidRPr="001871A2">
        <w:rPr>
          <w:rFonts w:ascii="Arial" w:hAnsi="Arial" w:cs="Arial"/>
          <w:sz w:val="24"/>
          <w:szCs w:val="24"/>
        </w:rPr>
        <w:t xml:space="preserve">for any additional children. </w:t>
      </w:r>
      <w:r w:rsidR="00361A54" w:rsidRPr="001871A2">
        <w:rPr>
          <w:rFonts w:ascii="Arial" w:hAnsi="Arial" w:cs="Arial"/>
          <w:sz w:val="24"/>
          <w:szCs w:val="24"/>
        </w:rPr>
        <w:t>T</w:t>
      </w:r>
      <w:r w:rsidR="000A27D5" w:rsidRPr="001871A2">
        <w:rPr>
          <w:rFonts w:ascii="Arial" w:hAnsi="Arial" w:cs="Arial"/>
          <w:sz w:val="24"/>
          <w:szCs w:val="24"/>
        </w:rPr>
        <w:t>he space available for children on the premises</w:t>
      </w:r>
      <w:r w:rsidR="00361A54" w:rsidRPr="001871A2">
        <w:rPr>
          <w:rFonts w:ascii="Arial" w:hAnsi="Arial" w:cs="Arial"/>
          <w:sz w:val="24"/>
          <w:szCs w:val="24"/>
        </w:rPr>
        <w:t>, however,</w:t>
      </w:r>
      <w:r w:rsidR="000A27D5" w:rsidRPr="001871A2">
        <w:rPr>
          <w:rFonts w:ascii="Arial" w:hAnsi="Arial" w:cs="Arial"/>
          <w:sz w:val="24"/>
          <w:szCs w:val="24"/>
        </w:rPr>
        <w:t xml:space="preserve"> may also affect the numbers for which provision can be registered</w:t>
      </w:r>
      <w:r>
        <w:rPr>
          <w:rFonts w:ascii="Arial" w:hAnsi="Arial" w:cs="Arial"/>
          <w:sz w:val="24"/>
          <w:szCs w:val="24"/>
        </w:rPr>
        <w:t>.</w:t>
      </w:r>
    </w:p>
    <w:p w14:paraId="1ABFF994" w14:textId="6C7C7792" w:rsidR="00BB6085" w:rsidRDefault="00BB6085" w:rsidP="003C753B">
      <w:pPr>
        <w:pStyle w:val="Heading2"/>
      </w:pPr>
      <w:r>
        <w:t>Standard 15: Staffing Ratio (D</w:t>
      </w:r>
      <w:r w:rsidR="007830DD">
        <w:t>ay Care</w:t>
      </w:r>
      <w:r>
        <w:t>)</w:t>
      </w:r>
    </w:p>
    <w:p w14:paraId="1951C5D4" w14:textId="630A39CC" w:rsidR="000A27D5" w:rsidRPr="001871A2" w:rsidRDefault="007830DD" w:rsidP="00903241">
      <w:pPr>
        <w:pStyle w:val="PlainText"/>
        <w:numPr>
          <w:ilvl w:val="0"/>
          <w:numId w:val="59"/>
        </w:numPr>
        <w:spacing w:after="240" w:line="276" w:lineRule="auto"/>
        <w:ind w:left="1134" w:hanging="1134"/>
        <w:rPr>
          <w:rFonts w:ascii="Arial" w:hAnsi="Arial" w:cs="Arial"/>
          <w:sz w:val="24"/>
          <w:szCs w:val="24"/>
        </w:rPr>
      </w:pPr>
      <w:r>
        <w:rPr>
          <w:rFonts w:ascii="Arial" w:hAnsi="Arial" w:cs="Arial"/>
          <w:sz w:val="24"/>
          <w:szCs w:val="24"/>
        </w:rPr>
        <w:t>I</w:t>
      </w:r>
      <w:r w:rsidR="000A27D5" w:rsidRPr="001871A2">
        <w:rPr>
          <w:rFonts w:ascii="Arial" w:hAnsi="Arial" w:cs="Arial"/>
          <w:sz w:val="24"/>
          <w:szCs w:val="24"/>
        </w:rPr>
        <w:t xml:space="preserve">n day care the minimum staffing ratios are: </w:t>
      </w:r>
    </w:p>
    <w:p w14:paraId="5012090E" w14:textId="77777777" w:rsidR="000A27D5" w:rsidRPr="001871A2" w:rsidRDefault="000A27D5" w:rsidP="00DE3FD9">
      <w:pPr>
        <w:pStyle w:val="PlainText"/>
        <w:numPr>
          <w:ilvl w:val="0"/>
          <w:numId w:val="2"/>
        </w:numPr>
        <w:tabs>
          <w:tab w:val="clear" w:pos="360"/>
          <w:tab w:val="num" w:pos="1440"/>
        </w:tabs>
        <w:spacing w:after="240" w:line="276" w:lineRule="auto"/>
        <w:ind w:left="1077" w:firstLine="0"/>
        <w:rPr>
          <w:rFonts w:ascii="Arial" w:hAnsi="Arial" w:cs="Arial"/>
          <w:sz w:val="24"/>
          <w:szCs w:val="24"/>
        </w:rPr>
      </w:pPr>
      <w:r w:rsidRPr="001871A2">
        <w:rPr>
          <w:rFonts w:ascii="Arial" w:hAnsi="Arial" w:cs="Arial"/>
          <w:sz w:val="24"/>
          <w:szCs w:val="24"/>
        </w:rPr>
        <w:t xml:space="preserve">One adult to three children under 2 years. </w:t>
      </w:r>
    </w:p>
    <w:p w14:paraId="65BA7304" w14:textId="77777777" w:rsidR="00261302" w:rsidRPr="001871A2" w:rsidRDefault="000A27D5" w:rsidP="00DE3FD9">
      <w:pPr>
        <w:pStyle w:val="PlainText"/>
        <w:numPr>
          <w:ilvl w:val="0"/>
          <w:numId w:val="2"/>
        </w:numPr>
        <w:tabs>
          <w:tab w:val="clear" w:pos="360"/>
          <w:tab w:val="num" w:pos="1440"/>
        </w:tabs>
        <w:spacing w:after="240" w:line="276" w:lineRule="auto"/>
        <w:ind w:left="1077" w:firstLine="0"/>
        <w:rPr>
          <w:rFonts w:ascii="Arial" w:hAnsi="Arial" w:cs="Arial"/>
          <w:sz w:val="24"/>
          <w:szCs w:val="24"/>
        </w:rPr>
      </w:pPr>
      <w:r w:rsidRPr="001871A2">
        <w:rPr>
          <w:rFonts w:ascii="Arial" w:hAnsi="Arial" w:cs="Arial"/>
          <w:sz w:val="24"/>
          <w:szCs w:val="24"/>
        </w:rPr>
        <w:t xml:space="preserve">One adult to four children aged 2 years. </w:t>
      </w:r>
    </w:p>
    <w:p w14:paraId="0E890310" w14:textId="6427CB98" w:rsidR="000A27D5" w:rsidRPr="001871A2" w:rsidRDefault="000A27D5" w:rsidP="00DE3FD9">
      <w:pPr>
        <w:pStyle w:val="PlainText"/>
        <w:numPr>
          <w:ilvl w:val="0"/>
          <w:numId w:val="2"/>
        </w:numPr>
        <w:tabs>
          <w:tab w:val="clear" w:pos="360"/>
          <w:tab w:val="num" w:pos="1440"/>
        </w:tabs>
        <w:spacing w:after="240" w:line="276" w:lineRule="auto"/>
        <w:ind w:left="1077" w:firstLine="0"/>
        <w:rPr>
          <w:rFonts w:ascii="Arial" w:hAnsi="Arial" w:cs="Arial"/>
          <w:sz w:val="24"/>
          <w:szCs w:val="24"/>
        </w:rPr>
      </w:pPr>
      <w:r w:rsidRPr="001871A2">
        <w:rPr>
          <w:rFonts w:ascii="Arial" w:hAnsi="Arial" w:cs="Arial"/>
          <w:sz w:val="24"/>
          <w:szCs w:val="24"/>
        </w:rPr>
        <w:t xml:space="preserve">One adult to eight children aged 3 - 7 years. </w:t>
      </w:r>
    </w:p>
    <w:p w14:paraId="3947475E" w14:textId="2F13DDF1" w:rsidR="00AB276E" w:rsidRPr="001871A2" w:rsidRDefault="00AB276E" w:rsidP="00DE3FD9">
      <w:pPr>
        <w:pStyle w:val="PlainText"/>
        <w:numPr>
          <w:ilvl w:val="0"/>
          <w:numId w:val="2"/>
        </w:numPr>
        <w:tabs>
          <w:tab w:val="clear" w:pos="360"/>
          <w:tab w:val="num" w:pos="1440"/>
        </w:tabs>
        <w:spacing w:after="240" w:line="276" w:lineRule="auto"/>
        <w:ind w:left="1077" w:firstLine="0"/>
        <w:rPr>
          <w:rFonts w:ascii="Arial" w:hAnsi="Arial" w:cs="Arial"/>
          <w:sz w:val="24"/>
          <w:szCs w:val="24"/>
        </w:rPr>
      </w:pPr>
      <w:r w:rsidRPr="001871A2">
        <w:rPr>
          <w:rFonts w:ascii="Arial" w:hAnsi="Arial" w:cs="Arial"/>
          <w:sz w:val="24"/>
          <w:szCs w:val="24"/>
        </w:rPr>
        <w:t xml:space="preserve">One adult to ten children aged 8 – </w:t>
      </w:r>
      <w:r w:rsidR="00EE576C" w:rsidRPr="001871A2">
        <w:rPr>
          <w:rFonts w:ascii="Arial" w:hAnsi="Arial" w:cs="Arial"/>
          <w:sz w:val="24"/>
          <w:szCs w:val="24"/>
        </w:rPr>
        <w:t xml:space="preserve">12 </w:t>
      </w:r>
      <w:r w:rsidRPr="001871A2">
        <w:rPr>
          <w:rFonts w:ascii="Arial" w:hAnsi="Arial" w:cs="Arial"/>
          <w:sz w:val="24"/>
          <w:szCs w:val="24"/>
        </w:rPr>
        <w:t xml:space="preserve">years. </w:t>
      </w:r>
    </w:p>
    <w:p w14:paraId="51550197" w14:textId="033E3703" w:rsidR="000A27D5" w:rsidRDefault="000A27D5" w:rsidP="007830DD">
      <w:pPr>
        <w:pStyle w:val="PlainText"/>
        <w:spacing w:after="240" w:line="276" w:lineRule="auto"/>
        <w:ind w:left="1134"/>
        <w:rPr>
          <w:rFonts w:ascii="Arial" w:hAnsi="Arial" w:cs="Arial"/>
          <w:sz w:val="24"/>
          <w:szCs w:val="24"/>
        </w:rPr>
      </w:pPr>
      <w:r w:rsidRPr="001871A2">
        <w:rPr>
          <w:rFonts w:ascii="Arial" w:hAnsi="Arial" w:cs="Arial"/>
          <w:sz w:val="24"/>
          <w:szCs w:val="24"/>
        </w:rPr>
        <w:t>These ratios include any children of staff or volunteers and apply to any activity including escorting and transporting children. Regular volunteers can be taken into account in the normal staffing ratios</w:t>
      </w:r>
      <w:r w:rsidR="007830DD">
        <w:rPr>
          <w:rFonts w:ascii="Arial" w:hAnsi="Arial" w:cs="Arial"/>
          <w:sz w:val="24"/>
          <w:szCs w:val="24"/>
        </w:rPr>
        <w:t>.</w:t>
      </w:r>
    </w:p>
    <w:p w14:paraId="65068077" w14:textId="6475A725" w:rsidR="001F63FD" w:rsidRPr="001871A2" w:rsidRDefault="007830DD" w:rsidP="00903241">
      <w:pPr>
        <w:pStyle w:val="PlainText"/>
        <w:numPr>
          <w:ilvl w:val="0"/>
          <w:numId w:val="59"/>
        </w:numPr>
        <w:spacing w:after="240" w:line="276" w:lineRule="auto"/>
        <w:ind w:left="1134" w:hanging="1134"/>
        <w:rPr>
          <w:rFonts w:ascii="Arial" w:hAnsi="Arial" w:cs="Arial"/>
          <w:sz w:val="24"/>
          <w:szCs w:val="24"/>
        </w:rPr>
      </w:pPr>
      <w:r>
        <w:rPr>
          <w:rFonts w:ascii="Arial" w:hAnsi="Arial" w:cs="Arial"/>
          <w:sz w:val="24"/>
          <w:szCs w:val="24"/>
        </w:rPr>
        <w:t>T</w:t>
      </w:r>
      <w:r w:rsidR="001F63FD" w:rsidRPr="001871A2">
        <w:rPr>
          <w:rFonts w:ascii="Arial" w:hAnsi="Arial" w:cs="Arial"/>
          <w:sz w:val="24"/>
          <w:szCs w:val="24"/>
        </w:rPr>
        <w:t>here are always at least two staff on duty</w:t>
      </w:r>
      <w:r>
        <w:rPr>
          <w:rFonts w:ascii="Arial" w:hAnsi="Arial" w:cs="Arial"/>
          <w:sz w:val="24"/>
          <w:szCs w:val="24"/>
        </w:rPr>
        <w:t>.</w:t>
      </w:r>
    </w:p>
    <w:p w14:paraId="457B3A02" w14:textId="1D35B873" w:rsidR="001F63FD" w:rsidRPr="001871A2" w:rsidRDefault="007830DD" w:rsidP="00903241">
      <w:pPr>
        <w:pStyle w:val="PlainText"/>
        <w:numPr>
          <w:ilvl w:val="0"/>
          <w:numId w:val="59"/>
        </w:numPr>
        <w:spacing w:after="240" w:line="276" w:lineRule="auto"/>
        <w:ind w:left="1134" w:hanging="1134"/>
        <w:rPr>
          <w:rFonts w:ascii="Arial" w:hAnsi="Arial" w:cs="Arial"/>
          <w:sz w:val="24"/>
          <w:szCs w:val="24"/>
        </w:rPr>
      </w:pPr>
      <w:r>
        <w:rPr>
          <w:rFonts w:ascii="Arial" w:hAnsi="Arial" w:cs="Arial"/>
          <w:sz w:val="24"/>
          <w:szCs w:val="24"/>
        </w:rPr>
        <w:t>S</w:t>
      </w:r>
      <w:r w:rsidR="001F63FD" w:rsidRPr="001871A2">
        <w:rPr>
          <w:rFonts w:ascii="Arial" w:hAnsi="Arial" w:cs="Arial"/>
          <w:sz w:val="24"/>
          <w:szCs w:val="24"/>
        </w:rPr>
        <w:t>taffing levels are maintained during outings and, according to circumstances, it may be necessary to exceed them. Staff supervising outings are qualified to level 3</w:t>
      </w:r>
      <w:r>
        <w:rPr>
          <w:rFonts w:ascii="Arial" w:hAnsi="Arial" w:cs="Arial"/>
          <w:sz w:val="24"/>
          <w:szCs w:val="24"/>
        </w:rPr>
        <w:t>.</w:t>
      </w:r>
    </w:p>
    <w:p w14:paraId="236D4455" w14:textId="71013EB7" w:rsidR="001F63FD" w:rsidRPr="001871A2" w:rsidRDefault="007830DD" w:rsidP="00903241">
      <w:pPr>
        <w:pStyle w:val="PlainText"/>
        <w:numPr>
          <w:ilvl w:val="0"/>
          <w:numId w:val="59"/>
        </w:numPr>
        <w:spacing w:after="240" w:line="276" w:lineRule="auto"/>
        <w:ind w:left="1134" w:hanging="1134"/>
        <w:rPr>
          <w:rFonts w:ascii="Arial" w:hAnsi="Arial" w:cs="Arial"/>
          <w:sz w:val="24"/>
          <w:szCs w:val="24"/>
        </w:rPr>
      </w:pPr>
      <w:r>
        <w:rPr>
          <w:rFonts w:ascii="Arial" w:hAnsi="Arial" w:cs="Arial"/>
          <w:sz w:val="24"/>
          <w:szCs w:val="24"/>
        </w:rPr>
        <w:t>S</w:t>
      </w:r>
      <w:r w:rsidR="001F63FD" w:rsidRPr="001871A2">
        <w:rPr>
          <w:rFonts w:ascii="Arial" w:hAnsi="Arial" w:cs="Arial"/>
          <w:sz w:val="24"/>
          <w:szCs w:val="24"/>
        </w:rPr>
        <w:t>uitable contingency arrangements are in place to cover emergencies and unexpected staff absences. There are sufficient, suitable staff and volunteers to cover staff breaks, holidays, training, sickness and time spent with parents</w:t>
      </w:r>
      <w:r>
        <w:rPr>
          <w:rFonts w:ascii="Arial" w:hAnsi="Arial" w:cs="Arial"/>
          <w:sz w:val="24"/>
          <w:szCs w:val="24"/>
        </w:rPr>
        <w:t>.</w:t>
      </w:r>
    </w:p>
    <w:p w14:paraId="16580B03" w14:textId="77777777" w:rsidR="002E1AD5" w:rsidRPr="002E1AD5" w:rsidRDefault="007830DD" w:rsidP="00903241">
      <w:pPr>
        <w:pStyle w:val="PlainText"/>
        <w:numPr>
          <w:ilvl w:val="0"/>
          <w:numId w:val="59"/>
        </w:numPr>
        <w:spacing w:after="240" w:line="276" w:lineRule="auto"/>
        <w:ind w:left="1134" w:hanging="1134"/>
        <w:rPr>
          <w:rFonts w:ascii="Arial" w:hAnsi="Arial" w:cs="Arial"/>
          <w:sz w:val="24"/>
          <w:szCs w:val="24"/>
        </w:rPr>
      </w:pPr>
      <w:r>
        <w:rPr>
          <w:rFonts w:ascii="Arial" w:hAnsi="Arial" w:cs="Arial"/>
          <w:sz w:val="24"/>
          <w:szCs w:val="24"/>
        </w:rPr>
        <w:t>T</w:t>
      </w:r>
      <w:r w:rsidR="001F63FD" w:rsidRPr="001871A2">
        <w:rPr>
          <w:rFonts w:ascii="Arial" w:hAnsi="Arial" w:cs="Arial"/>
          <w:sz w:val="24"/>
          <w:szCs w:val="24"/>
        </w:rPr>
        <w:t xml:space="preserve">he </w:t>
      </w:r>
      <w:proofErr w:type="spellStart"/>
      <w:r w:rsidR="001F63FD" w:rsidRPr="001871A2">
        <w:rPr>
          <w:rFonts w:ascii="Arial" w:hAnsi="Arial" w:cs="Arial"/>
          <w:sz w:val="24"/>
          <w:szCs w:val="24"/>
        </w:rPr>
        <w:t>adult:child</w:t>
      </w:r>
      <w:proofErr w:type="spellEnd"/>
      <w:r w:rsidR="001F63FD" w:rsidRPr="001871A2">
        <w:rPr>
          <w:rFonts w:ascii="Arial" w:hAnsi="Arial" w:cs="Arial"/>
          <w:sz w:val="24"/>
          <w:szCs w:val="24"/>
        </w:rPr>
        <w:t xml:space="preserve"> ratios relate to staff time available to work directly with </w:t>
      </w:r>
      <w:r w:rsidR="001F63FD" w:rsidRPr="002E1AD5">
        <w:rPr>
          <w:rFonts w:ascii="Arial" w:hAnsi="Arial" w:cs="Arial"/>
          <w:sz w:val="24"/>
          <w:szCs w:val="24"/>
        </w:rPr>
        <w:t>children</w:t>
      </w:r>
      <w:r w:rsidR="002E1AD5" w:rsidRPr="002E1AD5">
        <w:rPr>
          <w:rFonts w:ascii="Arial" w:hAnsi="Arial" w:cs="Arial"/>
          <w:sz w:val="24"/>
          <w:szCs w:val="24"/>
        </w:rPr>
        <w:t>:</w:t>
      </w:r>
    </w:p>
    <w:p w14:paraId="4073E134" w14:textId="77777777" w:rsidR="002E1AD5" w:rsidRPr="002E1AD5" w:rsidRDefault="001F63FD" w:rsidP="00903241">
      <w:pPr>
        <w:pStyle w:val="PlainText"/>
        <w:numPr>
          <w:ilvl w:val="1"/>
          <w:numId w:val="59"/>
        </w:numPr>
        <w:spacing w:after="240" w:line="276" w:lineRule="auto"/>
        <w:rPr>
          <w:rFonts w:ascii="Arial" w:hAnsi="Arial" w:cs="Arial"/>
          <w:sz w:val="24"/>
          <w:szCs w:val="24"/>
        </w:rPr>
      </w:pPr>
      <w:r w:rsidRPr="002E1AD5">
        <w:rPr>
          <w:rFonts w:ascii="Arial" w:hAnsi="Arial" w:cs="Arial"/>
          <w:sz w:val="24"/>
          <w:szCs w:val="24"/>
        </w:rPr>
        <w:t xml:space="preserve">Additional staff and management resources </w:t>
      </w:r>
      <w:r w:rsidRPr="002E1AD5">
        <w:rPr>
          <w:rFonts w:ascii="Arial" w:hAnsi="Arial" w:cs="Arial"/>
          <w:b/>
          <w:sz w:val="24"/>
          <w:szCs w:val="24"/>
        </w:rPr>
        <w:t>will be</w:t>
      </w:r>
      <w:r w:rsidRPr="002E1AD5">
        <w:rPr>
          <w:rFonts w:ascii="Arial" w:hAnsi="Arial" w:cs="Arial"/>
          <w:sz w:val="24"/>
          <w:szCs w:val="24"/>
        </w:rPr>
        <w:t xml:space="preserve"> required to undertake management tasks, if this impacts on required </w:t>
      </w:r>
      <w:proofErr w:type="spellStart"/>
      <w:r w:rsidRPr="002E1AD5">
        <w:rPr>
          <w:rFonts w:ascii="Arial" w:hAnsi="Arial" w:cs="Arial"/>
          <w:sz w:val="24"/>
          <w:szCs w:val="24"/>
        </w:rPr>
        <w:t>adult:child</w:t>
      </w:r>
      <w:proofErr w:type="spellEnd"/>
      <w:r w:rsidRPr="002E1AD5">
        <w:rPr>
          <w:rFonts w:ascii="Arial" w:hAnsi="Arial" w:cs="Arial"/>
          <w:sz w:val="24"/>
          <w:szCs w:val="24"/>
        </w:rPr>
        <w:t xml:space="preserve"> ratios. </w:t>
      </w:r>
    </w:p>
    <w:p w14:paraId="4CD0CE44" w14:textId="3BB80B5B" w:rsidR="001F63FD" w:rsidRDefault="001F63FD" w:rsidP="00903241">
      <w:pPr>
        <w:pStyle w:val="PlainText"/>
        <w:numPr>
          <w:ilvl w:val="1"/>
          <w:numId w:val="59"/>
        </w:numPr>
        <w:spacing w:after="240" w:line="276" w:lineRule="auto"/>
        <w:rPr>
          <w:rFonts w:ascii="Arial" w:hAnsi="Arial" w:cs="Arial"/>
          <w:sz w:val="24"/>
          <w:szCs w:val="24"/>
        </w:rPr>
      </w:pPr>
      <w:r w:rsidRPr="002E1AD5">
        <w:rPr>
          <w:rFonts w:ascii="Arial" w:hAnsi="Arial" w:cs="Arial"/>
          <w:sz w:val="24"/>
          <w:szCs w:val="24"/>
        </w:rPr>
        <w:t xml:space="preserve">Additional staff and resources </w:t>
      </w:r>
      <w:r w:rsidRPr="002E1AD5">
        <w:rPr>
          <w:rFonts w:ascii="Arial" w:hAnsi="Arial" w:cs="Arial"/>
          <w:b/>
          <w:sz w:val="24"/>
          <w:szCs w:val="24"/>
        </w:rPr>
        <w:t>will be</w:t>
      </w:r>
      <w:r w:rsidRPr="002E1AD5">
        <w:rPr>
          <w:rFonts w:ascii="Arial" w:hAnsi="Arial" w:cs="Arial"/>
          <w:sz w:val="24"/>
          <w:szCs w:val="24"/>
        </w:rPr>
        <w:t xml:space="preserve"> required to prepare meals or snacks, for domestic tasks and to maintain premises and equipment if this impacts on required </w:t>
      </w:r>
      <w:proofErr w:type="spellStart"/>
      <w:r w:rsidRPr="002E1AD5">
        <w:rPr>
          <w:rFonts w:ascii="Arial" w:hAnsi="Arial" w:cs="Arial"/>
          <w:sz w:val="24"/>
          <w:szCs w:val="24"/>
        </w:rPr>
        <w:t>adult:child</w:t>
      </w:r>
      <w:proofErr w:type="spellEnd"/>
      <w:r w:rsidRPr="002E1AD5">
        <w:rPr>
          <w:rFonts w:ascii="Arial" w:hAnsi="Arial" w:cs="Arial"/>
          <w:sz w:val="24"/>
          <w:szCs w:val="24"/>
        </w:rPr>
        <w:t xml:space="preserve"> ratios. </w:t>
      </w:r>
    </w:p>
    <w:p w14:paraId="1E986785" w14:textId="54218311" w:rsidR="005F5F7F" w:rsidRPr="005F5F7F" w:rsidRDefault="005F5F7F" w:rsidP="00903241">
      <w:pPr>
        <w:pStyle w:val="PlainText"/>
        <w:numPr>
          <w:ilvl w:val="0"/>
          <w:numId w:val="59"/>
        </w:numPr>
        <w:spacing w:after="240" w:line="276" w:lineRule="auto"/>
        <w:ind w:left="1134" w:hanging="1134"/>
        <w:rPr>
          <w:rFonts w:ascii="Arial" w:hAnsi="Arial" w:cs="Arial"/>
          <w:sz w:val="24"/>
          <w:szCs w:val="24"/>
        </w:rPr>
      </w:pPr>
      <w:r>
        <w:rPr>
          <w:rFonts w:ascii="Arial" w:hAnsi="Arial" w:cs="Arial"/>
          <w:sz w:val="24"/>
          <w:szCs w:val="24"/>
        </w:rPr>
        <w:t>I</w:t>
      </w:r>
      <w:r w:rsidRPr="005F5F7F">
        <w:rPr>
          <w:rFonts w:ascii="Arial" w:hAnsi="Arial" w:cs="Arial"/>
          <w:sz w:val="24"/>
          <w:szCs w:val="24"/>
        </w:rPr>
        <w:t>f the nature of the day care provision means that there are changing numbers (</w:t>
      </w:r>
      <w:proofErr w:type="gramStart"/>
      <w:r w:rsidRPr="005F5F7F">
        <w:rPr>
          <w:rFonts w:ascii="Arial" w:hAnsi="Arial" w:cs="Arial"/>
          <w:sz w:val="24"/>
          <w:szCs w:val="24"/>
        </w:rPr>
        <w:t>e.g.</w:t>
      </w:r>
      <w:proofErr w:type="gramEnd"/>
      <w:r w:rsidRPr="005F5F7F">
        <w:rPr>
          <w:rFonts w:ascii="Arial" w:hAnsi="Arial" w:cs="Arial"/>
          <w:sz w:val="24"/>
          <w:szCs w:val="24"/>
        </w:rPr>
        <w:t xml:space="preserve"> in the case of a crèche or other drop-in provision) there must be adequate staff to ensure the security of any group of children which is constantly changing and give children the help they need to settle in. Regular volunteers and trainees can be taken into account in the normal staffing ratios.</w:t>
      </w:r>
    </w:p>
    <w:p w14:paraId="068CA681" w14:textId="370E315F" w:rsidR="00BB6085" w:rsidRDefault="00BB6085" w:rsidP="003C753B">
      <w:pPr>
        <w:pStyle w:val="Heading2"/>
      </w:pPr>
      <w:r>
        <w:t>Standard 15: Staffing Ratio (O</w:t>
      </w:r>
      <w:r w:rsidR="002E1AD5">
        <w:t xml:space="preserve">pen </w:t>
      </w:r>
      <w:r>
        <w:t>A</w:t>
      </w:r>
      <w:r w:rsidR="002E1AD5">
        <w:t xml:space="preserve">ccess </w:t>
      </w:r>
      <w:r>
        <w:t>P</w:t>
      </w:r>
      <w:r w:rsidR="002E1AD5">
        <w:t>lay</w:t>
      </w:r>
      <w:r>
        <w:t>)</w:t>
      </w:r>
    </w:p>
    <w:p w14:paraId="452AD78B" w14:textId="33C901A8" w:rsidR="000420C9" w:rsidRPr="001871A2" w:rsidRDefault="002E1AD5" w:rsidP="00903241">
      <w:pPr>
        <w:pStyle w:val="PlainText"/>
        <w:numPr>
          <w:ilvl w:val="0"/>
          <w:numId w:val="60"/>
        </w:numPr>
        <w:spacing w:after="240" w:line="276" w:lineRule="auto"/>
        <w:ind w:left="1134" w:hanging="1134"/>
        <w:rPr>
          <w:rFonts w:ascii="Arial" w:hAnsi="Arial" w:cs="Arial"/>
          <w:sz w:val="24"/>
          <w:szCs w:val="24"/>
        </w:rPr>
      </w:pPr>
      <w:r>
        <w:rPr>
          <w:rFonts w:ascii="Arial" w:hAnsi="Arial" w:cs="Arial"/>
          <w:sz w:val="24"/>
          <w:szCs w:val="24"/>
        </w:rPr>
        <w:t>T</w:t>
      </w:r>
      <w:r w:rsidR="00AE1BAF" w:rsidRPr="001871A2">
        <w:rPr>
          <w:rFonts w:ascii="Arial" w:hAnsi="Arial" w:cs="Arial"/>
          <w:sz w:val="24"/>
          <w:szCs w:val="24"/>
        </w:rPr>
        <w:t xml:space="preserve">he minimum staffing ratio in open access play provision </w:t>
      </w:r>
      <w:r w:rsidR="00BB6085">
        <w:rPr>
          <w:rFonts w:ascii="Arial" w:hAnsi="Arial" w:cs="Arial"/>
          <w:sz w:val="24"/>
          <w:szCs w:val="24"/>
        </w:rPr>
        <w:t xml:space="preserve">is </w:t>
      </w:r>
      <w:r w:rsidR="00AE1BAF" w:rsidRPr="001871A2">
        <w:rPr>
          <w:rFonts w:ascii="Arial" w:hAnsi="Arial" w:cs="Arial"/>
          <w:sz w:val="24"/>
          <w:szCs w:val="24"/>
        </w:rPr>
        <w:t>1:13 for children aged under 8. Children under 5 do not generally attend such provision and ratios may need to be higher for schemes which operate in public parks</w:t>
      </w:r>
      <w:r>
        <w:rPr>
          <w:rFonts w:ascii="Arial" w:hAnsi="Arial" w:cs="Arial"/>
          <w:sz w:val="24"/>
          <w:szCs w:val="24"/>
        </w:rPr>
        <w:t>.</w:t>
      </w:r>
    </w:p>
    <w:p w14:paraId="07C92164" w14:textId="77777777" w:rsidR="002E1AD5" w:rsidRPr="002E1AD5" w:rsidRDefault="002E1AD5" w:rsidP="00903241">
      <w:pPr>
        <w:pStyle w:val="PlainText"/>
        <w:numPr>
          <w:ilvl w:val="0"/>
          <w:numId w:val="60"/>
        </w:numPr>
        <w:spacing w:after="240" w:line="276" w:lineRule="auto"/>
        <w:ind w:left="1134" w:hanging="1134"/>
        <w:rPr>
          <w:rFonts w:ascii="Arial" w:hAnsi="Arial" w:cs="Arial"/>
          <w:sz w:val="24"/>
          <w:szCs w:val="24"/>
        </w:rPr>
      </w:pPr>
      <w:r w:rsidRPr="002E1AD5">
        <w:rPr>
          <w:rFonts w:ascii="Arial" w:hAnsi="Arial" w:cs="Arial"/>
          <w:sz w:val="24"/>
          <w:szCs w:val="24"/>
        </w:rPr>
        <w:t>F</w:t>
      </w:r>
      <w:r w:rsidR="00EE576C" w:rsidRPr="002E1AD5">
        <w:rPr>
          <w:rFonts w:ascii="Arial" w:hAnsi="Arial" w:cs="Arial"/>
          <w:sz w:val="24"/>
          <w:szCs w:val="24"/>
        </w:rPr>
        <w:t>or children aged 8 up to 12 years, staffing ratios should be sufficient and proportionate, contributing to a positive environment for all children attending.</w:t>
      </w:r>
      <w:r w:rsidR="00781A44" w:rsidRPr="002E1AD5">
        <w:rPr>
          <w:rFonts w:ascii="Arial" w:hAnsi="Arial" w:cs="Arial"/>
          <w:sz w:val="24"/>
          <w:szCs w:val="24"/>
        </w:rPr>
        <w:t xml:space="preserve"> </w:t>
      </w:r>
      <w:r w:rsidR="00EE576C" w:rsidRPr="002E1AD5">
        <w:rPr>
          <w:rFonts w:ascii="Arial" w:hAnsi="Arial" w:cs="Arial"/>
          <w:sz w:val="24"/>
          <w:szCs w:val="24"/>
        </w:rPr>
        <w:t>Staffing ratios should reflect the circumstances of the setting, including the site and level of activities undertaken, how risks are managed, the experience and qualifications of staff, community context, age and abilities of the children attending and allow for contingency in case of emergencies. The responsibility for setting ratios in the new standard will rest with the service and will depend on the diverse circumstances that may apply in the provision of open access play operate</w:t>
      </w:r>
      <w:r w:rsidR="00361A54" w:rsidRPr="002E1AD5">
        <w:rPr>
          <w:rFonts w:ascii="Arial" w:hAnsi="Arial" w:cs="Arial"/>
          <w:sz w:val="24"/>
          <w:szCs w:val="24"/>
        </w:rPr>
        <w:t>d</w:t>
      </w:r>
      <w:r w:rsidRPr="002E1AD5">
        <w:rPr>
          <w:rFonts w:ascii="Arial" w:hAnsi="Arial" w:cs="Arial"/>
          <w:sz w:val="24"/>
          <w:szCs w:val="24"/>
        </w:rPr>
        <w:t>.</w:t>
      </w:r>
    </w:p>
    <w:p w14:paraId="47155648" w14:textId="419C0472" w:rsidR="000A27D5" w:rsidRPr="002E1AD5" w:rsidRDefault="002E1AD5" w:rsidP="00903241">
      <w:pPr>
        <w:pStyle w:val="PlainText"/>
        <w:numPr>
          <w:ilvl w:val="0"/>
          <w:numId w:val="60"/>
        </w:numPr>
        <w:spacing w:after="240" w:line="276" w:lineRule="auto"/>
        <w:ind w:left="1134" w:hanging="1134"/>
        <w:rPr>
          <w:rFonts w:ascii="Arial" w:hAnsi="Arial" w:cs="Arial"/>
          <w:sz w:val="24"/>
          <w:szCs w:val="24"/>
        </w:rPr>
      </w:pPr>
      <w:r>
        <w:rPr>
          <w:rFonts w:ascii="Arial" w:hAnsi="Arial" w:cs="Arial"/>
          <w:sz w:val="24"/>
          <w:szCs w:val="24"/>
        </w:rPr>
        <w:t>W</w:t>
      </w:r>
      <w:r w:rsidR="000A27D5" w:rsidRPr="002E1AD5">
        <w:rPr>
          <w:rFonts w:ascii="Arial" w:hAnsi="Arial" w:cs="Arial"/>
          <w:sz w:val="24"/>
          <w:szCs w:val="24"/>
        </w:rPr>
        <w:t>here play provision operates indoors, registered person</w:t>
      </w:r>
      <w:r w:rsidR="00361A54" w:rsidRPr="002E1AD5">
        <w:rPr>
          <w:rFonts w:ascii="Arial" w:hAnsi="Arial" w:cs="Arial"/>
          <w:sz w:val="24"/>
          <w:szCs w:val="24"/>
        </w:rPr>
        <w:t>s</w:t>
      </w:r>
      <w:r w:rsidR="000A27D5" w:rsidRPr="002E1AD5">
        <w:rPr>
          <w:rFonts w:ascii="Arial" w:hAnsi="Arial" w:cs="Arial"/>
          <w:sz w:val="24"/>
          <w:szCs w:val="24"/>
        </w:rPr>
        <w:t xml:space="preserve"> ha</w:t>
      </w:r>
      <w:r w:rsidR="00361A54" w:rsidRPr="002E1AD5">
        <w:rPr>
          <w:rFonts w:ascii="Arial" w:hAnsi="Arial" w:cs="Arial"/>
          <w:sz w:val="24"/>
          <w:szCs w:val="24"/>
        </w:rPr>
        <w:t>ve</w:t>
      </w:r>
      <w:r w:rsidR="000A27D5" w:rsidRPr="002E1AD5">
        <w:rPr>
          <w:rFonts w:ascii="Arial" w:hAnsi="Arial" w:cs="Arial"/>
          <w:sz w:val="24"/>
          <w:szCs w:val="24"/>
        </w:rPr>
        <w:t xml:space="preserve"> a system which enables them to know which children are on their premises</w:t>
      </w:r>
      <w:r>
        <w:rPr>
          <w:rFonts w:ascii="Arial" w:hAnsi="Arial" w:cs="Arial"/>
          <w:sz w:val="24"/>
          <w:szCs w:val="24"/>
        </w:rPr>
        <w:t>.</w:t>
      </w:r>
    </w:p>
    <w:p w14:paraId="1971D532" w14:textId="77777777" w:rsidR="005F5F7F" w:rsidRDefault="005F5F7F">
      <w:pPr>
        <w:rPr>
          <w:rFonts w:cs="Arial"/>
          <w:b/>
          <w:bCs/>
          <w:kern w:val="32"/>
          <w:sz w:val="32"/>
          <w:szCs w:val="32"/>
        </w:rPr>
      </w:pPr>
      <w:bookmarkStart w:id="241" w:name="_Toc311044915"/>
      <w:bookmarkStart w:id="242" w:name="_Toc100138350"/>
      <w:bookmarkStart w:id="243" w:name="_Toc100138481"/>
      <w:bookmarkEnd w:id="240"/>
      <w:r>
        <w:br w:type="page"/>
      </w:r>
    </w:p>
    <w:p w14:paraId="6203ED86" w14:textId="4A107EAB" w:rsidR="000A27D5" w:rsidRPr="003C753B" w:rsidRDefault="000A27D5" w:rsidP="00DE3FD9">
      <w:pPr>
        <w:pStyle w:val="Heading1"/>
        <w:spacing w:before="0" w:after="240"/>
      </w:pPr>
      <w:bookmarkStart w:id="244" w:name="_Toc107211716"/>
      <w:bookmarkStart w:id="245" w:name="_Hlk104898054"/>
      <w:r w:rsidRPr="003C753B">
        <w:t>Standard 16: Equal opportunities</w:t>
      </w:r>
      <w:bookmarkEnd w:id="241"/>
      <w:bookmarkEnd w:id="242"/>
      <w:bookmarkEnd w:id="243"/>
      <w:bookmarkEnd w:id="244"/>
    </w:p>
    <w:p w14:paraId="07A1892E" w14:textId="77777777" w:rsidR="000A27D5" w:rsidRPr="003C753B" w:rsidRDefault="000A27D5" w:rsidP="00852460">
      <w:pPr>
        <w:pStyle w:val="Heading3"/>
        <w:pBdr>
          <w:top w:val="single" w:sz="4" w:space="1" w:color="auto"/>
          <w:left w:val="single" w:sz="4" w:space="1" w:color="auto"/>
          <w:bottom w:val="single" w:sz="4" w:space="1" w:color="auto"/>
          <w:right w:val="single" w:sz="4" w:space="1" w:color="auto"/>
        </w:pBdr>
      </w:pPr>
      <w:r w:rsidRPr="003C753B">
        <w:t>Outcome:</w:t>
      </w:r>
    </w:p>
    <w:p w14:paraId="5384AC09" w14:textId="77777777" w:rsidR="000A27D5" w:rsidRPr="003C753B" w:rsidRDefault="000A27D5" w:rsidP="00852460">
      <w:pPr>
        <w:keepNext/>
        <w:keepLines/>
        <w:pBdr>
          <w:top w:val="single" w:sz="4" w:space="1" w:color="auto"/>
          <w:left w:val="single" w:sz="4" w:space="1" w:color="auto"/>
          <w:bottom w:val="single" w:sz="4" w:space="1" w:color="auto"/>
          <w:right w:val="single" w:sz="4" w:space="1" w:color="auto"/>
        </w:pBdr>
        <w:spacing w:after="240" w:line="276" w:lineRule="auto"/>
        <w:rPr>
          <w:rFonts w:cs="Arial"/>
          <w:b/>
          <w:i/>
          <w:u w:val="single"/>
        </w:rPr>
      </w:pPr>
      <w:r w:rsidRPr="003C753B">
        <w:rPr>
          <w:rFonts w:cs="Arial"/>
          <w:i/>
        </w:rPr>
        <w:t>All children are treated with equal concern and respect.</w:t>
      </w:r>
    </w:p>
    <w:p w14:paraId="66F23FD2" w14:textId="77777777" w:rsidR="000A27D5" w:rsidRPr="003C753B" w:rsidRDefault="000A27D5" w:rsidP="00DE3FD9">
      <w:pPr>
        <w:keepNext/>
        <w:keepLines/>
        <w:spacing w:after="240" w:line="276" w:lineRule="auto"/>
        <w:rPr>
          <w:rFonts w:cs="Arial"/>
        </w:rPr>
      </w:pPr>
      <w:r w:rsidRPr="003C753B">
        <w:rPr>
          <w:rFonts w:cs="Arial"/>
        </w:rPr>
        <w:t>The registered person is responsible for ensuring that:</w:t>
      </w:r>
    </w:p>
    <w:p w14:paraId="410A4B3D" w14:textId="3E6D60A9" w:rsidR="000A27D5" w:rsidRPr="003C753B" w:rsidRDefault="00C50662" w:rsidP="00903241">
      <w:pPr>
        <w:pStyle w:val="PlainText"/>
        <w:numPr>
          <w:ilvl w:val="0"/>
          <w:numId w:val="61"/>
        </w:numPr>
        <w:spacing w:after="240" w:line="276" w:lineRule="auto"/>
        <w:ind w:left="1134" w:hanging="1134"/>
        <w:rPr>
          <w:rFonts w:ascii="Arial" w:hAnsi="Arial" w:cs="Arial"/>
          <w:sz w:val="24"/>
          <w:szCs w:val="24"/>
        </w:rPr>
      </w:pPr>
      <w:r w:rsidRPr="003C753B">
        <w:rPr>
          <w:rFonts w:ascii="Arial" w:hAnsi="Arial" w:cs="Arial"/>
          <w:sz w:val="24"/>
          <w:szCs w:val="24"/>
        </w:rPr>
        <w:t>E</w:t>
      </w:r>
      <w:r w:rsidR="000A27D5" w:rsidRPr="003C753B">
        <w:rPr>
          <w:rFonts w:ascii="Arial" w:hAnsi="Arial" w:cs="Arial"/>
          <w:sz w:val="24"/>
          <w:szCs w:val="24"/>
        </w:rPr>
        <w:t>quality of opportunity and anti-discriminatory practice is promoted in the setting</w:t>
      </w:r>
      <w:r w:rsidRPr="003C753B">
        <w:rPr>
          <w:rFonts w:ascii="Arial" w:hAnsi="Arial" w:cs="Arial"/>
          <w:sz w:val="24"/>
          <w:szCs w:val="24"/>
        </w:rPr>
        <w:t>.</w:t>
      </w:r>
    </w:p>
    <w:p w14:paraId="56E6E703" w14:textId="7D05DC2B" w:rsidR="000A27D5" w:rsidRPr="003C753B" w:rsidRDefault="00C50662" w:rsidP="00903241">
      <w:pPr>
        <w:pStyle w:val="PlainText"/>
        <w:numPr>
          <w:ilvl w:val="0"/>
          <w:numId w:val="61"/>
        </w:numPr>
        <w:spacing w:after="240" w:line="276" w:lineRule="auto"/>
        <w:ind w:left="1134" w:hanging="1134"/>
        <w:rPr>
          <w:rFonts w:ascii="Arial" w:hAnsi="Arial" w:cs="Arial"/>
          <w:sz w:val="24"/>
          <w:szCs w:val="24"/>
        </w:rPr>
      </w:pPr>
      <w:r w:rsidRPr="003C753B">
        <w:rPr>
          <w:rFonts w:ascii="Arial" w:hAnsi="Arial" w:cs="Arial"/>
          <w:sz w:val="24"/>
          <w:szCs w:val="24"/>
        </w:rPr>
        <w:t>Th</w:t>
      </w:r>
      <w:r w:rsidR="000A27D5" w:rsidRPr="003C753B">
        <w:rPr>
          <w:rFonts w:ascii="Arial" w:hAnsi="Arial" w:cs="Arial"/>
          <w:sz w:val="24"/>
          <w:szCs w:val="24"/>
        </w:rPr>
        <w:t>ere is an equal opportunities policy, which is consistent with current legislation and guidance and is regularly reviewed. All staff and volunteers understand and implement this policy and it is available to parents</w:t>
      </w:r>
      <w:r w:rsidRPr="003C753B">
        <w:rPr>
          <w:rFonts w:ascii="Arial" w:hAnsi="Arial" w:cs="Arial"/>
          <w:sz w:val="24"/>
          <w:szCs w:val="24"/>
        </w:rPr>
        <w:t>.</w:t>
      </w:r>
      <w:r w:rsidR="000A27D5" w:rsidRPr="003C753B">
        <w:rPr>
          <w:rFonts w:ascii="Arial" w:hAnsi="Arial" w:cs="Arial"/>
          <w:sz w:val="24"/>
          <w:szCs w:val="24"/>
        </w:rPr>
        <w:t xml:space="preserve"> </w:t>
      </w:r>
    </w:p>
    <w:p w14:paraId="78EF0B6B" w14:textId="6D3559C1" w:rsidR="000A27D5" w:rsidRPr="003C753B" w:rsidRDefault="00C50662" w:rsidP="00903241">
      <w:pPr>
        <w:pStyle w:val="PlainText"/>
        <w:numPr>
          <w:ilvl w:val="0"/>
          <w:numId w:val="61"/>
        </w:numPr>
        <w:spacing w:after="240" w:line="276" w:lineRule="auto"/>
        <w:ind w:left="1134" w:hanging="1134"/>
        <w:rPr>
          <w:rFonts w:ascii="Arial" w:hAnsi="Arial" w:cs="Arial"/>
          <w:sz w:val="24"/>
          <w:szCs w:val="24"/>
        </w:rPr>
      </w:pPr>
      <w:r w:rsidRPr="003C753B">
        <w:rPr>
          <w:rFonts w:ascii="Arial" w:hAnsi="Arial" w:cs="Arial"/>
          <w:sz w:val="24"/>
          <w:szCs w:val="24"/>
        </w:rPr>
        <w:t>A</w:t>
      </w:r>
      <w:r w:rsidR="000A27D5" w:rsidRPr="003C753B">
        <w:rPr>
          <w:rFonts w:ascii="Arial" w:hAnsi="Arial" w:cs="Arial"/>
          <w:sz w:val="24"/>
          <w:szCs w:val="24"/>
        </w:rPr>
        <w:t xml:space="preserve">ll children and adults are treated with equal concern and the registered person complies with relevant anti-discriminatory legislation and good practice in all areas, including employment, training, </w:t>
      </w:r>
      <w:r w:rsidR="003F4DAC" w:rsidRPr="003C753B">
        <w:rPr>
          <w:rFonts w:ascii="Arial" w:hAnsi="Arial" w:cs="Arial"/>
          <w:sz w:val="24"/>
          <w:szCs w:val="24"/>
        </w:rPr>
        <w:t>admission</w:t>
      </w:r>
      <w:r w:rsidR="000A27D5" w:rsidRPr="003C753B">
        <w:rPr>
          <w:rFonts w:ascii="Arial" w:hAnsi="Arial" w:cs="Arial"/>
          <w:sz w:val="24"/>
          <w:szCs w:val="24"/>
        </w:rPr>
        <w:t xml:space="preserve"> to day care and access to the resources, activities and facilities available. </w:t>
      </w:r>
    </w:p>
    <w:p w14:paraId="22A788CA" w14:textId="77777777" w:rsidR="00F91DF3" w:rsidRDefault="00F91DF3">
      <w:pPr>
        <w:rPr>
          <w:rFonts w:cs="Arial"/>
          <w:b/>
          <w:bCs/>
          <w:kern w:val="32"/>
          <w:sz w:val="32"/>
          <w:szCs w:val="32"/>
        </w:rPr>
      </w:pPr>
      <w:bookmarkStart w:id="246" w:name="_Toc311044916"/>
      <w:bookmarkStart w:id="247" w:name="_Toc100138351"/>
      <w:bookmarkStart w:id="248" w:name="_Toc100138482"/>
      <w:bookmarkEnd w:id="245"/>
      <w:r>
        <w:br w:type="page"/>
      </w:r>
    </w:p>
    <w:p w14:paraId="65E927DB" w14:textId="61916A4A" w:rsidR="000A27D5" w:rsidRPr="001871A2" w:rsidRDefault="000A27D5" w:rsidP="00DE3FD9">
      <w:pPr>
        <w:pStyle w:val="Heading1"/>
        <w:spacing w:before="0" w:after="240"/>
      </w:pPr>
      <w:bookmarkStart w:id="249" w:name="_Toc107211717"/>
      <w:bookmarkStart w:id="250" w:name="_Hlk104898635"/>
      <w:r w:rsidRPr="001871A2">
        <w:t>Standard 17: Financial procedures</w:t>
      </w:r>
      <w:bookmarkEnd w:id="246"/>
      <w:bookmarkEnd w:id="247"/>
      <w:bookmarkEnd w:id="248"/>
      <w:bookmarkEnd w:id="249"/>
    </w:p>
    <w:p w14:paraId="0576449D" w14:textId="77777777"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2C375D4F" w14:textId="77777777" w:rsidR="000A27D5" w:rsidRPr="001871A2" w:rsidRDefault="000A27D5" w:rsidP="00852460">
      <w:pPr>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i/>
        </w:rPr>
        <w:t>Children and their parents are safeguarded by the registered person operating sound financial procedures.</w:t>
      </w:r>
    </w:p>
    <w:p w14:paraId="1546ACBC" w14:textId="77777777" w:rsidR="000A27D5" w:rsidRPr="001871A2" w:rsidRDefault="000A27D5" w:rsidP="00DE3FD9">
      <w:pPr>
        <w:spacing w:after="240" w:line="276" w:lineRule="auto"/>
        <w:rPr>
          <w:rFonts w:cs="Arial"/>
        </w:rPr>
      </w:pPr>
      <w:r w:rsidRPr="001871A2">
        <w:rPr>
          <w:rFonts w:cs="Arial"/>
        </w:rPr>
        <w:t>The registered person is responsible for ensuring that:</w:t>
      </w:r>
    </w:p>
    <w:p w14:paraId="3ECA75C9" w14:textId="7A4906CB" w:rsidR="000A27D5" w:rsidRPr="001871A2" w:rsidRDefault="006C289D" w:rsidP="00903241">
      <w:pPr>
        <w:pStyle w:val="PlainText"/>
        <w:numPr>
          <w:ilvl w:val="0"/>
          <w:numId w:val="62"/>
        </w:numPr>
        <w:spacing w:after="240" w:line="276" w:lineRule="auto"/>
        <w:ind w:left="1134" w:hanging="1134"/>
        <w:rPr>
          <w:rFonts w:ascii="Arial" w:hAnsi="Arial" w:cs="Arial"/>
          <w:sz w:val="24"/>
          <w:szCs w:val="24"/>
        </w:rPr>
      </w:pPr>
      <w:r>
        <w:rPr>
          <w:rFonts w:ascii="Arial" w:hAnsi="Arial" w:cs="Arial"/>
          <w:sz w:val="24"/>
          <w:szCs w:val="24"/>
        </w:rPr>
        <w:t>E</w:t>
      </w:r>
      <w:r w:rsidR="000A27D5" w:rsidRPr="001871A2">
        <w:rPr>
          <w:rFonts w:ascii="Arial" w:hAnsi="Arial" w:cs="Arial"/>
          <w:sz w:val="24"/>
          <w:szCs w:val="24"/>
        </w:rPr>
        <w:t>ffective financial procedures are operated</w:t>
      </w:r>
      <w:r>
        <w:rPr>
          <w:rFonts w:ascii="Arial" w:hAnsi="Arial" w:cs="Arial"/>
          <w:sz w:val="24"/>
          <w:szCs w:val="24"/>
        </w:rPr>
        <w:t>.</w:t>
      </w:r>
    </w:p>
    <w:p w14:paraId="68BA7812" w14:textId="2640C9B5" w:rsidR="000A27D5" w:rsidRPr="001871A2" w:rsidRDefault="006C289D" w:rsidP="00903241">
      <w:pPr>
        <w:pStyle w:val="PlainText"/>
        <w:numPr>
          <w:ilvl w:val="0"/>
          <w:numId w:val="62"/>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here is adequate public liability insurance, and valid insurance for vehicles if used</w:t>
      </w:r>
      <w:r>
        <w:rPr>
          <w:rFonts w:ascii="Arial" w:hAnsi="Arial" w:cs="Arial"/>
          <w:sz w:val="24"/>
          <w:szCs w:val="24"/>
        </w:rPr>
        <w:t>.</w:t>
      </w:r>
      <w:r w:rsidR="000A27D5" w:rsidRPr="001871A2">
        <w:rPr>
          <w:rFonts w:ascii="Arial" w:hAnsi="Arial" w:cs="Arial"/>
          <w:sz w:val="24"/>
          <w:szCs w:val="24"/>
        </w:rPr>
        <w:t xml:space="preserve"> </w:t>
      </w:r>
    </w:p>
    <w:p w14:paraId="2C69A4D3" w14:textId="3B2CC70A" w:rsidR="00F80A55" w:rsidRPr="001871A2" w:rsidRDefault="006C289D" w:rsidP="00903241">
      <w:pPr>
        <w:pStyle w:val="PlainText"/>
        <w:numPr>
          <w:ilvl w:val="0"/>
          <w:numId w:val="62"/>
        </w:numPr>
        <w:spacing w:after="240" w:line="276" w:lineRule="auto"/>
        <w:ind w:left="1134" w:hanging="1134"/>
        <w:rPr>
          <w:rFonts w:ascii="Arial" w:hAnsi="Arial" w:cs="Arial"/>
          <w:sz w:val="24"/>
          <w:szCs w:val="24"/>
        </w:rPr>
      </w:pPr>
      <w:r>
        <w:rPr>
          <w:rFonts w:ascii="Arial" w:hAnsi="Arial" w:cs="Arial"/>
          <w:sz w:val="24"/>
          <w:szCs w:val="24"/>
        </w:rPr>
        <w:t>I</w:t>
      </w:r>
      <w:r w:rsidR="00F80A55" w:rsidRPr="001871A2">
        <w:rPr>
          <w:rFonts w:ascii="Arial" w:hAnsi="Arial" w:cs="Arial"/>
          <w:sz w:val="24"/>
          <w:szCs w:val="24"/>
        </w:rPr>
        <w:t xml:space="preserve">f </w:t>
      </w:r>
      <w:r w:rsidR="00F80A55" w:rsidRPr="006C289D">
        <w:rPr>
          <w:rFonts w:ascii="Arial" w:hAnsi="Arial" w:cs="Arial"/>
          <w:sz w:val="24"/>
          <w:szCs w:val="24"/>
        </w:rPr>
        <w:t>requested by CIW, records of all</w:t>
      </w:r>
      <w:r w:rsidR="00F80A55" w:rsidRPr="001871A2">
        <w:rPr>
          <w:rFonts w:ascii="Arial" w:hAnsi="Arial" w:cs="Arial"/>
          <w:sz w:val="24"/>
          <w:szCs w:val="24"/>
        </w:rPr>
        <w:t xml:space="preserve"> financial transactions relating to the provision of care to relevant children must be made available</w:t>
      </w:r>
      <w:r w:rsidR="002561A0" w:rsidRPr="001871A2">
        <w:rPr>
          <w:rFonts w:ascii="Arial" w:hAnsi="Arial" w:cs="Arial"/>
          <w:sz w:val="24"/>
          <w:szCs w:val="24"/>
        </w:rPr>
        <w:t>.</w:t>
      </w:r>
    </w:p>
    <w:bookmarkEnd w:id="250"/>
    <w:p w14:paraId="6BE4FD81" w14:textId="77777777" w:rsidR="000A27D5" w:rsidRPr="001871A2" w:rsidRDefault="000A27D5" w:rsidP="00DE3FD9">
      <w:pPr>
        <w:pStyle w:val="PlainText"/>
        <w:spacing w:after="240" w:line="276" w:lineRule="auto"/>
        <w:ind w:left="720" w:hanging="720"/>
        <w:rPr>
          <w:rFonts w:ascii="Arial" w:hAnsi="Arial" w:cs="Arial"/>
          <w:sz w:val="24"/>
          <w:szCs w:val="24"/>
        </w:rPr>
      </w:pPr>
    </w:p>
    <w:p w14:paraId="10693D55" w14:textId="77777777" w:rsidR="00F07B7A" w:rsidRPr="001871A2" w:rsidRDefault="00F07B7A" w:rsidP="00DE3FD9">
      <w:pPr>
        <w:spacing w:after="240" w:line="276" w:lineRule="auto"/>
        <w:rPr>
          <w:rFonts w:cs="Arial"/>
        </w:rPr>
      </w:pPr>
      <w:r w:rsidRPr="001871A2">
        <w:rPr>
          <w:rFonts w:cs="Arial"/>
        </w:rPr>
        <w:br w:type="page"/>
      </w:r>
    </w:p>
    <w:p w14:paraId="66E17059" w14:textId="77777777" w:rsidR="00B27FD3" w:rsidRPr="001871A2" w:rsidRDefault="000A27D5" w:rsidP="00DE3FD9">
      <w:pPr>
        <w:pStyle w:val="Heading1"/>
        <w:spacing w:before="0" w:after="240"/>
      </w:pPr>
      <w:bookmarkStart w:id="251" w:name="_Toc100138352"/>
      <w:bookmarkStart w:id="252" w:name="_Toc100138483"/>
      <w:bookmarkStart w:id="253" w:name="_Toc107211718"/>
      <w:bookmarkStart w:id="254" w:name="_Toc311044917"/>
      <w:bookmarkStart w:id="255" w:name="_Hlk104899552"/>
      <w:r w:rsidRPr="001871A2">
        <w:t>Standard 18: Quality</w:t>
      </w:r>
      <w:bookmarkEnd w:id="251"/>
      <w:bookmarkEnd w:id="252"/>
      <w:bookmarkEnd w:id="253"/>
    </w:p>
    <w:bookmarkEnd w:id="254"/>
    <w:p w14:paraId="2CCE73F0" w14:textId="77777777"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Outcome:</w:t>
      </w:r>
    </w:p>
    <w:p w14:paraId="1F900493" w14:textId="77777777" w:rsidR="000A27D5" w:rsidRPr="001871A2" w:rsidRDefault="000A27D5" w:rsidP="00852460">
      <w:pPr>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i/>
        </w:rPr>
        <w:t>Children and their parents benefit from a quality service that is effectively monitored.</w:t>
      </w:r>
    </w:p>
    <w:p w14:paraId="34EDE53B" w14:textId="77777777" w:rsidR="000A27D5" w:rsidRPr="001871A2" w:rsidRDefault="000A27D5" w:rsidP="00DE3FD9">
      <w:pPr>
        <w:spacing w:after="240" w:line="276" w:lineRule="auto"/>
        <w:rPr>
          <w:rFonts w:cs="Arial"/>
        </w:rPr>
      </w:pPr>
      <w:r w:rsidRPr="001871A2">
        <w:rPr>
          <w:rFonts w:cs="Arial"/>
        </w:rPr>
        <w:t>The registered person is responsible for ensuring that:</w:t>
      </w:r>
    </w:p>
    <w:p w14:paraId="12F7FE23" w14:textId="69DC8700" w:rsidR="00FF0A3C" w:rsidRPr="006C289D" w:rsidRDefault="006C289D" w:rsidP="00903241">
      <w:pPr>
        <w:pStyle w:val="PlainText"/>
        <w:numPr>
          <w:ilvl w:val="0"/>
          <w:numId w:val="63"/>
        </w:numPr>
        <w:spacing w:after="240" w:line="276" w:lineRule="auto"/>
        <w:ind w:left="1134" w:hanging="1134"/>
        <w:rPr>
          <w:rFonts w:ascii="Arial" w:hAnsi="Arial" w:cs="Arial"/>
          <w:sz w:val="24"/>
          <w:szCs w:val="24"/>
        </w:rPr>
      </w:pPr>
      <w:r>
        <w:rPr>
          <w:rFonts w:ascii="Arial" w:hAnsi="Arial" w:cs="Arial"/>
          <w:sz w:val="24"/>
          <w:szCs w:val="24"/>
        </w:rPr>
        <w:t>T</w:t>
      </w:r>
      <w:r w:rsidR="000A27D5" w:rsidRPr="006C289D">
        <w:rPr>
          <w:rFonts w:ascii="Arial" w:hAnsi="Arial" w:cs="Arial"/>
          <w:sz w:val="24"/>
          <w:szCs w:val="24"/>
        </w:rPr>
        <w:t xml:space="preserve">here are effective </w:t>
      </w:r>
      <w:r w:rsidR="00FF0A3C" w:rsidRPr="006C289D">
        <w:rPr>
          <w:rFonts w:ascii="Arial" w:hAnsi="Arial" w:cs="Arial"/>
          <w:sz w:val="24"/>
          <w:szCs w:val="24"/>
        </w:rPr>
        <w:t>systems and processes used for continuous monitoring, reviewing and improving the quality of all aspects of the service provided, that meet the requirements of Regulation 16 -</w:t>
      </w:r>
      <w:r>
        <w:rPr>
          <w:rFonts w:ascii="Arial" w:hAnsi="Arial" w:cs="Arial"/>
          <w:sz w:val="24"/>
          <w:szCs w:val="24"/>
        </w:rPr>
        <w:t xml:space="preserve"> </w:t>
      </w:r>
      <w:r w:rsidR="00FF0A3C" w:rsidRPr="006C289D">
        <w:rPr>
          <w:rFonts w:ascii="Arial" w:hAnsi="Arial" w:cs="Arial"/>
          <w:sz w:val="24"/>
          <w:szCs w:val="24"/>
        </w:rPr>
        <w:t>Review of Quality of Care</w:t>
      </w:r>
      <w:r>
        <w:rPr>
          <w:rFonts w:ascii="Arial" w:hAnsi="Arial" w:cs="Arial"/>
          <w:sz w:val="24"/>
          <w:szCs w:val="24"/>
        </w:rPr>
        <w:t>.</w:t>
      </w:r>
    </w:p>
    <w:p w14:paraId="195124B9" w14:textId="7E0390F2" w:rsidR="000A27D5" w:rsidRPr="006C289D" w:rsidRDefault="00FF0A3C" w:rsidP="00903241">
      <w:pPr>
        <w:pStyle w:val="PlainText"/>
        <w:numPr>
          <w:ilvl w:val="0"/>
          <w:numId w:val="63"/>
        </w:numPr>
        <w:spacing w:after="240" w:line="276" w:lineRule="auto"/>
        <w:ind w:left="1134" w:hanging="1134"/>
        <w:rPr>
          <w:rFonts w:ascii="Arial" w:hAnsi="Arial" w:cs="Arial"/>
          <w:sz w:val="24"/>
          <w:szCs w:val="24"/>
        </w:rPr>
      </w:pPr>
      <w:r w:rsidRPr="006C289D">
        <w:rPr>
          <w:rFonts w:ascii="Arial" w:hAnsi="Arial" w:cs="Arial"/>
          <w:sz w:val="24"/>
          <w:szCs w:val="24"/>
        </w:rPr>
        <w:t>They regularly seek and take on board the views of children and their parents, staff and other practitioners/professionals about what improvements could be made. This is </w:t>
      </w:r>
      <w:r w:rsidRPr="006C289D">
        <w:rPr>
          <w:rFonts w:ascii="Arial" w:hAnsi="Arial" w:cs="Arial"/>
          <w:bCs/>
          <w:sz w:val="24"/>
          <w:szCs w:val="24"/>
        </w:rPr>
        <w:t>embedded </w:t>
      </w:r>
      <w:r w:rsidRPr="006C289D">
        <w:rPr>
          <w:rFonts w:ascii="Arial" w:hAnsi="Arial" w:cs="Arial"/>
          <w:sz w:val="24"/>
          <w:szCs w:val="24"/>
        </w:rPr>
        <w:t>in practice to measure the success of the service as part of these processes.</w:t>
      </w:r>
    </w:p>
    <w:p w14:paraId="317DACBD" w14:textId="61705574" w:rsidR="00FF0A3C" w:rsidRPr="006C289D" w:rsidRDefault="00FF0A3C" w:rsidP="00903241">
      <w:pPr>
        <w:pStyle w:val="PlainText"/>
        <w:numPr>
          <w:ilvl w:val="0"/>
          <w:numId w:val="63"/>
        </w:numPr>
        <w:spacing w:after="240" w:line="276" w:lineRule="auto"/>
        <w:ind w:left="1134" w:hanging="1134"/>
        <w:rPr>
          <w:rFonts w:ascii="Arial" w:hAnsi="Arial" w:cs="Arial"/>
          <w:sz w:val="24"/>
          <w:szCs w:val="24"/>
        </w:rPr>
      </w:pPr>
      <w:r w:rsidRPr="006C289D">
        <w:rPr>
          <w:rFonts w:ascii="Arial" w:hAnsi="Arial" w:cs="Arial"/>
          <w:sz w:val="24"/>
          <w:szCs w:val="24"/>
        </w:rPr>
        <w:t xml:space="preserve">Following a </w:t>
      </w:r>
      <w:proofErr w:type="gramStart"/>
      <w:r w:rsidR="00D14C5E">
        <w:rPr>
          <w:rFonts w:ascii="Arial" w:hAnsi="Arial" w:cs="Arial"/>
          <w:sz w:val="24"/>
          <w:szCs w:val="24"/>
        </w:rPr>
        <w:t>Q</w:t>
      </w:r>
      <w:r w:rsidRPr="006C289D">
        <w:rPr>
          <w:rFonts w:ascii="Arial" w:hAnsi="Arial" w:cs="Arial"/>
          <w:sz w:val="24"/>
          <w:szCs w:val="24"/>
        </w:rPr>
        <w:t xml:space="preserve">uality of </w:t>
      </w:r>
      <w:r w:rsidR="00D14C5E">
        <w:rPr>
          <w:rFonts w:ascii="Arial" w:hAnsi="Arial" w:cs="Arial"/>
          <w:sz w:val="24"/>
          <w:szCs w:val="24"/>
        </w:rPr>
        <w:t>C</w:t>
      </w:r>
      <w:r w:rsidRPr="006C289D">
        <w:rPr>
          <w:rFonts w:ascii="Arial" w:hAnsi="Arial" w:cs="Arial"/>
          <w:sz w:val="24"/>
          <w:szCs w:val="24"/>
        </w:rPr>
        <w:t>are</w:t>
      </w:r>
      <w:proofErr w:type="gramEnd"/>
      <w:r w:rsidR="00D14C5E">
        <w:rPr>
          <w:rFonts w:ascii="Arial" w:hAnsi="Arial" w:cs="Arial"/>
          <w:sz w:val="24"/>
          <w:szCs w:val="24"/>
        </w:rPr>
        <w:t xml:space="preserve"> Review</w:t>
      </w:r>
      <w:r w:rsidRPr="006C289D">
        <w:rPr>
          <w:rFonts w:ascii="Arial" w:hAnsi="Arial" w:cs="Arial"/>
          <w:sz w:val="24"/>
          <w:szCs w:val="24"/>
        </w:rPr>
        <w:t>, they must, within 28 days, prepare a report of that review and make a copy of that report available in an appropriate format when requested to parents/carers, a local authority arranging for child minding or day care for a relevant child, staff and Welsh Ministers. This must be done at least </w:t>
      </w:r>
      <w:r w:rsidRPr="006C289D">
        <w:rPr>
          <w:rFonts w:ascii="Arial" w:hAnsi="Arial" w:cs="Arial"/>
          <w:bCs/>
          <w:sz w:val="24"/>
          <w:szCs w:val="24"/>
        </w:rPr>
        <w:t>annually</w:t>
      </w:r>
      <w:r w:rsidRPr="006C289D">
        <w:rPr>
          <w:rFonts w:ascii="Arial" w:hAnsi="Arial" w:cs="Arial"/>
          <w:sz w:val="24"/>
          <w:szCs w:val="24"/>
        </w:rPr>
        <w:t>.</w:t>
      </w:r>
    </w:p>
    <w:p w14:paraId="12318534" w14:textId="75508FFF" w:rsidR="00F91DF3" w:rsidRPr="006C289D" w:rsidRDefault="00FF0A3C" w:rsidP="00903241">
      <w:pPr>
        <w:pStyle w:val="Subtitle"/>
        <w:numPr>
          <w:ilvl w:val="0"/>
          <w:numId w:val="63"/>
        </w:numPr>
        <w:spacing w:after="240" w:line="276" w:lineRule="auto"/>
        <w:ind w:left="1134" w:hanging="1134"/>
        <w:jc w:val="left"/>
        <w:rPr>
          <w:rFonts w:cs="Arial"/>
          <w:b w:val="0"/>
          <w:sz w:val="24"/>
          <w:szCs w:val="24"/>
        </w:rPr>
      </w:pPr>
      <w:r w:rsidRPr="006C289D">
        <w:rPr>
          <w:rFonts w:cs="Arial"/>
          <w:b w:val="0"/>
          <w:sz w:val="24"/>
          <w:szCs w:val="24"/>
        </w:rPr>
        <w:t xml:space="preserve">The </w:t>
      </w:r>
      <w:proofErr w:type="gramStart"/>
      <w:r w:rsidR="006C289D">
        <w:rPr>
          <w:rFonts w:cs="Arial"/>
          <w:b w:val="0"/>
          <w:sz w:val="24"/>
          <w:szCs w:val="24"/>
        </w:rPr>
        <w:t>Q</w:t>
      </w:r>
      <w:r w:rsidRPr="006C289D">
        <w:rPr>
          <w:rFonts w:cs="Arial"/>
          <w:b w:val="0"/>
          <w:sz w:val="24"/>
          <w:szCs w:val="24"/>
        </w:rPr>
        <w:t xml:space="preserve">uality of </w:t>
      </w:r>
      <w:r w:rsidR="006C289D">
        <w:rPr>
          <w:rFonts w:cs="Arial"/>
          <w:b w:val="0"/>
          <w:sz w:val="24"/>
          <w:szCs w:val="24"/>
        </w:rPr>
        <w:t>C</w:t>
      </w:r>
      <w:r w:rsidRPr="006C289D">
        <w:rPr>
          <w:rFonts w:cs="Arial"/>
          <w:b w:val="0"/>
          <w:sz w:val="24"/>
          <w:szCs w:val="24"/>
        </w:rPr>
        <w:t>are</w:t>
      </w:r>
      <w:proofErr w:type="gramEnd"/>
      <w:r w:rsidRPr="006C289D">
        <w:rPr>
          <w:rFonts w:cs="Arial"/>
          <w:b w:val="0"/>
          <w:sz w:val="24"/>
          <w:szCs w:val="24"/>
        </w:rPr>
        <w:t xml:space="preserve"> </w:t>
      </w:r>
      <w:r w:rsidR="006C289D">
        <w:rPr>
          <w:rFonts w:cs="Arial"/>
          <w:b w:val="0"/>
          <w:sz w:val="24"/>
          <w:szCs w:val="24"/>
        </w:rPr>
        <w:t>R</w:t>
      </w:r>
      <w:r w:rsidRPr="006C289D">
        <w:rPr>
          <w:rFonts w:cs="Arial"/>
          <w:b w:val="0"/>
          <w:sz w:val="24"/>
          <w:szCs w:val="24"/>
        </w:rPr>
        <w:t>eview should represent a continuous improvement cycle and should form part of a culture of quality improvement. This involves using tools and methods systematically such as the</w:t>
      </w:r>
      <w:r w:rsidR="0050461C" w:rsidRPr="006C289D">
        <w:rPr>
          <w:rFonts w:cs="Arial"/>
          <w:b w:val="0"/>
          <w:sz w:val="24"/>
          <w:szCs w:val="24"/>
        </w:rPr>
        <w:t xml:space="preserve"> Early Childhood Education and Care</w:t>
      </w:r>
      <w:r w:rsidRPr="006C289D">
        <w:rPr>
          <w:rFonts w:cs="Arial"/>
          <w:b w:val="0"/>
          <w:sz w:val="24"/>
          <w:szCs w:val="24"/>
        </w:rPr>
        <w:t xml:space="preserve"> </w:t>
      </w:r>
      <w:r w:rsidR="0050461C" w:rsidRPr="006C289D">
        <w:rPr>
          <w:rFonts w:cs="Arial"/>
          <w:b w:val="0"/>
          <w:sz w:val="24"/>
          <w:szCs w:val="24"/>
        </w:rPr>
        <w:t>(</w:t>
      </w:r>
      <w:r w:rsidRPr="006C289D">
        <w:rPr>
          <w:rFonts w:cs="Arial"/>
          <w:b w:val="0"/>
          <w:sz w:val="24"/>
          <w:szCs w:val="24"/>
        </w:rPr>
        <w:t>ECEC</w:t>
      </w:r>
      <w:r w:rsidR="0050461C" w:rsidRPr="006C289D">
        <w:rPr>
          <w:rFonts w:cs="Arial"/>
          <w:b w:val="0"/>
          <w:sz w:val="24"/>
          <w:szCs w:val="24"/>
        </w:rPr>
        <w:t>)</w:t>
      </w:r>
      <w:r w:rsidRPr="006C289D">
        <w:rPr>
          <w:rFonts w:cs="Arial"/>
          <w:b w:val="0"/>
          <w:sz w:val="24"/>
          <w:szCs w:val="24"/>
        </w:rPr>
        <w:t xml:space="preserve"> Quality Framework, sector endorsed quality schemes</w:t>
      </w:r>
      <w:r w:rsidR="00BA1C7A" w:rsidRPr="006C289D">
        <w:rPr>
          <w:rFonts w:cs="Arial"/>
          <w:b w:val="0"/>
          <w:sz w:val="24"/>
          <w:szCs w:val="24"/>
        </w:rPr>
        <w:t xml:space="preserve">, improvement tools </w:t>
      </w:r>
      <w:r w:rsidRPr="006C289D">
        <w:rPr>
          <w:rFonts w:cs="Arial"/>
          <w:b w:val="0"/>
          <w:sz w:val="24"/>
          <w:szCs w:val="24"/>
        </w:rPr>
        <w:t>and good practice guidance to assess and improve the quality of care and outcomes for the people using the service.</w:t>
      </w:r>
    </w:p>
    <w:p w14:paraId="4238F941" w14:textId="2EB116F5" w:rsidR="00FF0A3C" w:rsidRPr="006C289D" w:rsidRDefault="00FF0A3C" w:rsidP="00903241">
      <w:pPr>
        <w:pStyle w:val="Subtitle"/>
        <w:numPr>
          <w:ilvl w:val="0"/>
          <w:numId w:val="63"/>
        </w:numPr>
        <w:spacing w:after="240" w:line="276" w:lineRule="auto"/>
        <w:ind w:left="1134" w:hanging="1134"/>
        <w:jc w:val="left"/>
        <w:rPr>
          <w:rFonts w:cs="Arial"/>
          <w:b w:val="0"/>
          <w:sz w:val="24"/>
          <w:szCs w:val="24"/>
        </w:rPr>
      </w:pPr>
      <w:r w:rsidRPr="006C289D">
        <w:rPr>
          <w:rFonts w:cs="Arial"/>
          <w:b w:val="0"/>
          <w:sz w:val="24"/>
          <w:szCs w:val="24"/>
        </w:rPr>
        <w:t>Account is taken of the advice and recommendations of CIW and any professional bodies to which settings may be affiliated.</w:t>
      </w:r>
    </w:p>
    <w:bookmarkEnd w:id="255"/>
    <w:p w14:paraId="1C8C523B" w14:textId="10CFD0B8" w:rsidR="00B906B9" w:rsidRPr="001871A2" w:rsidRDefault="00B906B9" w:rsidP="006C289D">
      <w:pPr>
        <w:pStyle w:val="PlainText"/>
        <w:spacing w:after="240" w:line="276" w:lineRule="auto"/>
        <w:ind w:left="1134" w:hanging="1134"/>
        <w:rPr>
          <w:rFonts w:ascii="Arial" w:hAnsi="Arial" w:cs="Arial"/>
          <w:sz w:val="24"/>
          <w:szCs w:val="24"/>
        </w:rPr>
        <w:sectPr w:rsidR="00B906B9" w:rsidRPr="001871A2" w:rsidSect="00505D34">
          <w:headerReference w:type="default" r:id="rId46"/>
          <w:type w:val="continuous"/>
          <w:pgSz w:w="11909" w:h="16834" w:code="9"/>
          <w:pgMar w:top="1440" w:right="1440" w:bottom="1440" w:left="1440" w:header="706" w:footer="706" w:gutter="0"/>
          <w:cols w:space="708"/>
          <w:docGrid w:linePitch="360"/>
        </w:sectPr>
      </w:pPr>
    </w:p>
    <w:p w14:paraId="4E3B732E" w14:textId="77777777" w:rsidR="000A27D5" w:rsidRPr="001871A2" w:rsidRDefault="000A27D5" w:rsidP="006C289D">
      <w:pPr>
        <w:pStyle w:val="PlainText"/>
        <w:spacing w:after="240" w:line="276" w:lineRule="auto"/>
        <w:ind w:left="1134" w:hanging="1134"/>
        <w:rPr>
          <w:rFonts w:ascii="Arial" w:hAnsi="Arial" w:cs="Arial"/>
          <w:sz w:val="24"/>
          <w:szCs w:val="24"/>
        </w:rPr>
      </w:pPr>
    </w:p>
    <w:p w14:paraId="6BF832AC" w14:textId="77777777" w:rsidR="00483EA4" w:rsidRPr="001871A2" w:rsidRDefault="00483EA4" w:rsidP="00DE3FD9">
      <w:pPr>
        <w:spacing w:after="240" w:line="276" w:lineRule="auto"/>
        <w:rPr>
          <w:rFonts w:cs="Arial"/>
          <w:b/>
        </w:rPr>
      </w:pPr>
      <w:bookmarkStart w:id="256" w:name="_Toc311044919"/>
      <w:r w:rsidRPr="001871A2">
        <w:rPr>
          <w:rFonts w:cs="Arial"/>
        </w:rPr>
        <w:br w:type="page"/>
      </w:r>
    </w:p>
    <w:p w14:paraId="59BE8C11" w14:textId="73B687E7" w:rsidR="000A27D5" w:rsidRPr="001871A2" w:rsidRDefault="000A27D5" w:rsidP="00DE3FD9">
      <w:pPr>
        <w:pStyle w:val="Heading1"/>
        <w:spacing w:before="0" w:after="240"/>
      </w:pPr>
      <w:bookmarkStart w:id="257" w:name="_Toc100138353"/>
      <w:bookmarkStart w:id="258" w:name="_Toc100138484"/>
      <w:bookmarkStart w:id="259" w:name="_Toc107211719"/>
      <w:bookmarkStart w:id="260" w:name="_Hlk104899675"/>
      <w:r w:rsidRPr="001871A2">
        <w:t>Standard 19: Complaints</w:t>
      </w:r>
      <w:bookmarkEnd w:id="256"/>
      <w:bookmarkEnd w:id="257"/>
      <w:bookmarkEnd w:id="258"/>
      <w:bookmarkEnd w:id="259"/>
    </w:p>
    <w:p w14:paraId="54257E11" w14:textId="4EB4766D" w:rsidR="000A27D5" w:rsidRPr="001871A2" w:rsidRDefault="000A27D5" w:rsidP="00852460">
      <w:pPr>
        <w:pStyle w:val="Heading3"/>
        <w:pBdr>
          <w:top w:val="single" w:sz="4" w:space="1" w:color="auto"/>
          <w:left w:val="single" w:sz="4" w:space="1" w:color="auto"/>
          <w:bottom w:val="single" w:sz="4" w:space="1" w:color="auto"/>
          <w:right w:val="single" w:sz="4" w:space="1" w:color="auto"/>
        </w:pBdr>
      </w:pPr>
      <w:r w:rsidRPr="001871A2">
        <w:t xml:space="preserve">Outcome: </w:t>
      </w:r>
    </w:p>
    <w:p w14:paraId="7D6442E9" w14:textId="77777777" w:rsidR="000A27D5" w:rsidRPr="001871A2" w:rsidRDefault="000A27D5" w:rsidP="00852460">
      <w:pPr>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i/>
        </w:rPr>
        <w:t>Children and their parents are confident that their complaints will be listened to, taken seriously and acted on.</w:t>
      </w:r>
    </w:p>
    <w:p w14:paraId="4E3EF087" w14:textId="77777777" w:rsidR="000A27D5" w:rsidRPr="001871A2" w:rsidRDefault="000A27D5" w:rsidP="00DE3FD9">
      <w:pPr>
        <w:spacing w:after="240" w:line="276" w:lineRule="auto"/>
        <w:rPr>
          <w:rFonts w:cs="Arial"/>
        </w:rPr>
      </w:pPr>
      <w:r w:rsidRPr="001871A2">
        <w:rPr>
          <w:rFonts w:cs="Arial"/>
        </w:rPr>
        <w:t>The registered person is responsible for ensuring that:</w:t>
      </w:r>
    </w:p>
    <w:p w14:paraId="65D90345" w14:textId="1725F266" w:rsidR="004E4D49" w:rsidRPr="006C289D" w:rsidRDefault="006C289D" w:rsidP="00903241">
      <w:pPr>
        <w:pStyle w:val="ListParagraph"/>
        <w:numPr>
          <w:ilvl w:val="0"/>
          <w:numId w:val="64"/>
        </w:numPr>
        <w:spacing w:after="240" w:line="276" w:lineRule="auto"/>
        <w:ind w:left="1134" w:hanging="1134"/>
        <w:contextualSpacing w:val="0"/>
        <w:rPr>
          <w:rFonts w:ascii="Arial" w:hAnsi="Arial" w:cs="Arial"/>
          <w:sz w:val="24"/>
          <w:szCs w:val="24"/>
        </w:rPr>
      </w:pPr>
      <w:r>
        <w:rPr>
          <w:rFonts w:ascii="Arial" w:hAnsi="Arial" w:cs="Arial"/>
          <w:sz w:val="24"/>
          <w:szCs w:val="24"/>
        </w:rPr>
        <w:t>A</w:t>
      </w:r>
      <w:r w:rsidR="000A27D5" w:rsidRPr="006C289D">
        <w:rPr>
          <w:rFonts w:ascii="Arial" w:hAnsi="Arial" w:cs="Arial"/>
          <w:sz w:val="24"/>
          <w:szCs w:val="24"/>
        </w:rPr>
        <w:t xml:space="preserve"> simple, clear and accessible written complaints procedure is in operation, which complies with the Regulations</w:t>
      </w:r>
      <w:r>
        <w:rPr>
          <w:rFonts w:ascii="Arial" w:hAnsi="Arial" w:cs="Arial"/>
          <w:sz w:val="24"/>
          <w:szCs w:val="24"/>
        </w:rPr>
        <w:t>.</w:t>
      </w:r>
      <w:r w:rsidR="004E4D49" w:rsidRPr="004E4D49">
        <w:rPr>
          <w:rFonts w:ascii="Arial" w:hAnsi="Arial" w:cs="Arial"/>
          <w:sz w:val="24"/>
          <w:szCs w:val="24"/>
        </w:rPr>
        <w:t xml:space="preserve"> </w:t>
      </w:r>
      <w:r w:rsidR="004E4D49">
        <w:rPr>
          <w:rFonts w:ascii="Arial" w:hAnsi="Arial" w:cs="Arial"/>
          <w:sz w:val="24"/>
          <w:szCs w:val="24"/>
        </w:rPr>
        <w:t>T</w:t>
      </w:r>
      <w:r w:rsidR="004E4D49" w:rsidRPr="006C289D">
        <w:rPr>
          <w:rFonts w:ascii="Arial" w:hAnsi="Arial" w:cs="Arial"/>
          <w:sz w:val="24"/>
          <w:szCs w:val="24"/>
        </w:rPr>
        <w:t xml:space="preserve">he complaints procedure </w:t>
      </w:r>
      <w:r w:rsidR="004E4D49">
        <w:rPr>
          <w:rFonts w:ascii="Arial" w:hAnsi="Arial" w:cs="Arial"/>
          <w:sz w:val="24"/>
          <w:szCs w:val="24"/>
        </w:rPr>
        <w:t xml:space="preserve">should </w:t>
      </w:r>
      <w:r w:rsidR="004E4D49" w:rsidRPr="006C289D">
        <w:rPr>
          <w:rFonts w:ascii="Arial" w:hAnsi="Arial" w:cs="Arial"/>
          <w:sz w:val="24"/>
          <w:szCs w:val="24"/>
        </w:rPr>
        <w:t xml:space="preserve">include information about </w:t>
      </w:r>
      <w:r w:rsidR="004E4D49">
        <w:rPr>
          <w:rFonts w:ascii="Arial" w:hAnsi="Arial" w:cs="Arial"/>
          <w:sz w:val="24"/>
          <w:szCs w:val="24"/>
        </w:rPr>
        <w:t xml:space="preserve">how </w:t>
      </w:r>
      <w:r w:rsidR="004E4D49" w:rsidRPr="006C289D">
        <w:rPr>
          <w:rFonts w:ascii="Arial" w:hAnsi="Arial" w:cs="Arial"/>
          <w:sz w:val="24"/>
          <w:szCs w:val="24"/>
        </w:rPr>
        <w:t xml:space="preserve">to contact CIW </w:t>
      </w:r>
      <w:r w:rsidR="004E4D49">
        <w:rPr>
          <w:rFonts w:ascii="Arial" w:hAnsi="Arial" w:cs="Arial"/>
          <w:sz w:val="24"/>
          <w:szCs w:val="24"/>
        </w:rPr>
        <w:t>(</w:t>
      </w:r>
      <w:r w:rsidR="004E4D49" w:rsidRPr="006C289D">
        <w:rPr>
          <w:rFonts w:ascii="Arial" w:hAnsi="Arial" w:cs="Arial"/>
          <w:sz w:val="24"/>
          <w:szCs w:val="24"/>
        </w:rPr>
        <w:t>including the name, address and telephone number of the relevant CIW office</w:t>
      </w:r>
      <w:r w:rsidR="004E4D49">
        <w:rPr>
          <w:rFonts w:ascii="Arial" w:hAnsi="Arial" w:cs="Arial"/>
          <w:sz w:val="24"/>
          <w:szCs w:val="24"/>
        </w:rPr>
        <w:t>).</w:t>
      </w:r>
      <w:r w:rsidR="004E4D49" w:rsidRPr="006C289D">
        <w:rPr>
          <w:rFonts w:ascii="Arial" w:hAnsi="Arial" w:cs="Arial"/>
          <w:sz w:val="24"/>
          <w:szCs w:val="24"/>
        </w:rPr>
        <w:t xml:space="preserve"> </w:t>
      </w:r>
    </w:p>
    <w:p w14:paraId="3DEFE2E2" w14:textId="0B24F287" w:rsidR="00590856" w:rsidRPr="006C289D" w:rsidRDefault="006C289D" w:rsidP="00903241">
      <w:pPr>
        <w:pStyle w:val="ListParagraph"/>
        <w:numPr>
          <w:ilvl w:val="0"/>
          <w:numId w:val="64"/>
        </w:numPr>
        <w:spacing w:after="240" w:line="276" w:lineRule="auto"/>
        <w:ind w:left="1134" w:hanging="1134"/>
        <w:contextualSpacing w:val="0"/>
        <w:rPr>
          <w:rFonts w:ascii="Arial" w:hAnsi="Arial" w:cs="Arial"/>
          <w:sz w:val="24"/>
          <w:szCs w:val="24"/>
        </w:rPr>
      </w:pPr>
      <w:r>
        <w:rPr>
          <w:rFonts w:ascii="Arial" w:hAnsi="Arial" w:cs="Arial"/>
          <w:sz w:val="24"/>
          <w:szCs w:val="24"/>
        </w:rPr>
        <w:t>A</w:t>
      </w:r>
      <w:r w:rsidR="00590856" w:rsidRPr="006C289D">
        <w:rPr>
          <w:rFonts w:ascii="Arial" w:hAnsi="Arial" w:cs="Arial"/>
          <w:sz w:val="24"/>
          <w:szCs w:val="24"/>
        </w:rPr>
        <w:t>ll complaints are handled in a sensitive and confidential manner</w:t>
      </w:r>
      <w:r w:rsidR="004E4D49">
        <w:rPr>
          <w:rFonts w:ascii="Arial" w:hAnsi="Arial" w:cs="Arial"/>
          <w:sz w:val="24"/>
          <w:szCs w:val="24"/>
        </w:rPr>
        <w:t>.</w:t>
      </w:r>
    </w:p>
    <w:p w14:paraId="56693C67" w14:textId="2378DA05" w:rsidR="000A27D5" w:rsidRPr="006C289D" w:rsidRDefault="004E4D49" w:rsidP="00903241">
      <w:pPr>
        <w:pStyle w:val="ListParagraph"/>
        <w:numPr>
          <w:ilvl w:val="0"/>
          <w:numId w:val="64"/>
        </w:numPr>
        <w:spacing w:after="240" w:line="276" w:lineRule="auto"/>
        <w:ind w:left="1134" w:hanging="1134"/>
        <w:contextualSpacing w:val="0"/>
        <w:rPr>
          <w:rFonts w:ascii="Arial" w:hAnsi="Arial" w:cs="Arial"/>
          <w:sz w:val="24"/>
          <w:szCs w:val="24"/>
        </w:rPr>
      </w:pPr>
      <w:r>
        <w:rPr>
          <w:rFonts w:ascii="Arial" w:hAnsi="Arial" w:cs="Arial"/>
          <w:sz w:val="24"/>
          <w:szCs w:val="24"/>
        </w:rPr>
        <w:t>C</w:t>
      </w:r>
      <w:r w:rsidR="00590856" w:rsidRPr="006C289D">
        <w:rPr>
          <w:rFonts w:ascii="Arial" w:hAnsi="Arial" w:cs="Arial"/>
          <w:sz w:val="24"/>
          <w:szCs w:val="24"/>
        </w:rPr>
        <w:t>omplaints are considered and, where possible, investigated and resolved locally</w:t>
      </w:r>
      <w:r>
        <w:rPr>
          <w:rFonts w:ascii="Arial" w:hAnsi="Arial" w:cs="Arial"/>
          <w:sz w:val="24"/>
          <w:szCs w:val="24"/>
        </w:rPr>
        <w:t>.</w:t>
      </w:r>
    </w:p>
    <w:p w14:paraId="57B483E9" w14:textId="37609FBC" w:rsidR="008E4526" w:rsidRPr="006C289D" w:rsidRDefault="004E4D49" w:rsidP="00903241">
      <w:pPr>
        <w:pStyle w:val="ListParagraph"/>
        <w:numPr>
          <w:ilvl w:val="0"/>
          <w:numId w:val="64"/>
        </w:numPr>
        <w:spacing w:after="240" w:line="276" w:lineRule="auto"/>
        <w:ind w:left="1134" w:hanging="1134"/>
        <w:contextualSpacing w:val="0"/>
        <w:rPr>
          <w:rFonts w:ascii="Arial" w:hAnsi="Arial" w:cs="Arial"/>
          <w:sz w:val="24"/>
          <w:szCs w:val="24"/>
        </w:rPr>
      </w:pPr>
      <w:r>
        <w:rPr>
          <w:rFonts w:ascii="Arial" w:hAnsi="Arial" w:cs="Arial"/>
          <w:sz w:val="24"/>
          <w:szCs w:val="24"/>
        </w:rPr>
        <w:t>T</w:t>
      </w:r>
      <w:r w:rsidR="008E4526" w:rsidRPr="006C289D">
        <w:rPr>
          <w:rFonts w:ascii="Arial" w:hAnsi="Arial" w:cs="Arial"/>
          <w:sz w:val="24"/>
          <w:szCs w:val="24"/>
        </w:rPr>
        <w:t>he complainant is notified, in writing, of the outcome of the investigation within 14 days of receiving the complaint. With the agreement of the complainant the period for resolution may be extended by up to a further 14 days if necessary</w:t>
      </w:r>
      <w:r>
        <w:rPr>
          <w:rFonts w:ascii="Arial" w:hAnsi="Arial" w:cs="Arial"/>
          <w:sz w:val="24"/>
          <w:szCs w:val="24"/>
        </w:rPr>
        <w:t>.</w:t>
      </w:r>
    </w:p>
    <w:p w14:paraId="43356B4B" w14:textId="7D1523D0" w:rsidR="008E4526" w:rsidRPr="006C289D" w:rsidRDefault="004E4D49" w:rsidP="00903241">
      <w:pPr>
        <w:pStyle w:val="ListParagraph"/>
        <w:numPr>
          <w:ilvl w:val="0"/>
          <w:numId w:val="64"/>
        </w:numPr>
        <w:spacing w:after="240" w:line="276" w:lineRule="auto"/>
        <w:ind w:left="1134" w:hanging="1134"/>
        <w:contextualSpacing w:val="0"/>
        <w:rPr>
          <w:rFonts w:ascii="Arial" w:hAnsi="Arial" w:cs="Arial"/>
          <w:sz w:val="24"/>
          <w:szCs w:val="24"/>
        </w:rPr>
      </w:pPr>
      <w:r>
        <w:rPr>
          <w:rFonts w:ascii="Arial" w:hAnsi="Arial" w:cs="Arial"/>
          <w:sz w:val="24"/>
          <w:szCs w:val="24"/>
        </w:rPr>
        <w:t>A</w:t>
      </w:r>
      <w:r w:rsidR="008E4526" w:rsidRPr="006C289D">
        <w:rPr>
          <w:rFonts w:ascii="Arial" w:hAnsi="Arial" w:cs="Arial"/>
          <w:sz w:val="24"/>
          <w:szCs w:val="24"/>
        </w:rPr>
        <w:t xml:space="preserve">n accurate and detailed written record of all complaints is kept, which includes the following information: </w:t>
      </w:r>
    </w:p>
    <w:p w14:paraId="7361FA6E" w14:textId="5D6FEC39" w:rsidR="008E4526" w:rsidRPr="001871A2" w:rsidRDefault="008E4526" w:rsidP="008E4526">
      <w:pPr>
        <w:numPr>
          <w:ilvl w:val="0"/>
          <w:numId w:val="2"/>
        </w:numPr>
        <w:tabs>
          <w:tab w:val="clear" w:pos="360"/>
          <w:tab w:val="num" w:pos="1440"/>
        </w:tabs>
        <w:spacing w:after="240" w:line="276" w:lineRule="auto"/>
        <w:ind w:left="1440"/>
        <w:rPr>
          <w:rFonts w:cs="Arial"/>
        </w:rPr>
      </w:pPr>
      <w:r w:rsidRPr="001871A2">
        <w:rPr>
          <w:rFonts w:cs="Arial"/>
        </w:rPr>
        <w:t>name of complainant</w:t>
      </w:r>
      <w:r w:rsidR="007340D0">
        <w:rPr>
          <w:rFonts w:cs="Arial"/>
        </w:rPr>
        <w:t>.</w:t>
      </w:r>
    </w:p>
    <w:p w14:paraId="10D1342B" w14:textId="324E3BD9" w:rsidR="008E4526" w:rsidRPr="001871A2" w:rsidRDefault="008E4526" w:rsidP="008E4526">
      <w:pPr>
        <w:numPr>
          <w:ilvl w:val="0"/>
          <w:numId w:val="2"/>
        </w:numPr>
        <w:tabs>
          <w:tab w:val="clear" w:pos="360"/>
          <w:tab w:val="num" w:pos="1440"/>
        </w:tabs>
        <w:spacing w:after="240" w:line="276" w:lineRule="auto"/>
        <w:ind w:left="1440"/>
        <w:rPr>
          <w:rFonts w:cs="Arial"/>
        </w:rPr>
      </w:pPr>
      <w:r w:rsidRPr="001871A2">
        <w:rPr>
          <w:rFonts w:cs="Arial"/>
        </w:rPr>
        <w:t>nature of complaint</w:t>
      </w:r>
      <w:r w:rsidR="007340D0">
        <w:rPr>
          <w:rFonts w:cs="Arial"/>
        </w:rPr>
        <w:t>.</w:t>
      </w:r>
    </w:p>
    <w:p w14:paraId="44CAFFCE" w14:textId="40B9BBAC" w:rsidR="008E4526" w:rsidRPr="001871A2" w:rsidRDefault="008E4526" w:rsidP="008E4526">
      <w:pPr>
        <w:numPr>
          <w:ilvl w:val="0"/>
          <w:numId w:val="2"/>
        </w:numPr>
        <w:tabs>
          <w:tab w:val="clear" w:pos="360"/>
          <w:tab w:val="num" w:pos="1440"/>
        </w:tabs>
        <w:spacing w:after="240" w:line="276" w:lineRule="auto"/>
        <w:ind w:left="1440"/>
        <w:rPr>
          <w:rFonts w:cs="Arial"/>
        </w:rPr>
      </w:pPr>
      <w:r w:rsidRPr="001871A2">
        <w:rPr>
          <w:rFonts w:cs="Arial"/>
        </w:rPr>
        <w:t>date and time of complaint</w:t>
      </w:r>
      <w:r w:rsidR="007340D0">
        <w:rPr>
          <w:rFonts w:cs="Arial"/>
        </w:rPr>
        <w:t>.</w:t>
      </w:r>
    </w:p>
    <w:p w14:paraId="3AC465CA" w14:textId="2718139B" w:rsidR="008E4526" w:rsidRPr="001871A2" w:rsidRDefault="008E4526" w:rsidP="008E4526">
      <w:pPr>
        <w:numPr>
          <w:ilvl w:val="0"/>
          <w:numId w:val="2"/>
        </w:numPr>
        <w:tabs>
          <w:tab w:val="clear" w:pos="360"/>
          <w:tab w:val="num" w:pos="1440"/>
        </w:tabs>
        <w:spacing w:after="240" w:line="276" w:lineRule="auto"/>
        <w:ind w:left="1440"/>
        <w:rPr>
          <w:rFonts w:cs="Arial"/>
        </w:rPr>
      </w:pPr>
      <w:r w:rsidRPr="001871A2">
        <w:rPr>
          <w:rFonts w:cs="Arial"/>
        </w:rPr>
        <w:t>action taken in response to complaint</w:t>
      </w:r>
      <w:r w:rsidR="007340D0">
        <w:rPr>
          <w:rFonts w:cs="Arial"/>
        </w:rPr>
        <w:t>.</w:t>
      </w:r>
    </w:p>
    <w:p w14:paraId="1B81DC10" w14:textId="075F3269" w:rsidR="008E4526" w:rsidRPr="001871A2" w:rsidRDefault="008E4526" w:rsidP="008E4526">
      <w:pPr>
        <w:numPr>
          <w:ilvl w:val="0"/>
          <w:numId w:val="2"/>
        </w:numPr>
        <w:tabs>
          <w:tab w:val="clear" w:pos="360"/>
          <w:tab w:val="num" w:pos="1440"/>
        </w:tabs>
        <w:spacing w:after="240" w:line="276" w:lineRule="auto"/>
        <w:ind w:left="1440"/>
        <w:rPr>
          <w:rFonts w:cs="Arial"/>
        </w:rPr>
      </w:pPr>
      <w:r w:rsidRPr="001871A2">
        <w:rPr>
          <w:rFonts w:cs="Arial"/>
        </w:rPr>
        <w:t>result of complaint investigation</w:t>
      </w:r>
      <w:r w:rsidR="007340D0">
        <w:rPr>
          <w:rFonts w:cs="Arial"/>
        </w:rPr>
        <w:t>.</w:t>
      </w:r>
    </w:p>
    <w:p w14:paraId="5FE417F2" w14:textId="77777777" w:rsidR="008E4526" w:rsidRPr="001871A2" w:rsidRDefault="008E4526" w:rsidP="008E4526">
      <w:pPr>
        <w:numPr>
          <w:ilvl w:val="0"/>
          <w:numId w:val="2"/>
        </w:numPr>
        <w:tabs>
          <w:tab w:val="clear" w:pos="360"/>
          <w:tab w:val="num" w:pos="1440"/>
        </w:tabs>
        <w:spacing w:after="240" w:line="276" w:lineRule="auto"/>
        <w:ind w:left="1440"/>
        <w:rPr>
          <w:rFonts w:cs="Arial"/>
        </w:rPr>
      </w:pPr>
      <w:r w:rsidRPr="001871A2">
        <w:rPr>
          <w:rFonts w:cs="Arial"/>
        </w:rPr>
        <w:t xml:space="preserve">information given to the complainant, including the date of response. </w:t>
      </w:r>
    </w:p>
    <w:p w14:paraId="20FF81E9" w14:textId="5A3CE265" w:rsidR="000A27D5" w:rsidRPr="006C289D" w:rsidRDefault="004E4D49" w:rsidP="00903241">
      <w:pPr>
        <w:pStyle w:val="ListParagraph"/>
        <w:numPr>
          <w:ilvl w:val="0"/>
          <w:numId w:val="64"/>
        </w:numPr>
        <w:spacing w:after="240" w:line="276" w:lineRule="auto"/>
        <w:ind w:left="1134" w:hanging="1134"/>
        <w:contextualSpacing w:val="0"/>
        <w:rPr>
          <w:rFonts w:ascii="Arial" w:hAnsi="Arial" w:cs="Arial"/>
          <w:sz w:val="24"/>
          <w:szCs w:val="24"/>
        </w:rPr>
      </w:pPr>
      <w:r>
        <w:rPr>
          <w:rFonts w:ascii="Arial" w:hAnsi="Arial" w:cs="Arial"/>
          <w:sz w:val="24"/>
          <w:szCs w:val="24"/>
        </w:rPr>
        <w:t>W</w:t>
      </w:r>
      <w:r w:rsidR="00590856" w:rsidRPr="006C289D">
        <w:rPr>
          <w:rFonts w:ascii="Arial" w:hAnsi="Arial" w:cs="Arial"/>
          <w:sz w:val="24"/>
          <w:szCs w:val="24"/>
        </w:rPr>
        <w:t xml:space="preserve">hen the provision of child minding or day care for a particular child has been arranged by the local authority </w:t>
      </w:r>
      <w:r w:rsidR="002561A0" w:rsidRPr="006C289D">
        <w:rPr>
          <w:rFonts w:ascii="Arial" w:hAnsi="Arial" w:cs="Arial"/>
          <w:sz w:val="24"/>
          <w:szCs w:val="24"/>
        </w:rPr>
        <w:t>c</w:t>
      </w:r>
      <w:r w:rsidR="000A27D5" w:rsidRPr="006C289D">
        <w:rPr>
          <w:rFonts w:ascii="Arial" w:hAnsi="Arial" w:cs="Arial"/>
          <w:sz w:val="24"/>
          <w:szCs w:val="24"/>
        </w:rPr>
        <w:t>omplainants are informed that they have the right at any time to complain to the local authority. Complainants must also be informed that they have the right at any time to complain to CIW</w:t>
      </w:r>
      <w:r w:rsidR="006C289D">
        <w:rPr>
          <w:rFonts w:ascii="Arial" w:hAnsi="Arial" w:cs="Arial"/>
          <w:sz w:val="24"/>
          <w:szCs w:val="24"/>
        </w:rPr>
        <w:t>.</w:t>
      </w:r>
      <w:r w:rsidR="000A27D5" w:rsidRPr="006C289D">
        <w:rPr>
          <w:vertAlign w:val="superscript"/>
        </w:rPr>
        <w:footnoteReference w:id="7"/>
      </w:r>
    </w:p>
    <w:p w14:paraId="17D78948" w14:textId="28AD64EC" w:rsidR="00DF7BD7" w:rsidRPr="001871A2" w:rsidRDefault="00DF7BD7" w:rsidP="00DF7BD7">
      <w:pPr>
        <w:pStyle w:val="Heading1"/>
        <w:spacing w:before="0" w:after="240"/>
      </w:pPr>
      <w:bookmarkStart w:id="261" w:name="_Toc311044920"/>
      <w:bookmarkStart w:id="262" w:name="_Toc100138354"/>
      <w:bookmarkStart w:id="263" w:name="_Toc100138485"/>
      <w:bookmarkStart w:id="264" w:name="_Toc107211720"/>
      <w:bookmarkEnd w:id="260"/>
      <w:r w:rsidRPr="001871A2">
        <w:t>Standard 20:</w:t>
      </w:r>
      <w:r>
        <w:t xml:space="preserve"> Safeguarding</w:t>
      </w:r>
      <w:bookmarkEnd w:id="261"/>
      <w:bookmarkEnd w:id="262"/>
      <w:bookmarkEnd w:id="263"/>
      <w:bookmarkEnd w:id="264"/>
    </w:p>
    <w:p w14:paraId="026C668F" w14:textId="77777777" w:rsidR="00DF7BD7" w:rsidRPr="00DF7BD7" w:rsidRDefault="00DF7BD7" w:rsidP="00DF7BD7">
      <w:pPr>
        <w:pStyle w:val="Heading3"/>
        <w:pBdr>
          <w:top w:val="single" w:sz="4" w:space="1" w:color="auto"/>
          <w:left w:val="single" w:sz="4" w:space="1" w:color="auto"/>
          <w:bottom w:val="single" w:sz="4" w:space="1" w:color="auto"/>
          <w:right w:val="single" w:sz="4" w:space="1" w:color="auto"/>
        </w:pBdr>
      </w:pPr>
      <w:r w:rsidRPr="00DF7BD7">
        <w:t xml:space="preserve">Outcome: </w:t>
      </w:r>
    </w:p>
    <w:p w14:paraId="0CBF9DB6" w14:textId="21E19336" w:rsidR="00DF7BD7" w:rsidRPr="001871A2" w:rsidRDefault="00DF7BD7" w:rsidP="00DF7BD7">
      <w:pPr>
        <w:keepNext/>
        <w:keepLines/>
        <w:pBdr>
          <w:top w:val="single" w:sz="4" w:space="1" w:color="auto"/>
          <w:left w:val="single" w:sz="4" w:space="1" w:color="auto"/>
          <w:bottom w:val="single" w:sz="4" w:space="1" w:color="auto"/>
          <w:right w:val="single" w:sz="4" w:space="1" w:color="auto"/>
        </w:pBdr>
        <w:spacing w:after="240" w:line="276" w:lineRule="auto"/>
        <w:rPr>
          <w:rFonts w:cs="Arial"/>
          <w:i/>
        </w:rPr>
      </w:pPr>
      <w:r>
        <w:rPr>
          <w:rFonts w:cs="Arial"/>
          <w:i/>
        </w:rPr>
        <w:t>Children</w:t>
      </w:r>
      <w:r w:rsidRPr="001871A2">
        <w:rPr>
          <w:rFonts w:cs="Arial"/>
          <w:i/>
        </w:rPr>
        <w:t xml:space="preserve"> </w:t>
      </w:r>
      <w:r>
        <w:rPr>
          <w:rFonts w:cs="Arial"/>
          <w:i/>
        </w:rPr>
        <w:t xml:space="preserve">are safeguarded </w:t>
      </w:r>
      <w:r w:rsidRPr="001871A2">
        <w:rPr>
          <w:rFonts w:cs="Arial"/>
          <w:i/>
        </w:rPr>
        <w:t>from harm</w:t>
      </w:r>
      <w:r>
        <w:rPr>
          <w:rFonts w:cs="Arial"/>
          <w:i/>
        </w:rPr>
        <w:t xml:space="preserve">, </w:t>
      </w:r>
      <w:r w:rsidRPr="001871A2">
        <w:rPr>
          <w:rFonts w:cs="Arial"/>
          <w:i/>
        </w:rPr>
        <w:t>abuse</w:t>
      </w:r>
      <w:r>
        <w:rPr>
          <w:rFonts w:cs="Arial"/>
          <w:i/>
        </w:rPr>
        <w:t xml:space="preserve"> and neglect</w:t>
      </w:r>
      <w:r w:rsidRPr="001871A2">
        <w:rPr>
          <w:rFonts w:cs="Arial"/>
          <w:i/>
        </w:rPr>
        <w:t xml:space="preserve"> and parents are confident that all possible steps to</w:t>
      </w:r>
      <w:r>
        <w:rPr>
          <w:rFonts w:cs="Arial"/>
          <w:i/>
        </w:rPr>
        <w:t xml:space="preserve"> safeguard </w:t>
      </w:r>
      <w:r w:rsidRPr="001871A2">
        <w:rPr>
          <w:rFonts w:cs="Arial"/>
          <w:i/>
        </w:rPr>
        <w:t>children are taken.</w:t>
      </w:r>
    </w:p>
    <w:p w14:paraId="0419F179" w14:textId="77777777" w:rsidR="00DF7BD7" w:rsidRPr="001871A2" w:rsidRDefault="00DF7BD7" w:rsidP="00DF7BD7">
      <w:pPr>
        <w:spacing w:after="240" w:line="276" w:lineRule="auto"/>
        <w:rPr>
          <w:rFonts w:cs="Arial"/>
        </w:rPr>
      </w:pPr>
      <w:r>
        <w:rPr>
          <w:rFonts w:cs="Arial"/>
        </w:rPr>
        <w:t>T</w:t>
      </w:r>
      <w:r w:rsidRPr="001871A2">
        <w:rPr>
          <w:rFonts w:cs="Arial"/>
        </w:rPr>
        <w:t>he registered person is responsible for ensuring that:</w:t>
      </w:r>
    </w:p>
    <w:p w14:paraId="361D7ACD" w14:textId="0478D17C" w:rsidR="00DF7BD7" w:rsidRPr="001871A2" w:rsidRDefault="00DF7BD7" w:rsidP="00DF7BD7">
      <w:pPr>
        <w:pStyle w:val="PlainText"/>
        <w:numPr>
          <w:ilvl w:val="0"/>
          <w:numId w:val="65"/>
        </w:numPr>
        <w:spacing w:after="240" w:line="276" w:lineRule="auto"/>
        <w:ind w:left="1134" w:hanging="1134"/>
        <w:rPr>
          <w:rFonts w:ascii="Arial" w:hAnsi="Arial" w:cs="Arial"/>
          <w:sz w:val="24"/>
          <w:szCs w:val="24"/>
        </w:rPr>
      </w:pPr>
      <w:r>
        <w:rPr>
          <w:rFonts w:ascii="Arial" w:hAnsi="Arial" w:cs="Arial"/>
          <w:sz w:val="24"/>
          <w:szCs w:val="24"/>
        </w:rPr>
        <w:t xml:space="preserve">Safeguarding </w:t>
      </w:r>
      <w:r w:rsidRPr="001871A2">
        <w:rPr>
          <w:rFonts w:ascii="Arial" w:hAnsi="Arial" w:cs="Arial"/>
          <w:sz w:val="24"/>
          <w:szCs w:val="24"/>
        </w:rPr>
        <w:t>of the child is the first priority</w:t>
      </w:r>
      <w:r>
        <w:rPr>
          <w:rFonts w:ascii="Arial" w:hAnsi="Arial" w:cs="Arial"/>
          <w:sz w:val="24"/>
          <w:szCs w:val="24"/>
        </w:rPr>
        <w:t>;</w:t>
      </w:r>
      <w:r w:rsidRPr="001871A2">
        <w:rPr>
          <w:rFonts w:ascii="Arial" w:hAnsi="Arial" w:cs="Arial"/>
          <w:sz w:val="24"/>
          <w:szCs w:val="24"/>
        </w:rPr>
        <w:t xml:space="preserve"> it is </w:t>
      </w:r>
      <w:r w:rsidRPr="00DF7BD7">
        <w:rPr>
          <w:rFonts w:ascii="Arial" w:hAnsi="Arial"/>
          <w:b/>
          <w:sz w:val="24"/>
        </w:rPr>
        <w:t>everybody’s</w:t>
      </w:r>
      <w:r w:rsidRPr="001871A2">
        <w:rPr>
          <w:rFonts w:ascii="Arial" w:hAnsi="Arial" w:cs="Arial"/>
          <w:sz w:val="24"/>
          <w:szCs w:val="24"/>
        </w:rPr>
        <w:t xml:space="preserve"> responsibility</w:t>
      </w:r>
      <w:r>
        <w:rPr>
          <w:rFonts w:ascii="Arial" w:hAnsi="Arial" w:cs="Arial"/>
          <w:sz w:val="24"/>
          <w:szCs w:val="24"/>
        </w:rPr>
        <w:t>.</w:t>
      </w:r>
    </w:p>
    <w:p w14:paraId="35A7BB91" w14:textId="2B08A56E" w:rsidR="00DF7BD7" w:rsidRPr="001871A2" w:rsidRDefault="00DF7BD7" w:rsidP="00DF7BD7">
      <w:pPr>
        <w:pStyle w:val="PlainText"/>
        <w:numPr>
          <w:ilvl w:val="0"/>
          <w:numId w:val="65"/>
        </w:numPr>
        <w:spacing w:after="240" w:line="276" w:lineRule="auto"/>
        <w:ind w:left="1134" w:hanging="1134"/>
        <w:rPr>
          <w:rFonts w:ascii="Arial" w:hAnsi="Arial" w:cs="Arial"/>
          <w:sz w:val="24"/>
          <w:szCs w:val="24"/>
        </w:rPr>
      </w:pPr>
      <w:r>
        <w:rPr>
          <w:rFonts w:ascii="Arial" w:hAnsi="Arial" w:cs="Arial"/>
          <w:sz w:val="24"/>
          <w:szCs w:val="24"/>
        </w:rPr>
        <w:t>T</w:t>
      </w:r>
      <w:r w:rsidRPr="001871A2">
        <w:rPr>
          <w:rFonts w:ascii="Arial" w:hAnsi="Arial" w:cs="Arial"/>
          <w:sz w:val="24"/>
          <w:szCs w:val="24"/>
        </w:rPr>
        <w:t>here is a written child</w:t>
      </w:r>
      <w:r>
        <w:rPr>
          <w:rFonts w:ascii="Arial" w:hAnsi="Arial" w:cs="Arial"/>
          <w:sz w:val="24"/>
          <w:szCs w:val="24"/>
        </w:rPr>
        <w:t xml:space="preserve"> safeguarding </w:t>
      </w:r>
      <w:r w:rsidRPr="001871A2">
        <w:rPr>
          <w:rFonts w:ascii="Arial" w:hAnsi="Arial" w:cs="Arial"/>
          <w:sz w:val="24"/>
          <w:szCs w:val="24"/>
        </w:rPr>
        <w:t xml:space="preserve">policy in place. The policy should </w:t>
      </w:r>
      <w:r>
        <w:rPr>
          <w:rFonts w:ascii="Arial" w:hAnsi="Arial" w:cs="Arial"/>
          <w:sz w:val="24"/>
          <w:szCs w:val="24"/>
        </w:rPr>
        <w:t xml:space="preserve">be based on </w:t>
      </w:r>
      <w:r w:rsidRPr="00857702">
        <w:rPr>
          <w:rFonts w:ascii="Arial" w:hAnsi="Arial" w:cs="Arial"/>
          <w:sz w:val="24"/>
          <w:szCs w:val="24"/>
        </w:rPr>
        <w:t xml:space="preserve">the </w:t>
      </w:r>
      <w:hyperlink r:id="rId47" w:history="1">
        <w:r w:rsidRPr="00C35480">
          <w:rPr>
            <w:rStyle w:val="Hyperlink"/>
            <w:rFonts w:ascii="Arial" w:hAnsi="Arial" w:cs="Arial"/>
            <w:sz w:val="24"/>
            <w:szCs w:val="24"/>
          </w:rPr>
          <w:t>Wales Safeguarding Procedures</w:t>
        </w:r>
      </w:hyperlink>
      <w:r w:rsidRPr="001871A2">
        <w:rPr>
          <w:rFonts w:ascii="Arial" w:hAnsi="Arial" w:cs="Arial"/>
          <w:sz w:val="24"/>
          <w:szCs w:val="24"/>
        </w:rPr>
        <w:t>. In producing this policy, the registered person must also be familiar with the Welsh Government’s statutory guidance on safeguarding children under the Social Services and Well-being (Wales) Act 2014</w:t>
      </w:r>
      <w:r>
        <w:rPr>
          <w:rFonts w:ascii="Arial" w:hAnsi="Arial" w:cs="Arial"/>
          <w:sz w:val="24"/>
          <w:szCs w:val="24"/>
        </w:rPr>
        <w:t>.</w:t>
      </w:r>
    </w:p>
    <w:p w14:paraId="11300A3C" w14:textId="0D5590F2" w:rsidR="00DF7BD7" w:rsidRPr="001871A2" w:rsidRDefault="00DF7BD7" w:rsidP="00DF7BD7">
      <w:pPr>
        <w:pStyle w:val="PlainText"/>
        <w:numPr>
          <w:ilvl w:val="0"/>
          <w:numId w:val="65"/>
        </w:numPr>
        <w:spacing w:after="240" w:line="276" w:lineRule="auto"/>
        <w:ind w:left="1134" w:hanging="1134"/>
        <w:rPr>
          <w:rFonts w:ascii="Arial" w:hAnsi="Arial" w:cs="Arial"/>
          <w:sz w:val="24"/>
          <w:szCs w:val="24"/>
        </w:rPr>
      </w:pPr>
      <w:r>
        <w:rPr>
          <w:rFonts w:ascii="Arial" w:hAnsi="Arial" w:cs="Arial"/>
          <w:sz w:val="24"/>
          <w:szCs w:val="24"/>
        </w:rPr>
        <w:t>T</w:t>
      </w:r>
      <w:r w:rsidRPr="001871A2">
        <w:rPr>
          <w:rFonts w:ascii="Arial" w:hAnsi="Arial" w:cs="Arial"/>
          <w:sz w:val="24"/>
          <w:szCs w:val="24"/>
        </w:rPr>
        <w:t xml:space="preserve">he child </w:t>
      </w:r>
      <w:r>
        <w:rPr>
          <w:rFonts w:ascii="Arial" w:hAnsi="Arial" w:cs="Arial"/>
          <w:sz w:val="24"/>
          <w:szCs w:val="24"/>
        </w:rPr>
        <w:t xml:space="preserve">safeguarding </w:t>
      </w:r>
      <w:r w:rsidRPr="001871A2">
        <w:rPr>
          <w:rFonts w:ascii="Arial" w:hAnsi="Arial" w:cs="Arial"/>
          <w:sz w:val="24"/>
          <w:szCs w:val="24"/>
        </w:rPr>
        <w:t xml:space="preserve">policy is shared with parents before a child is admitted and clearly states staff responsibilities for reporting suspected </w:t>
      </w:r>
      <w:r>
        <w:rPr>
          <w:rFonts w:ascii="Arial" w:hAnsi="Arial" w:cs="Arial"/>
          <w:sz w:val="24"/>
          <w:szCs w:val="24"/>
        </w:rPr>
        <w:t>harm,</w:t>
      </w:r>
      <w:r w:rsidRPr="001871A2" w:rsidDel="005124E5">
        <w:rPr>
          <w:rFonts w:ascii="Arial" w:hAnsi="Arial" w:cs="Arial"/>
          <w:sz w:val="24"/>
          <w:szCs w:val="24"/>
        </w:rPr>
        <w:t xml:space="preserve"> </w:t>
      </w:r>
      <w:r w:rsidRPr="001871A2">
        <w:rPr>
          <w:rFonts w:ascii="Arial" w:hAnsi="Arial" w:cs="Arial"/>
          <w:sz w:val="24"/>
          <w:szCs w:val="24"/>
        </w:rPr>
        <w:t>abuse</w:t>
      </w:r>
      <w:r>
        <w:rPr>
          <w:rFonts w:ascii="Arial" w:hAnsi="Arial" w:cs="Arial"/>
          <w:sz w:val="24"/>
          <w:szCs w:val="24"/>
        </w:rPr>
        <w:t xml:space="preserve"> </w:t>
      </w:r>
      <w:r w:rsidRPr="001871A2">
        <w:rPr>
          <w:rFonts w:ascii="Arial" w:hAnsi="Arial" w:cs="Arial"/>
          <w:sz w:val="24"/>
          <w:szCs w:val="24"/>
        </w:rPr>
        <w:t>or neglect. It includes contact names and telephone numbers and the procedures to be followed in the event of an allegation being made against a member of staff or volunteer and the implications for disclosure of information</w:t>
      </w:r>
      <w:r>
        <w:rPr>
          <w:rFonts w:ascii="Arial" w:hAnsi="Arial" w:cs="Arial"/>
          <w:sz w:val="24"/>
          <w:szCs w:val="24"/>
        </w:rPr>
        <w:t>.</w:t>
      </w:r>
    </w:p>
    <w:p w14:paraId="17D3E509" w14:textId="59DE0631" w:rsidR="00DF7BD7" w:rsidRPr="001871A2" w:rsidRDefault="00DF7BD7" w:rsidP="00DF7BD7">
      <w:pPr>
        <w:pStyle w:val="PlainText"/>
        <w:numPr>
          <w:ilvl w:val="0"/>
          <w:numId w:val="65"/>
        </w:numPr>
        <w:spacing w:after="240" w:line="276" w:lineRule="auto"/>
        <w:ind w:left="1134" w:hanging="1134"/>
        <w:rPr>
          <w:rFonts w:ascii="Arial" w:hAnsi="Arial" w:cs="Arial"/>
          <w:sz w:val="24"/>
          <w:szCs w:val="24"/>
        </w:rPr>
      </w:pPr>
      <w:r>
        <w:rPr>
          <w:rFonts w:ascii="Arial" w:hAnsi="Arial" w:cs="Arial"/>
          <w:sz w:val="24"/>
          <w:szCs w:val="24"/>
        </w:rPr>
        <w:t xml:space="preserve">All staff have accessed safeguarding training relevant to their work role.  A </w:t>
      </w:r>
      <w:r w:rsidRPr="001871A2">
        <w:rPr>
          <w:rFonts w:ascii="Arial" w:hAnsi="Arial" w:cs="Arial"/>
          <w:sz w:val="24"/>
          <w:szCs w:val="24"/>
        </w:rPr>
        <w:t xml:space="preserve">designated member of staff has attended </w:t>
      </w:r>
      <w:r>
        <w:rPr>
          <w:rFonts w:ascii="Arial" w:hAnsi="Arial" w:cs="Arial"/>
          <w:sz w:val="24"/>
          <w:szCs w:val="24"/>
        </w:rPr>
        <w:t xml:space="preserve">safeguarding and </w:t>
      </w:r>
      <w:r w:rsidRPr="001871A2">
        <w:rPr>
          <w:rFonts w:ascii="Arial" w:hAnsi="Arial" w:cs="Arial"/>
          <w:sz w:val="24"/>
          <w:szCs w:val="24"/>
        </w:rPr>
        <w:t>protection training course</w:t>
      </w:r>
      <w:r>
        <w:rPr>
          <w:rFonts w:ascii="Arial" w:hAnsi="Arial" w:cs="Arial"/>
          <w:sz w:val="24"/>
          <w:szCs w:val="24"/>
        </w:rPr>
        <w:t>s</w:t>
      </w:r>
      <w:r w:rsidRPr="001871A2">
        <w:rPr>
          <w:rFonts w:ascii="Arial" w:hAnsi="Arial" w:cs="Arial"/>
          <w:sz w:val="24"/>
          <w:szCs w:val="24"/>
        </w:rPr>
        <w:t xml:space="preserve"> and is responsible for liaison with child protection agencies in any child </w:t>
      </w:r>
      <w:r>
        <w:rPr>
          <w:rFonts w:ascii="Arial" w:hAnsi="Arial" w:cs="Arial"/>
          <w:sz w:val="24"/>
          <w:szCs w:val="24"/>
        </w:rPr>
        <w:t xml:space="preserve">safeguarding and </w:t>
      </w:r>
      <w:r w:rsidRPr="001871A2">
        <w:rPr>
          <w:rFonts w:ascii="Arial" w:hAnsi="Arial" w:cs="Arial"/>
          <w:sz w:val="24"/>
          <w:szCs w:val="24"/>
        </w:rPr>
        <w:t>protection situation</w:t>
      </w:r>
      <w:r>
        <w:rPr>
          <w:rFonts w:ascii="Arial" w:hAnsi="Arial" w:cs="Arial"/>
          <w:sz w:val="24"/>
          <w:szCs w:val="24"/>
        </w:rPr>
        <w:t>.</w:t>
      </w:r>
    </w:p>
    <w:p w14:paraId="0467A67A" w14:textId="67C382BE" w:rsidR="00DF7BD7" w:rsidRPr="001871A2" w:rsidRDefault="00DF7BD7" w:rsidP="00DF7BD7">
      <w:pPr>
        <w:pStyle w:val="PlainText"/>
        <w:numPr>
          <w:ilvl w:val="0"/>
          <w:numId w:val="65"/>
        </w:numPr>
        <w:spacing w:after="240" w:line="276" w:lineRule="auto"/>
        <w:ind w:left="1134" w:hanging="1134"/>
        <w:rPr>
          <w:rFonts w:ascii="Arial" w:hAnsi="Arial" w:cs="Arial"/>
          <w:sz w:val="24"/>
          <w:szCs w:val="24"/>
        </w:rPr>
      </w:pPr>
      <w:r>
        <w:rPr>
          <w:rFonts w:ascii="Arial" w:hAnsi="Arial" w:cs="Arial"/>
          <w:sz w:val="24"/>
          <w:szCs w:val="24"/>
        </w:rPr>
        <w:t>A</w:t>
      </w:r>
      <w:r w:rsidRPr="001871A2">
        <w:rPr>
          <w:rFonts w:ascii="Arial" w:hAnsi="Arial" w:cs="Arial"/>
          <w:sz w:val="24"/>
          <w:szCs w:val="24"/>
        </w:rPr>
        <w:t>ny persons working and looking after children are able to put the policy into practice and are aware of safeguarding and child protection issues, including physical abuse, neglect, emotional abuse and sexual abuse and are able to implement the procedures</w:t>
      </w:r>
      <w:r>
        <w:rPr>
          <w:rFonts w:ascii="Arial" w:hAnsi="Arial" w:cs="Arial"/>
          <w:sz w:val="24"/>
          <w:szCs w:val="24"/>
        </w:rPr>
        <w:t>.</w:t>
      </w:r>
    </w:p>
    <w:p w14:paraId="655894DD" w14:textId="6DA6149A" w:rsidR="00DF7BD7" w:rsidRDefault="00DF7BD7" w:rsidP="00DF7BD7">
      <w:pPr>
        <w:pStyle w:val="PlainText"/>
        <w:numPr>
          <w:ilvl w:val="0"/>
          <w:numId w:val="65"/>
        </w:numPr>
        <w:spacing w:after="240" w:line="276" w:lineRule="auto"/>
        <w:ind w:left="1134" w:hanging="1134"/>
        <w:rPr>
          <w:rFonts w:ascii="Arial" w:hAnsi="Arial" w:cs="Arial"/>
          <w:sz w:val="24"/>
          <w:szCs w:val="24"/>
        </w:rPr>
      </w:pPr>
      <w:r>
        <w:rPr>
          <w:rFonts w:ascii="Arial" w:hAnsi="Arial" w:cs="Arial"/>
          <w:sz w:val="24"/>
          <w:szCs w:val="24"/>
        </w:rPr>
        <w:t>S</w:t>
      </w:r>
      <w:r w:rsidRPr="001871A2">
        <w:rPr>
          <w:rFonts w:ascii="Arial" w:hAnsi="Arial" w:cs="Arial"/>
          <w:sz w:val="24"/>
          <w:szCs w:val="24"/>
        </w:rPr>
        <w:t>taff</w:t>
      </w:r>
      <w:r w:rsidRPr="00DF7BD7">
        <w:rPr>
          <w:rFonts w:ascii="Arial" w:hAnsi="Arial"/>
          <w:sz w:val="24"/>
        </w:rPr>
        <w:t xml:space="preserve"> are aware of their responsibility to report concerns according to </w:t>
      </w:r>
      <w:r w:rsidRPr="00857702">
        <w:rPr>
          <w:rFonts w:ascii="Arial" w:hAnsi="Arial" w:cs="Arial"/>
          <w:sz w:val="24"/>
          <w:szCs w:val="24"/>
        </w:rPr>
        <w:t>Wales Safeguarding Procedures</w:t>
      </w:r>
      <w:r w:rsidRPr="00DF7BD7">
        <w:rPr>
          <w:rFonts w:ascii="Arial" w:hAnsi="Arial"/>
          <w:sz w:val="24"/>
        </w:rPr>
        <w:t xml:space="preserve"> without delay</w:t>
      </w:r>
      <w:r w:rsidRPr="001871A2">
        <w:rPr>
          <w:rFonts w:ascii="Arial" w:hAnsi="Arial" w:cs="Arial"/>
          <w:sz w:val="24"/>
          <w:szCs w:val="24"/>
        </w:rPr>
        <w:t xml:space="preserve">. </w:t>
      </w:r>
    </w:p>
    <w:p w14:paraId="736E8282" w14:textId="3724C4EE" w:rsidR="00483EA4" w:rsidRPr="00DF7BD7" w:rsidRDefault="00DF7BD7" w:rsidP="00DF7BD7">
      <w:pPr>
        <w:pStyle w:val="PlainText"/>
        <w:numPr>
          <w:ilvl w:val="0"/>
          <w:numId w:val="65"/>
        </w:numPr>
        <w:spacing w:after="240" w:line="276" w:lineRule="auto"/>
        <w:ind w:left="1134" w:hanging="1134"/>
      </w:pPr>
      <w:r w:rsidRPr="00C35480">
        <w:rPr>
          <w:rFonts w:ascii="Arial" w:hAnsi="Arial" w:cs="Arial"/>
          <w:sz w:val="24"/>
          <w:szCs w:val="24"/>
        </w:rPr>
        <w:t xml:space="preserve">All staff are suitably trained for their role. </w:t>
      </w:r>
      <w:r w:rsidRPr="003F2B62">
        <w:rPr>
          <w:rFonts w:ascii="Arial" w:hAnsi="Arial" w:cs="Arial"/>
          <w:sz w:val="24"/>
          <w:szCs w:val="24"/>
        </w:rPr>
        <w:t>Annex C</w:t>
      </w:r>
      <w:r w:rsidRPr="00C35480">
        <w:rPr>
          <w:rFonts w:ascii="Arial" w:hAnsi="Arial" w:cs="Arial"/>
          <w:sz w:val="24"/>
          <w:szCs w:val="24"/>
        </w:rPr>
        <w:t xml:space="preserve"> details the types of roles in childcare and playwork and the safeguarding training appropriate to different roles within the sector</w:t>
      </w:r>
      <w:r w:rsidR="00B27FD3" w:rsidRPr="00DF7BD7">
        <w:rPr>
          <w:rFonts w:ascii="Arial" w:hAnsi="Arial" w:cs="Arial"/>
          <w:sz w:val="24"/>
          <w:szCs w:val="24"/>
        </w:rPr>
        <w:t>.</w:t>
      </w:r>
      <w:bookmarkStart w:id="265" w:name="_Toc311044921"/>
    </w:p>
    <w:p w14:paraId="2F5AE30C" w14:textId="77777777" w:rsidR="007340D0" w:rsidRDefault="007340D0">
      <w:pPr>
        <w:rPr>
          <w:rFonts w:cs="Arial"/>
          <w:b/>
          <w:bCs/>
          <w:kern w:val="32"/>
          <w:sz w:val="32"/>
          <w:szCs w:val="32"/>
        </w:rPr>
      </w:pPr>
      <w:bookmarkStart w:id="266" w:name="_Toc100138355"/>
      <w:bookmarkStart w:id="267" w:name="_Toc100138486"/>
      <w:r>
        <w:br w:type="page"/>
      </w:r>
    </w:p>
    <w:p w14:paraId="3D46096A" w14:textId="7B881A03" w:rsidR="000A27D5" w:rsidRPr="001871A2" w:rsidRDefault="000A27D5" w:rsidP="00DE3FD9">
      <w:pPr>
        <w:pStyle w:val="Heading1"/>
        <w:spacing w:before="0" w:after="240"/>
      </w:pPr>
      <w:bookmarkStart w:id="268" w:name="_Toc107211721"/>
      <w:bookmarkStart w:id="269" w:name="_Hlk104900148"/>
      <w:r w:rsidRPr="001871A2">
        <w:t>Standard 21: Notifications of significant events</w:t>
      </w:r>
      <w:bookmarkEnd w:id="265"/>
      <w:bookmarkEnd w:id="266"/>
      <w:bookmarkEnd w:id="267"/>
      <w:bookmarkEnd w:id="268"/>
    </w:p>
    <w:p w14:paraId="3E7F373D" w14:textId="59C38912" w:rsidR="000A27D5" w:rsidRPr="001871A2" w:rsidRDefault="000A27D5" w:rsidP="007340D0">
      <w:pPr>
        <w:pStyle w:val="Heading3"/>
        <w:pBdr>
          <w:top w:val="single" w:sz="4" w:space="1" w:color="auto"/>
          <w:left w:val="single" w:sz="4" w:space="1" w:color="auto"/>
          <w:bottom w:val="single" w:sz="4" w:space="1" w:color="auto"/>
          <w:right w:val="single" w:sz="4" w:space="1" w:color="auto"/>
        </w:pBdr>
      </w:pPr>
      <w:bookmarkStart w:id="270" w:name="_Toc289239301"/>
      <w:bookmarkStart w:id="271" w:name="_Toc311044922"/>
      <w:bookmarkStart w:id="272" w:name="_Toc100138356"/>
      <w:bookmarkStart w:id="273" w:name="_Toc100138487"/>
      <w:r w:rsidRPr="001871A2">
        <w:t>Outcome:</w:t>
      </w:r>
      <w:bookmarkEnd w:id="270"/>
      <w:bookmarkEnd w:id="271"/>
      <w:bookmarkEnd w:id="272"/>
      <w:bookmarkEnd w:id="273"/>
    </w:p>
    <w:p w14:paraId="3D019DC0" w14:textId="2D177A7D" w:rsidR="000A27D5" w:rsidRPr="00DB3A84" w:rsidRDefault="000A27D5" w:rsidP="007340D0">
      <w:pPr>
        <w:pStyle w:val="PlainText"/>
        <w:pBdr>
          <w:top w:val="single" w:sz="4" w:space="1" w:color="auto"/>
          <w:left w:val="single" w:sz="4" w:space="1" w:color="auto"/>
          <w:bottom w:val="single" w:sz="4" w:space="1" w:color="auto"/>
          <w:right w:val="single" w:sz="4" w:space="1" w:color="auto"/>
        </w:pBdr>
        <w:spacing w:after="240" w:line="276" w:lineRule="auto"/>
        <w:ind w:left="720" w:hanging="720"/>
        <w:rPr>
          <w:rFonts w:ascii="Arial" w:hAnsi="Arial" w:cs="Arial"/>
          <w:i/>
          <w:iCs/>
          <w:sz w:val="24"/>
          <w:szCs w:val="24"/>
        </w:rPr>
      </w:pPr>
      <w:bookmarkStart w:id="274" w:name="_Toc289239302"/>
      <w:bookmarkStart w:id="275" w:name="_Toc311044923"/>
      <w:bookmarkStart w:id="276" w:name="_Toc100138357"/>
      <w:bookmarkStart w:id="277" w:name="_Toc100138488"/>
      <w:r w:rsidRPr="00DB3A84">
        <w:rPr>
          <w:rFonts w:ascii="Arial" w:hAnsi="Arial" w:cs="Arial"/>
          <w:i/>
          <w:iCs/>
          <w:sz w:val="24"/>
          <w:szCs w:val="24"/>
        </w:rPr>
        <w:t>Impacts of changes on children’s welfare are made known.</w:t>
      </w:r>
      <w:bookmarkEnd w:id="274"/>
      <w:bookmarkEnd w:id="275"/>
      <w:bookmarkEnd w:id="276"/>
      <w:bookmarkEnd w:id="277"/>
    </w:p>
    <w:p w14:paraId="6961E6DF" w14:textId="77777777" w:rsidR="007340D0" w:rsidRPr="001871A2" w:rsidRDefault="007340D0" w:rsidP="007340D0">
      <w:pPr>
        <w:spacing w:after="240" w:line="276" w:lineRule="auto"/>
        <w:rPr>
          <w:rFonts w:cs="Arial"/>
        </w:rPr>
      </w:pPr>
      <w:r>
        <w:rPr>
          <w:rFonts w:cs="Arial"/>
        </w:rPr>
        <w:t>T</w:t>
      </w:r>
      <w:r w:rsidRPr="001871A2">
        <w:rPr>
          <w:rFonts w:cs="Arial"/>
        </w:rPr>
        <w:t>he registered person is responsible for ensuring that:</w:t>
      </w:r>
    </w:p>
    <w:p w14:paraId="02E87D57" w14:textId="77777777" w:rsidR="007340D0" w:rsidRPr="001871A2" w:rsidRDefault="007340D0" w:rsidP="007340D0">
      <w:pPr>
        <w:pStyle w:val="Heading3"/>
      </w:pPr>
      <w:r>
        <w:t>Incidents</w:t>
      </w:r>
    </w:p>
    <w:p w14:paraId="5E99B697" w14:textId="0B795B3E" w:rsidR="000A27D5" w:rsidRPr="007340D0" w:rsidRDefault="007340D0" w:rsidP="00903241">
      <w:pPr>
        <w:pStyle w:val="PlainText"/>
        <w:numPr>
          <w:ilvl w:val="0"/>
          <w:numId w:val="66"/>
        </w:numPr>
        <w:spacing w:after="240" w:line="276" w:lineRule="auto"/>
        <w:ind w:left="1134" w:hanging="1134"/>
        <w:rPr>
          <w:rFonts w:ascii="Arial" w:hAnsi="Arial" w:cs="Arial"/>
          <w:sz w:val="24"/>
          <w:szCs w:val="24"/>
        </w:rPr>
      </w:pPr>
      <w:r w:rsidRPr="007340D0">
        <w:rPr>
          <w:rFonts w:ascii="Arial" w:hAnsi="Arial" w:cs="Arial"/>
          <w:sz w:val="24"/>
          <w:szCs w:val="24"/>
        </w:rPr>
        <w:t>E</w:t>
      </w:r>
      <w:r w:rsidR="00611607" w:rsidRPr="007340D0">
        <w:rPr>
          <w:rFonts w:ascii="Arial" w:hAnsi="Arial" w:cs="Arial"/>
          <w:sz w:val="24"/>
          <w:szCs w:val="24"/>
        </w:rPr>
        <w:t xml:space="preserve">nsuring that </w:t>
      </w:r>
      <w:r w:rsidR="000A27D5" w:rsidRPr="007340D0">
        <w:rPr>
          <w:rFonts w:ascii="Arial" w:hAnsi="Arial" w:cs="Arial"/>
          <w:sz w:val="24"/>
          <w:szCs w:val="24"/>
        </w:rPr>
        <w:t>CIW is informed of the following immediately in line with the regulations (Regulation 31, Schedule 4)</w:t>
      </w:r>
      <w:r>
        <w:rPr>
          <w:rFonts w:ascii="Arial" w:hAnsi="Arial" w:cs="Arial"/>
          <w:sz w:val="24"/>
          <w:szCs w:val="24"/>
        </w:rPr>
        <w:t xml:space="preserve"> </w:t>
      </w:r>
      <w:r w:rsidR="00D20888" w:rsidRPr="007340D0">
        <w:rPr>
          <w:rFonts w:ascii="Arial" w:hAnsi="Arial" w:cs="Arial"/>
          <w:sz w:val="24"/>
          <w:szCs w:val="24"/>
        </w:rPr>
        <w:t>in relation to significant events</w:t>
      </w:r>
      <w:r>
        <w:rPr>
          <w:rFonts w:ascii="Arial" w:hAnsi="Arial" w:cs="Arial"/>
          <w:sz w:val="24"/>
          <w:szCs w:val="24"/>
        </w:rPr>
        <w:t>:</w:t>
      </w:r>
    </w:p>
    <w:p w14:paraId="39552497" w14:textId="77777777" w:rsidR="00611607" w:rsidRPr="001871A2" w:rsidRDefault="00611607" w:rsidP="005220A4">
      <w:pPr>
        <w:numPr>
          <w:ilvl w:val="0"/>
          <w:numId w:val="2"/>
        </w:numPr>
        <w:tabs>
          <w:tab w:val="clear" w:pos="360"/>
          <w:tab w:val="num" w:pos="1440"/>
        </w:tabs>
        <w:spacing w:after="240" w:line="276" w:lineRule="auto"/>
        <w:ind w:left="1440" w:hanging="306"/>
        <w:rPr>
          <w:rFonts w:cs="Arial"/>
        </w:rPr>
      </w:pPr>
      <w:r w:rsidRPr="001871A2">
        <w:rPr>
          <w:rFonts w:cs="Arial"/>
        </w:rPr>
        <w:t>The outbreak at the relevant premises of any infectious disease which in the opinion of any registered medical practitioner attending a child or other person at the premises has a condition that is sufficiently serious to be so notified, or of any serious injury to, serious illness of, or the death of, any child or other person on the premises.</w:t>
      </w:r>
    </w:p>
    <w:p w14:paraId="12698628" w14:textId="77777777" w:rsidR="00611607" w:rsidRPr="001871A2" w:rsidRDefault="00611607" w:rsidP="005220A4">
      <w:pPr>
        <w:numPr>
          <w:ilvl w:val="0"/>
          <w:numId w:val="2"/>
        </w:numPr>
        <w:tabs>
          <w:tab w:val="clear" w:pos="360"/>
          <w:tab w:val="num" w:pos="1440"/>
        </w:tabs>
        <w:spacing w:after="240" w:line="276" w:lineRule="auto"/>
        <w:ind w:left="1440" w:hanging="306"/>
        <w:rPr>
          <w:rFonts w:cs="Arial"/>
        </w:rPr>
      </w:pPr>
      <w:r w:rsidRPr="001871A2">
        <w:rPr>
          <w:rFonts w:cs="Arial"/>
        </w:rPr>
        <w:t>Any allegations of serious harm to a child committed by any person looking after relevant children at the premises, or by any person living, working or employed on the premises, or any abuse which is alleged to have taken place on the premises.</w:t>
      </w:r>
    </w:p>
    <w:p w14:paraId="754C6313" w14:textId="77777777" w:rsidR="00611607" w:rsidRPr="001871A2" w:rsidRDefault="00611607" w:rsidP="005220A4">
      <w:pPr>
        <w:numPr>
          <w:ilvl w:val="0"/>
          <w:numId w:val="2"/>
        </w:numPr>
        <w:tabs>
          <w:tab w:val="clear" w:pos="360"/>
          <w:tab w:val="num" w:pos="1440"/>
        </w:tabs>
        <w:spacing w:after="240" w:line="276" w:lineRule="auto"/>
        <w:ind w:left="1440" w:hanging="306"/>
        <w:rPr>
          <w:rFonts w:cs="Arial"/>
        </w:rPr>
      </w:pPr>
      <w:r w:rsidRPr="001871A2">
        <w:rPr>
          <w:rFonts w:cs="Arial"/>
        </w:rPr>
        <w:t>Any other event likely to affect the suitability of the registered person to look after children or the suitability of any person living, working or employed on the premises to be in regular contact with children.</w:t>
      </w:r>
    </w:p>
    <w:p w14:paraId="0E81D919" w14:textId="49EF8FE5" w:rsidR="00611607" w:rsidRPr="007340D0" w:rsidRDefault="00611607" w:rsidP="005220A4">
      <w:pPr>
        <w:numPr>
          <w:ilvl w:val="0"/>
          <w:numId w:val="2"/>
        </w:numPr>
        <w:tabs>
          <w:tab w:val="clear" w:pos="360"/>
          <w:tab w:val="num" w:pos="1440"/>
        </w:tabs>
        <w:spacing w:after="240" w:line="276" w:lineRule="auto"/>
        <w:ind w:left="1440" w:hanging="306"/>
        <w:rPr>
          <w:rFonts w:cs="Arial"/>
        </w:rPr>
      </w:pPr>
      <w:r w:rsidRPr="001871A2">
        <w:rPr>
          <w:rFonts w:cs="Arial"/>
        </w:rPr>
        <w:t>Any other significant event which is likely to affect the welfare of any child on the premises.</w:t>
      </w:r>
    </w:p>
    <w:p w14:paraId="4B29214D" w14:textId="77777777" w:rsidR="007340D0" w:rsidRPr="001871A2" w:rsidRDefault="007340D0" w:rsidP="007340D0">
      <w:pPr>
        <w:pStyle w:val="Heading3"/>
      </w:pPr>
      <w:r>
        <w:t>Administrative events</w:t>
      </w:r>
    </w:p>
    <w:p w14:paraId="49570652" w14:textId="252B5C1C" w:rsidR="008E4526" w:rsidRDefault="007340D0" w:rsidP="00903241">
      <w:pPr>
        <w:pStyle w:val="PlainText"/>
        <w:numPr>
          <w:ilvl w:val="0"/>
          <w:numId w:val="66"/>
        </w:numPr>
        <w:spacing w:after="240" w:line="276" w:lineRule="auto"/>
        <w:ind w:left="1134" w:hanging="1134"/>
        <w:rPr>
          <w:rFonts w:ascii="Arial" w:hAnsi="Arial" w:cs="Arial"/>
          <w:sz w:val="24"/>
          <w:szCs w:val="24"/>
        </w:rPr>
      </w:pPr>
      <w:r>
        <w:rPr>
          <w:rFonts w:ascii="Arial" w:hAnsi="Arial" w:cs="Arial"/>
          <w:sz w:val="24"/>
          <w:szCs w:val="24"/>
        </w:rPr>
        <w:t>E</w:t>
      </w:r>
      <w:r w:rsidR="00184921">
        <w:rPr>
          <w:rFonts w:ascii="Arial" w:hAnsi="Arial" w:cs="Arial"/>
          <w:sz w:val="24"/>
          <w:szCs w:val="24"/>
        </w:rPr>
        <w:t xml:space="preserve">nsuring that </w:t>
      </w:r>
      <w:r w:rsidR="00184921" w:rsidRPr="007340D0">
        <w:rPr>
          <w:rFonts w:ascii="Arial" w:hAnsi="Arial" w:cs="Arial"/>
          <w:sz w:val="24"/>
          <w:szCs w:val="24"/>
        </w:rPr>
        <w:t>CIW</w:t>
      </w:r>
      <w:r w:rsidR="00184921" w:rsidRPr="001871A2">
        <w:rPr>
          <w:rFonts w:ascii="Arial" w:hAnsi="Arial" w:cs="Arial"/>
          <w:sz w:val="24"/>
          <w:szCs w:val="24"/>
        </w:rPr>
        <w:t xml:space="preserve"> is informed of the following immediately in line with the regulations (Regulation 31, Schedule 4)</w:t>
      </w:r>
      <w:r>
        <w:rPr>
          <w:rFonts w:ascii="Arial" w:hAnsi="Arial" w:cs="Arial"/>
          <w:sz w:val="24"/>
          <w:szCs w:val="24"/>
        </w:rPr>
        <w:t>:</w:t>
      </w:r>
    </w:p>
    <w:p w14:paraId="619135D8" w14:textId="35A6253F" w:rsidR="0028678F" w:rsidRDefault="000A27D5" w:rsidP="0028678F">
      <w:pPr>
        <w:pStyle w:val="Heading4"/>
      </w:pPr>
      <w:r w:rsidRPr="007340D0">
        <w:t>In the case of child minding</w:t>
      </w:r>
      <w:r w:rsidR="0028678F">
        <w:t>:</w:t>
      </w:r>
      <w:r w:rsidRPr="001871A2">
        <w:t xml:space="preserve"> </w:t>
      </w:r>
    </w:p>
    <w:p w14:paraId="48EC998D" w14:textId="0FA84772" w:rsidR="000A27D5" w:rsidRPr="001871A2" w:rsidRDefault="0028678F" w:rsidP="00903241">
      <w:pPr>
        <w:pStyle w:val="PlainText"/>
        <w:numPr>
          <w:ilvl w:val="0"/>
          <w:numId w:val="15"/>
        </w:numPr>
        <w:tabs>
          <w:tab w:val="clear" w:pos="720"/>
          <w:tab w:val="left" w:pos="1080"/>
          <w:tab w:val="num" w:pos="1440"/>
        </w:tabs>
        <w:spacing w:after="240" w:line="276" w:lineRule="auto"/>
        <w:ind w:left="1440" w:hanging="306"/>
        <w:rPr>
          <w:rFonts w:ascii="Arial" w:hAnsi="Arial" w:cs="Arial"/>
          <w:sz w:val="24"/>
          <w:szCs w:val="24"/>
        </w:rPr>
      </w:pPr>
      <w:r w:rsidRPr="0028678F">
        <w:rPr>
          <w:rFonts w:ascii="Arial" w:hAnsi="Arial" w:cs="Arial"/>
          <w:sz w:val="24"/>
          <w:szCs w:val="24"/>
        </w:rPr>
        <w:t>T</w:t>
      </w:r>
      <w:r w:rsidR="000A27D5" w:rsidRPr="0028678F">
        <w:rPr>
          <w:rFonts w:ascii="Arial" w:hAnsi="Arial" w:cs="Arial"/>
          <w:sz w:val="24"/>
          <w:szCs w:val="24"/>
        </w:rPr>
        <w:t>he f</w:t>
      </w:r>
      <w:r w:rsidR="000A27D5" w:rsidRPr="001871A2">
        <w:rPr>
          <w:rFonts w:ascii="Arial" w:hAnsi="Arial" w:cs="Arial"/>
          <w:sz w:val="24"/>
          <w:szCs w:val="24"/>
        </w:rPr>
        <w:t xml:space="preserve">ull name, date of birth, and former names or aliases and home address of a </w:t>
      </w:r>
      <w:r w:rsidR="000A27D5" w:rsidRPr="0028678F">
        <w:rPr>
          <w:rFonts w:ascii="Arial" w:hAnsi="Arial" w:cs="Arial"/>
          <w:bCs/>
          <w:sz w:val="24"/>
          <w:szCs w:val="24"/>
          <w:u w:val="single"/>
        </w:rPr>
        <w:t>change</w:t>
      </w:r>
      <w:r w:rsidR="000A27D5" w:rsidRPr="0028678F">
        <w:rPr>
          <w:rFonts w:ascii="Arial" w:hAnsi="Arial" w:cs="Arial"/>
          <w:sz w:val="24"/>
          <w:szCs w:val="24"/>
          <w:u w:val="single"/>
        </w:rPr>
        <w:t xml:space="preserve"> in any person looking after children</w:t>
      </w:r>
      <w:r w:rsidR="000A27D5" w:rsidRPr="001871A2">
        <w:rPr>
          <w:rFonts w:ascii="Arial" w:hAnsi="Arial" w:cs="Arial"/>
          <w:sz w:val="24"/>
          <w:szCs w:val="24"/>
        </w:rPr>
        <w:t xml:space="preserve"> on the relevant premises or any person living or employed on those premises.</w:t>
      </w:r>
    </w:p>
    <w:p w14:paraId="37CB9C33" w14:textId="77777777" w:rsidR="000A27D5" w:rsidRPr="001871A2" w:rsidRDefault="000A27D5" w:rsidP="00903241">
      <w:pPr>
        <w:pStyle w:val="PlainText"/>
        <w:numPr>
          <w:ilvl w:val="0"/>
          <w:numId w:val="15"/>
        </w:numPr>
        <w:tabs>
          <w:tab w:val="clear" w:pos="720"/>
          <w:tab w:val="num" w:pos="1440"/>
        </w:tabs>
        <w:spacing w:after="240" w:line="276" w:lineRule="auto"/>
        <w:ind w:left="1440" w:hanging="306"/>
        <w:rPr>
          <w:rFonts w:ascii="Arial" w:hAnsi="Arial" w:cs="Arial"/>
          <w:sz w:val="24"/>
          <w:szCs w:val="24"/>
        </w:rPr>
      </w:pPr>
      <w:r w:rsidRPr="001871A2">
        <w:rPr>
          <w:rFonts w:ascii="Arial" w:hAnsi="Arial" w:cs="Arial"/>
          <w:sz w:val="24"/>
          <w:szCs w:val="24"/>
        </w:rPr>
        <w:t xml:space="preserve">Any </w:t>
      </w:r>
      <w:r w:rsidRPr="0028678F">
        <w:rPr>
          <w:rFonts w:ascii="Arial" w:hAnsi="Arial" w:cs="Arial"/>
          <w:bCs/>
          <w:sz w:val="24"/>
          <w:szCs w:val="24"/>
          <w:u w:val="single"/>
        </w:rPr>
        <w:t>change i</w:t>
      </w:r>
      <w:r w:rsidRPr="0028678F">
        <w:rPr>
          <w:rFonts w:ascii="Arial" w:hAnsi="Arial" w:cs="Arial"/>
          <w:sz w:val="24"/>
          <w:szCs w:val="24"/>
          <w:u w:val="single"/>
        </w:rPr>
        <w:t>n the type of care provided</w:t>
      </w:r>
      <w:r w:rsidRPr="001871A2">
        <w:rPr>
          <w:rFonts w:ascii="Arial" w:hAnsi="Arial" w:cs="Arial"/>
          <w:sz w:val="24"/>
          <w:szCs w:val="24"/>
        </w:rPr>
        <w:t xml:space="preserve"> by a registered person or in the hours during which care is provided.</w:t>
      </w:r>
    </w:p>
    <w:p w14:paraId="6B6A0044" w14:textId="0F2E7E13" w:rsidR="0028678F" w:rsidRDefault="000A27D5" w:rsidP="0028678F">
      <w:pPr>
        <w:pStyle w:val="Heading4"/>
        <w:keepNext/>
        <w:keepLines/>
      </w:pPr>
      <w:r w:rsidRPr="007340D0">
        <w:t>In the case of day care</w:t>
      </w:r>
      <w:r w:rsidR="0028678F">
        <w:t>:</w:t>
      </w:r>
    </w:p>
    <w:p w14:paraId="19343289" w14:textId="6E20625A" w:rsidR="000A27D5" w:rsidRPr="001871A2" w:rsidRDefault="0028678F" w:rsidP="00903241">
      <w:pPr>
        <w:pStyle w:val="PlainText"/>
        <w:keepNext/>
        <w:keepLines/>
        <w:numPr>
          <w:ilvl w:val="0"/>
          <w:numId w:val="15"/>
        </w:numPr>
        <w:tabs>
          <w:tab w:val="clear" w:pos="720"/>
          <w:tab w:val="num" w:pos="1440"/>
        </w:tabs>
        <w:spacing w:after="240" w:line="276" w:lineRule="auto"/>
        <w:ind w:left="1440" w:hanging="306"/>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 xml:space="preserve">he full name, date of birth, and former names or aliases and home address of </w:t>
      </w:r>
      <w:r w:rsidR="000A27D5" w:rsidRPr="00237614">
        <w:rPr>
          <w:rFonts w:ascii="Arial" w:hAnsi="Arial" w:cs="Arial"/>
          <w:bCs/>
          <w:sz w:val="24"/>
          <w:szCs w:val="24"/>
          <w:u w:val="single"/>
        </w:rPr>
        <w:t>a change in any person in charge, anyone looking after children on the relevant premises, anyone living on those premises, or anyone else working on the premises</w:t>
      </w:r>
      <w:r w:rsidR="000A27D5" w:rsidRPr="001871A2">
        <w:rPr>
          <w:rFonts w:ascii="Arial" w:hAnsi="Arial" w:cs="Arial"/>
          <w:sz w:val="24"/>
          <w:szCs w:val="24"/>
        </w:rPr>
        <w:t xml:space="preserve"> in the same part, or at the same time, as the children are looked after.</w:t>
      </w:r>
    </w:p>
    <w:p w14:paraId="02837BBA" w14:textId="77777777" w:rsidR="000A27D5" w:rsidRPr="001871A2" w:rsidRDefault="000A27D5" w:rsidP="00903241">
      <w:pPr>
        <w:pStyle w:val="PlainText"/>
        <w:numPr>
          <w:ilvl w:val="0"/>
          <w:numId w:val="15"/>
        </w:numPr>
        <w:tabs>
          <w:tab w:val="clear" w:pos="720"/>
          <w:tab w:val="num" w:pos="1440"/>
        </w:tabs>
        <w:spacing w:after="240" w:line="276" w:lineRule="auto"/>
        <w:ind w:left="1440" w:hanging="306"/>
        <w:rPr>
          <w:rFonts w:ascii="Arial" w:hAnsi="Arial" w:cs="Arial"/>
          <w:sz w:val="24"/>
          <w:szCs w:val="24"/>
        </w:rPr>
      </w:pPr>
      <w:r w:rsidRPr="001871A2">
        <w:rPr>
          <w:rFonts w:ascii="Arial" w:hAnsi="Arial" w:cs="Arial"/>
          <w:sz w:val="24"/>
          <w:szCs w:val="24"/>
        </w:rPr>
        <w:t xml:space="preserve">Where the day care is provided by a committee or corporate or unincorporated body, the full name, date of birth, and former names or aliases and home address of </w:t>
      </w:r>
      <w:r w:rsidRPr="0028678F">
        <w:rPr>
          <w:rFonts w:ascii="Arial" w:hAnsi="Arial" w:cs="Arial"/>
          <w:bCs/>
          <w:sz w:val="24"/>
          <w:szCs w:val="24"/>
          <w:u w:val="single"/>
        </w:rPr>
        <w:t>a change</w:t>
      </w:r>
      <w:r w:rsidRPr="0028678F">
        <w:rPr>
          <w:rFonts w:ascii="Arial" w:hAnsi="Arial" w:cs="Arial"/>
          <w:sz w:val="24"/>
          <w:szCs w:val="24"/>
          <w:u w:val="single"/>
        </w:rPr>
        <w:t xml:space="preserve"> in the </w:t>
      </w:r>
      <w:r w:rsidR="002561A0" w:rsidRPr="0028678F">
        <w:rPr>
          <w:rFonts w:ascii="Arial" w:hAnsi="Arial" w:cs="Arial"/>
          <w:sz w:val="24"/>
          <w:szCs w:val="24"/>
          <w:u w:val="single"/>
        </w:rPr>
        <w:t>c</w:t>
      </w:r>
      <w:r w:rsidRPr="0028678F">
        <w:rPr>
          <w:rFonts w:ascii="Arial" w:hAnsi="Arial" w:cs="Arial"/>
          <w:sz w:val="24"/>
          <w:szCs w:val="24"/>
          <w:u w:val="single"/>
        </w:rPr>
        <w:t xml:space="preserve">hair, </w:t>
      </w:r>
      <w:r w:rsidR="002561A0" w:rsidRPr="0028678F">
        <w:rPr>
          <w:rFonts w:ascii="Arial" w:hAnsi="Arial" w:cs="Arial"/>
          <w:sz w:val="24"/>
          <w:szCs w:val="24"/>
          <w:u w:val="single"/>
        </w:rPr>
        <w:t>s</w:t>
      </w:r>
      <w:r w:rsidRPr="0028678F">
        <w:rPr>
          <w:rFonts w:ascii="Arial" w:hAnsi="Arial" w:cs="Arial"/>
          <w:sz w:val="24"/>
          <w:szCs w:val="24"/>
          <w:u w:val="single"/>
        </w:rPr>
        <w:t xml:space="preserve">ecretary, </w:t>
      </w:r>
      <w:r w:rsidR="002561A0" w:rsidRPr="0028678F">
        <w:rPr>
          <w:rFonts w:ascii="Arial" w:hAnsi="Arial" w:cs="Arial"/>
          <w:sz w:val="24"/>
          <w:szCs w:val="24"/>
          <w:u w:val="single"/>
        </w:rPr>
        <w:t>t</w:t>
      </w:r>
      <w:r w:rsidRPr="0028678F">
        <w:rPr>
          <w:rFonts w:ascii="Arial" w:hAnsi="Arial" w:cs="Arial"/>
          <w:sz w:val="24"/>
          <w:szCs w:val="24"/>
          <w:u w:val="single"/>
        </w:rPr>
        <w:t>reasurer, or other person</w:t>
      </w:r>
      <w:r w:rsidRPr="001871A2">
        <w:rPr>
          <w:rFonts w:ascii="Arial" w:hAnsi="Arial" w:cs="Arial"/>
          <w:sz w:val="24"/>
          <w:szCs w:val="24"/>
        </w:rPr>
        <w:t xml:space="preserve"> holding a comparable position in the organisation.</w:t>
      </w:r>
    </w:p>
    <w:p w14:paraId="092E4CC4" w14:textId="77777777" w:rsidR="000A27D5" w:rsidRPr="001871A2" w:rsidRDefault="000A27D5" w:rsidP="00903241">
      <w:pPr>
        <w:pStyle w:val="PlainText"/>
        <w:numPr>
          <w:ilvl w:val="0"/>
          <w:numId w:val="15"/>
        </w:numPr>
        <w:tabs>
          <w:tab w:val="clear" w:pos="720"/>
          <w:tab w:val="num" w:pos="1440"/>
        </w:tabs>
        <w:spacing w:after="240" w:line="276" w:lineRule="auto"/>
        <w:ind w:left="1440" w:hanging="306"/>
        <w:rPr>
          <w:rFonts w:ascii="Arial" w:hAnsi="Arial" w:cs="Arial"/>
          <w:sz w:val="24"/>
          <w:szCs w:val="24"/>
        </w:rPr>
      </w:pPr>
      <w:r w:rsidRPr="001871A2">
        <w:rPr>
          <w:rFonts w:ascii="Arial" w:hAnsi="Arial" w:cs="Arial"/>
          <w:sz w:val="24"/>
          <w:szCs w:val="24"/>
        </w:rPr>
        <w:t xml:space="preserve">Any </w:t>
      </w:r>
      <w:r w:rsidRPr="0028678F">
        <w:rPr>
          <w:rFonts w:ascii="Arial" w:hAnsi="Arial" w:cs="Arial"/>
          <w:bCs/>
          <w:sz w:val="24"/>
          <w:szCs w:val="24"/>
          <w:u w:val="single"/>
        </w:rPr>
        <w:t>change</w:t>
      </w:r>
      <w:r w:rsidRPr="0028678F">
        <w:rPr>
          <w:rFonts w:ascii="Arial" w:hAnsi="Arial" w:cs="Arial"/>
          <w:sz w:val="24"/>
          <w:szCs w:val="24"/>
          <w:u w:val="single"/>
        </w:rPr>
        <w:t xml:space="preserve"> in the name or home address of the registered person</w:t>
      </w:r>
      <w:r w:rsidRPr="001871A2">
        <w:rPr>
          <w:rFonts w:ascii="Arial" w:hAnsi="Arial" w:cs="Arial"/>
          <w:sz w:val="24"/>
          <w:szCs w:val="24"/>
        </w:rPr>
        <w:t xml:space="preserve"> or any of the persons described above.</w:t>
      </w:r>
    </w:p>
    <w:p w14:paraId="5043A58A" w14:textId="6B590A51" w:rsidR="000A27D5" w:rsidRPr="001871A2" w:rsidRDefault="0028678F" w:rsidP="00903241">
      <w:pPr>
        <w:pStyle w:val="PlainText"/>
        <w:numPr>
          <w:ilvl w:val="0"/>
          <w:numId w:val="15"/>
        </w:numPr>
        <w:tabs>
          <w:tab w:val="clear" w:pos="720"/>
          <w:tab w:val="num" w:pos="1440"/>
        </w:tabs>
        <w:spacing w:after="240" w:line="276" w:lineRule="auto"/>
        <w:ind w:left="1440" w:hanging="306"/>
        <w:rPr>
          <w:rFonts w:ascii="Arial" w:hAnsi="Arial" w:cs="Arial"/>
          <w:sz w:val="24"/>
          <w:szCs w:val="24"/>
        </w:rPr>
      </w:pPr>
      <w:r>
        <w:rPr>
          <w:rFonts w:ascii="Arial" w:hAnsi="Arial" w:cs="Arial"/>
          <w:sz w:val="24"/>
          <w:szCs w:val="24"/>
        </w:rPr>
        <w:t>A</w:t>
      </w:r>
      <w:r w:rsidR="000A27D5" w:rsidRPr="0028678F">
        <w:rPr>
          <w:rFonts w:ascii="Arial" w:hAnsi="Arial" w:cs="Arial"/>
          <w:bCs/>
          <w:sz w:val="24"/>
          <w:szCs w:val="24"/>
        </w:rPr>
        <w:t xml:space="preserve">ny </w:t>
      </w:r>
      <w:r w:rsidR="000A27D5" w:rsidRPr="0028678F">
        <w:rPr>
          <w:rFonts w:ascii="Arial" w:hAnsi="Arial" w:cs="Arial"/>
          <w:bCs/>
          <w:sz w:val="24"/>
          <w:szCs w:val="24"/>
          <w:u w:val="single"/>
        </w:rPr>
        <w:t>change in</w:t>
      </w:r>
      <w:r w:rsidR="000A27D5" w:rsidRPr="0028678F">
        <w:rPr>
          <w:rFonts w:ascii="Arial" w:hAnsi="Arial" w:cs="Arial"/>
          <w:sz w:val="24"/>
          <w:szCs w:val="24"/>
          <w:u w:val="single"/>
        </w:rPr>
        <w:t xml:space="preserve"> the name or address of the registered or principal office</w:t>
      </w:r>
      <w:r w:rsidR="000A27D5" w:rsidRPr="001871A2">
        <w:rPr>
          <w:rFonts w:ascii="Arial" w:hAnsi="Arial" w:cs="Arial"/>
          <w:sz w:val="24"/>
          <w:szCs w:val="24"/>
        </w:rPr>
        <w:t>, where the registered person is an organisation.</w:t>
      </w:r>
    </w:p>
    <w:p w14:paraId="4E3281A7" w14:textId="0091E1EF" w:rsidR="000A27D5" w:rsidRPr="001871A2" w:rsidRDefault="0028678F" w:rsidP="00903241">
      <w:pPr>
        <w:pStyle w:val="PlainText"/>
        <w:numPr>
          <w:ilvl w:val="0"/>
          <w:numId w:val="15"/>
        </w:numPr>
        <w:tabs>
          <w:tab w:val="clear" w:pos="720"/>
          <w:tab w:val="num" w:pos="1440"/>
        </w:tabs>
        <w:spacing w:after="240" w:line="276" w:lineRule="auto"/>
        <w:ind w:left="1440" w:hanging="306"/>
        <w:rPr>
          <w:rFonts w:ascii="Arial" w:hAnsi="Arial" w:cs="Arial"/>
          <w:sz w:val="24"/>
          <w:szCs w:val="24"/>
        </w:rPr>
      </w:pPr>
      <w:r w:rsidRPr="0028678F">
        <w:rPr>
          <w:rFonts w:ascii="Arial" w:hAnsi="Arial" w:cs="Arial"/>
          <w:bCs/>
          <w:sz w:val="24"/>
          <w:szCs w:val="24"/>
        </w:rPr>
        <w:t>A</w:t>
      </w:r>
      <w:r w:rsidR="000A27D5" w:rsidRPr="0028678F">
        <w:rPr>
          <w:rFonts w:ascii="Arial" w:hAnsi="Arial" w:cs="Arial"/>
          <w:bCs/>
          <w:sz w:val="24"/>
          <w:szCs w:val="24"/>
        </w:rPr>
        <w:t xml:space="preserve">ny </w:t>
      </w:r>
      <w:r w:rsidR="000A27D5" w:rsidRPr="0028678F">
        <w:rPr>
          <w:rFonts w:ascii="Arial" w:hAnsi="Arial" w:cs="Arial"/>
          <w:bCs/>
          <w:sz w:val="24"/>
          <w:szCs w:val="24"/>
          <w:u w:val="single"/>
        </w:rPr>
        <w:t>change</w:t>
      </w:r>
      <w:r w:rsidR="000A27D5" w:rsidRPr="0028678F">
        <w:rPr>
          <w:rFonts w:ascii="Arial" w:hAnsi="Arial" w:cs="Arial"/>
          <w:sz w:val="24"/>
          <w:szCs w:val="24"/>
          <w:u w:val="single"/>
        </w:rPr>
        <w:t xml:space="preserve"> in the facilities</w:t>
      </w:r>
      <w:r w:rsidR="000A27D5" w:rsidRPr="001871A2">
        <w:rPr>
          <w:rFonts w:ascii="Arial" w:hAnsi="Arial" w:cs="Arial"/>
          <w:sz w:val="24"/>
          <w:szCs w:val="24"/>
        </w:rPr>
        <w:t xml:space="preserve"> to be used on the relevant premises, including changes in the number of rooms, their functions, the numbers of lavatories and washbasins, any separate facilities for adult workers and access to the premises for cars.</w:t>
      </w:r>
    </w:p>
    <w:p w14:paraId="5A4186D0" w14:textId="77777777" w:rsidR="00483EA4" w:rsidRPr="001871A2" w:rsidRDefault="00483EA4" w:rsidP="00DE3FD9">
      <w:pPr>
        <w:spacing w:after="240" w:line="276" w:lineRule="auto"/>
        <w:rPr>
          <w:rFonts w:cs="Arial"/>
          <w:b/>
        </w:rPr>
      </w:pPr>
      <w:bookmarkStart w:id="278" w:name="_Toc98166430"/>
      <w:bookmarkEnd w:id="269"/>
      <w:r w:rsidRPr="001871A2">
        <w:rPr>
          <w:rFonts w:cs="Arial"/>
        </w:rPr>
        <w:br w:type="page"/>
      </w:r>
    </w:p>
    <w:p w14:paraId="0DA71471" w14:textId="45B2F718" w:rsidR="000A27D5" w:rsidRPr="001871A2" w:rsidRDefault="000A27D5" w:rsidP="00DE3FD9">
      <w:pPr>
        <w:pStyle w:val="Heading1"/>
        <w:spacing w:before="0" w:after="240"/>
      </w:pPr>
      <w:bookmarkStart w:id="279" w:name="_Toc100138359"/>
      <w:bookmarkStart w:id="280" w:name="_Toc100138490"/>
      <w:bookmarkStart w:id="281" w:name="_Toc107211722"/>
      <w:bookmarkStart w:id="282" w:name="_Hlk104901265"/>
      <w:r w:rsidRPr="001871A2">
        <w:t>Standard 22: Environment</w:t>
      </w:r>
      <w:bookmarkEnd w:id="278"/>
      <w:bookmarkEnd w:id="279"/>
      <w:bookmarkEnd w:id="280"/>
      <w:bookmarkEnd w:id="281"/>
      <w:r w:rsidRPr="001871A2">
        <w:t xml:space="preserve"> </w:t>
      </w:r>
    </w:p>
    <w:p w14:paraId="7A76783D" w14:textId="08AA664D" w:rsidR="000A27D5" w:rsidRPr="00275150" w:rsidRDefault="000A27D5" w:rsidP="00852460">
      <w:pPr>
        <w:pStyle w:val="Heading3"/>
        <w:pBdr>
          <w:top w:val="single" w:sz="4" w:space="1" w:color="auto"/>
          <w:left w:val="single" w:sz="4" w:space="1" w:color="auto"/>
          <w:bottom w:val="single" w:sz="4" w:space="1" w:color="auto"/>
          <w:right w:val="single" w:sz="4" w:space="1" w:color="auto"/>
        </w:pBdr>
      </w:pPr>
      <w:bookmarkStart w:id="283" w:name="_Toc98166432"/>
      <w:bookmarkStart w:id="284" w:name="_Toc100138360"/>
      <w:bookmarkStart w:id="285" w:name="_Toc100138491"/>
      <w:r w:rsidRPr="00275150">
        <w:t>Outcome:</w:t>
      </w:r>
      <w:bookmarkEnd w:id="283"/>
      <w:bookmarkEnd w:id="284"/>
      <w:bookmarkEnd w:id="285"/>
      <w:r w:rsidRPr="00275150">
        <w:t xml:space="preserve"> </w:t>
      </w:r>
    </w:p>
    <w:p w14:paraId="2DEFABE1" w14:textId="64EB360D" w:rsidR="000A27D5" w:rsidRPr="00275150" w:rsidRDefault="000A27D5" w:rsidP="00852460">
      <w:pPr>
        <w:pStyle w:val="PlainText"/>
        <w:pBdr>
          <w:top w:val="single" w:sz="4" w:space="1" w:color="auto"/>
          <w:left w:val="single" w:sz="4" w:space="1" w:color="auto"/>
          <w:bottom w:val="single" w:sz="4" w:space="1" w:color="auto"/>
          <w:right w:val="single" w:sz="4" w:space="1" w:color="auto"/>
        </w:pBdr>
        <w:spacing w:after="240" w:line="276" w:lineRule="auto"/>
        <w:rPr>
          <w:rFonts w:ascii="Arial" w:hAnsi="Arial" w:cs="Arial"/>
          <w:i/>
          <w:iCs/>
          <w:sz w:val="24"/>
          <w:szCs w:val="24"/>
        </w:rPr>
      </w:pPr>
      <w:bookmarkStart w:id="286" w:name="_Toc98166433"/>
      <w:bookmarkStart w:id="287" w:name="_Toc100138361"/>
      <w:bookmarkStart w:id="288" w:name="_Toc100138492"/>
      <w:r w:rsidRPr="00275150">
        <w:rPr>
          <w:rFonts w:ascii="Arial" w:hAnsi="Arial" w:cs="Arial"/>
          <w:i/>
          <w:iCs/>
          <w:sz w:val="24"/>
          <w:szCs w:val="24"/>
        </w:rPr>
        <w:t>Children are cared for in an environment that is safe, secure and suitable for their purpose.</w:t>
      </w:r>
      <w:bookmarkEnd w:id="286"/>
      <w:bookmarkEnd w:id="287"/>
      <w:bookmarkEnd w:id="288"/>
    </w:p>
    <w:p w14:paraId="69B10B50" w14:textId="77777777" w:rsidR="0028678F" w:rsidRPr="001871A2" w:rsidRDefault="0028678F" w:rsidP="0028678F">
      <w:pPr>
        <w:spacing w:after="240" w:line="276" w:lineRule="auto"/>
        <w:rPr>
          <w:rFonts w:cs="Arial"/>
        </w:rPr>
      </w:pPr>
      <w:r>
        <w:rPr>
          <w:rFonts w:cs="Arial"/>
        </w:rPr>
        <w:t>T</w:t>
      </w:r>
      <w:r w:rsidRPr="001871A2">
        <w:rPr>
          <w:rFonts w:cs="Arial"/>
        </w:rPr>
        <w:t>he registered person is responsible for ensuring that:</w:t>
      </w:r>
    </w:p>
    <w:p w14:paraId="5909BCB9" w14:textId="2CC114A8" w:rsidR="000A27D5" w:rsidRPr="001871A2" w:rsidRDefault="000A27D5" w:rsidP="00903241">
      <w:pPr>
        <w:pStyle w:val="PlainText"/>
        <w:numPr>
          <w:ilvl w:val="0"/>
          <w:numId w:val="67"/>
        </w:numPr>
        <w:spacing w:after="240" w:line="276" w:lineRule="auto"/>
        <w:ind w:left="1134" w:hanging="1134"/>
        <w:rPr>
          <w:rFonts w:ascii="Arial" w:hAnsi="Arial" w:cs="Arial"/>
          <w:sz w:val="24"/>
          <w:szCs w:val="24"/>
        </w:rPr>
      </w:pPr>
      <w:r w:rsidRPr="001871A2">
        <w:rPr>
          <w:rFonts w:ascii="Arial" w:hAnsi="Arial" w:cs="Arial"/>
          <w:sz w:val="24"/>
          <w:szCs w:val="24"/>
        </w:rPr>
        <w:t xml:space="preserve">The setting is welcoming and friendly to children and parents and provides a rich environment for play. </w:t>
      </w:r>
    </w:p>
    <w:p w14:paraId="5A708825" w14:textId="60356AAC" w:rsidR="000A27D5" w:rsidRPr="001871A2" w:rsidRDefault="000A27D5" w:rsidP="00903241">
      <w:pPr>
        <w:pStyle w:val="PlainText"/>
        <w:numPr>
          <w:ilvl w:val="0"/>
          <w:numId w:val="67"/>
        </w:numPr>
        <w:spacing w:after="240" w:line="276" w:lineRule="auto"/>
        <w:ind w:left="1134" w:hanging="1134"/>
        <w:rPr>
          <w:rFonts w:ascii="Arial" w:hAnsi="Arial" w:cs="Arial"/>
          <w:sz w:val="24"/>
          <w:szCs w:val="24"/>
        </w:rPr>
      </w:pPr>
      <w:r w:rsidRPr="001871A2">
        <w:rPr>
          <w:rFonts w:ascii="Arial" w:hAnsi="Arial" w:cs="Arial"/>
          <w:sz w:val="24"/>
          <w:szCs w:val="24"/>
        </w:rPr>
        <w:t xml:space="preserve">The physical environment is safe, secure, and suitable for </w:t>
      </w:r>
      <w:r w:rsidR="00D67711" w:rsidRPr="001871A2">
        <w:rPr>
          <w:rFonts w:ascii="Arial" w:hAnsi="Arial" w:cs="Arial"/>
          <w:sz w:val="24"/>
          <w:szCs w:val="24"/>
        </w:rPr>
        <w:t xml:space="preserve">its </w:t>
      </w:r>
      <w:r w:rsidRPr="001871A2">
        <w:rPr>
          <w:rFonts w:ascii="Arial" w:hAnsi="Arial" w:cs="Arial"/>
          <w:sz w:val="24"/>
          <w:szCs w:val="24"/>
        </w:rPr>
        <w:t>purpose. The provision provides adequate space in an appropriate location, is welcoming to children and offers access to the necessary facilities for a range of activities that promote their development</w:t>
      </w:r>
      <w:r w:rsidR="0028678F">
        <w:rPr>
          <w:rFonts w:ascii="Arial" w:hAnsi="Arial" w:cs="Arial"/>
          <w:sz w:val="24"/>
          <w:szCs w:val="24"/>
        </w:rPr>
        <w:t>.</w:t>
      </w:r>
    </w:p>
    <w:p w14:paraId="39EEBBAF" w14:textId="30178AEB" w:rsidR="000A27D5" w:rsidRPr="001871A2" w:rsidRDefault="000A27D5" w:rsidP="00903241">
      <w:pPr>
        <w:pStyle w:val="PlainText"/>
        <w:numPr>
          <w:ilvl w:val="0"/>
          <w:numId w:val="67"/>
        </w:numPr>
        <w:spacing w:after="240" w:line="276" w:lineRule="auto"/>
        <w:ind w:left="1134" w:hanging="1134"/>
        <w:rPr>
          <w:rFonts w:ascii="Arial" w:hAnsi="Arial" w:cs="Arial"/>
          <w:sz w:val="24"/>
          <w:szCs w:val="24"/>
        </w:rPr>
      </w:pPr>
      <w:r w:rsidRPr="001871A2">
        <w:rPr>
          <w:rFonts w:ascii="Arial" w:hAnsi="Arial" w:cs="Arial"/>
          <w:sz w:val="24"/>
          <w:szCs w:val="24"/>
        </w:rPr>
        <w:t xml:space="preserve">Any </w:t>
      </w:r>
      <w:r w:rsidR="00D67711" w:rsidRPr="001871A2">
        <w:rPr>
          <w:rFonts w:ascii="Arial" w:hAnsi="Arial" w:cs="Arial"/>
          <w:sz w:val="24"/>
          <w:szCs w:val="24"/>
        </w:rPr>
        <w:t xml:space="preserve">indoor </w:t>
      </w:r>
      <w:r w:rsidRPr="001871A2">
        <w:rPr>
          <w:rFonts w:ascii="Arial" w:hAnsi="Arial" w:cs="Arial"/>
          <w:sz w:val="24"/>
          <w:szCs w:val="24"/>
        </w:rPr>
        <w:t xml:space="preserve">premises that are part of the provision are clean, </w:t>
      </w:r>
      <w:r w:rsidR="005220A4" w:rsidRPr="001871A2">
        <w:rPr>
          <w:rFonts w:ascii="Arial" w:hAnsi="Arial" w:cs="Arial"/>
          <w:sz w:val="24"/>
          <w:szCs w:val="24"/>
        </w:rPr>
        <w:t>well-lit</w:t>
      </w:r>
      <w:r w:rsidRPr="001871A2">
        <w:rPr>
          <w:rFonts w:ascii="Arial" w:hAnsi="Arial" w:cs="Arial"/>
          <w:sz w:val="24"/>
          <w:szCs w:val="24"/>
        </w:rPr>
        <w:t xml:space="preserve"> with adequate natural lighting, adequately ventilated and maintained in a suitable state of repair and decoration. </w:t>
      </w:r>
    </w:p>
    <w:p w14:paraId="04CBE344" w14:textId="1239207B" w:rsidR="000A27D5" w:rsidRPr="001871A2" w:rsidRDefault="000A27D5" w:rsidP="00903241">
      <w:pPr>
        <w:pStyle w:val="PlainText"/>
        <w:numPr>
          <w:ilvl w:val="0"/>
          <w:numId w:val="67"/>
        </w:numPr>
        <w:spacing w:after="240" w:line="276" w:lineRule="auto"/>
        <w:ind w:left="1134" w:hanging="1134"/>
        <w:rPr>
          <w:rFonts w:ascii="Arial" w:hAnsi="Arial" w:cs="Arial"/>
          <w:sz w:val="24"/>
          <w:szCs w:val="24"/>
        </w:rPr>
      </w:pPr>
      <w:r w:rsidRPr="001871A2">
        <w:rPr>
          <w:rFonts w:ascii="Arial" w:hAnsi="Arial" w:cs="Arial"/>
          <w:sz w:val="24"/>
          <w:szCs w:val="24"/>
        </w:rPr>
        <w:t xml:space="preserve">There is access to a telephone. </w:t>
      </w:r>
    </w:p>
    <w:p w14:paraId="7D06069E" w14:textId="349FD09F" w:rsidR="000A27D5" w:rsidRPr="001871A2" w:rsidRDefault="000A27D5" w:rsidP="00903241">
      <w:pPr>
        <w:pStyle w:val="PlainText"/>
        <w:numPr>
          <w:ilvl w:val="0"/>
          <w:numId w:val="67"/>
        </w:numPr>
        <w:spacing w:after="240" w:line="276" w:lineRule="auto"/>
        <w:ind w:left="1134" w:hanging="1134"/>
        <w:rPr>
          <w:rFonts w:ascii="Arial" w:hAnsi="Arial" w:cs="Arial"/>
          <w:sz w:val="24"/>
          <w:szCs w:val="24"/>
        </w:rPr>
      </w:pPr>
      <w:r w:rsidRPr="001871A2">
        <w:rPr>
          <w:rFonts w:ascii="Arial" w:hAnsi="Arial" w:cs="Arial"/>
          <w:sz w:val="24"/>
          <w:szCs w:val="24"/>
        </w:rPr>
        <w:t xml:space="preserve">Rooms are maintained at a temperature of at least 18 degrees Centigrade (65 degrees Fahrenheit). </w:t>
      </w:r>
    </w:p>
    <w:p w14:paraId="33CD6156" w14:textId="77777777" w:rsidR="005220A4" w:rsidRDefault="000A27D5" w:rsidP="00903241">
      <w:pPr>
        <w:pStyle w:val="PlainText"/>
        <w:numPr>
          <w:ilvl w:val="0"/>
          <w:numId w:val="67"/>
        </w:numPr>
        <w:spacing w:after="240" w:line="276" w:lineRule="auto"/>
        <w:ind w:left="1134" w:hanging="1134"/>
        <w:rPr>
          <w:rFonts w:ascii="Arial" w:hAnsi="Arial" w:cs="Arial"/>
          <w:sz w:val="24"/>
          <w:szCs w:val="24"/>
        </w:rPr>
      </w:pPr>
      <w:r w:rsidRPr="001871A2">
        <w:rPr>
          <w:rFonts w:ascii="Arial" w:hAnsi="Arial" w:cs="Arial"/>
          <w:sz w:val="24"/>
          <w:szCs w:val="24"/>
        </w:rPr>
        <w:t xml:space="preserve">Play areas are large enough to give scope for free movement and well </w:t>
      </w:r>
      <w:proofErr w:type="gramStart"/>
      <w:r w:rsidRPr="001871A2">
        <w:rPr>
          <w:rFonts w:ascii="Arial" w:hAnsi="Arial" w:cs="Arial"/>
          <w:sz w:val="24"/>
          <w:szCs w:val="24"/>
        </w:rPr>
        <w:t>spread out</w:t>
      </w:r>
      <w:proofErr w:type="gramEnd"/>
      <w:r w:rsidRPr="001871A2">
        <w:rPr>
          <w:rFonts w:ascii="Arial" w:hAnsi="Arial" w:cs="Arial"/>
          <w:sz w:val="24"/>
          <w:szCs w:val="24"/>
        </w:rPr>
        <w:t xml:space="preserve"> activities. </w:t>
      </w:r>
    </w:p>
    <w:p w14:paraId="33C0D1AD" w14:textId="573B2CB6" w:rsidR="005220A4" w:rsidRDefault="005220A4" w:rsidP="00903241">
      <w:pPr>
        <w:pStyle w:val="PlainText"/>
        <w:numPr>
          <w:ilvl w:val="0"/>
          <w:numId w:val="67"/>
        </w:numPr>
        <w:spacing w:after="240" w:line="276" w:lineRule="auto"/>
        <w:ind w:left="1134" w:hanging="1134"/>
        <w:rPr>
          <w:rFonts w:ascii="Arial" w:hAnsi="Arial" w:cs="Arial"/>
          <w:sz w:val="24"/>
          <w:szCs w:val="24"/>
        </w:rPr>
      </w:pPr>
      <w:r w:rsidRPr="005220A4">
        <w:rPr>
          <w:rFonts w:ascii="Arial" w:hAnsi="Arial" w:cs="Arial"/>
          <w:sz w:val="24"/>
          <w:szCs w:val="24"/>
        </w:rPr>
        <w:t>Children do not have access to the kitchen area</w:t>
      </w:r>
      <w:r>
        <w:rPr>
          <w:rFonts w:ascii="Arial" w:hAnsi="Arial" w:cs="Arial"/>
          <w:sz w:val="24"/>
          <w:szCs w:val="24"/>
        </w:rPr>
        <w:t xml:space="preserve"> </w:t>
      </w:r>
      <w:r w:rsidRPr="005220A4">
        <w:rPr>
          <w:rFonts w:ascii="Arial" w:hAnsi="Arial" w:cs="Arial"/>
          <w:sz w:val="24"/>
          <w:szCs w:val="24"/>
        </w:rPr>
        <w:t xml:space="preserve">unless it is being used solely for a supervised children’s activity. </w:t>
      </w:r>
    </w:p>
    <w:p w14:paraId="65657DC9" w14:textId="77777777" w:rsidR="005220A4" w:rsidRDefault="005220A4" w:rsidP="00903241">
      <w:pPr>
        <w:pStyle w:val="PlainText"/>
        <w:numPr>
          <w:ilvl w:val="0"/>
          <w:numId w:val="67"/>
        </w:numPr>
        <w:spacing w:after="240" w:line="276" w:lineRule="auto"/>
        <w:ind w:left="1134" w:hanging="1134"/>
        <w:rPr>
          <w:rFonts w:ascii="Arial" w:hAnsi="Arial" w:cs="Arial"/>
          <w:sz w:val="24"/>
          <w:szCs w:val="24"/>
        </w:rPr>
      </w:pPr>
      <w:r w:rsidRPr="005220A4">
        <w:rPr>
          <w:rFonts w:ascii="Arial" w:hAnsi="Arial" w:cs="Arial"/>
          <w:sz w:val="24"/>
          <w:szCs w:val="24"/>
        </w:rPr>
        <w:t>The kitchen conforms to environmental health and food safety regulations.</w:t>
      </w:r>
    </w:p>
    <w:p w14:paraId="191CA94B" w14:textId="77777777" w:rsidR="00D27DFD" w:rsidRDefault="00D27DFD" w:rsidP="00903241">
      <w:pPr>
        <w:pStyle w:val="PlainText"/>
        <w:numPr>
          <w:ilvl w:val="0"/>
          <w:numId w:val="67"/>
        </w:numPr>
        <w:spacing w:after="240" w:line="276" w:lineRule="auto"/>
        <w:ind w:left="1134" w:hanging="1134"/>
        <w:rPr>
          <w:rFonts w:ascii="Arial" w:hAnsi="Arial" w:cs="Arial"/>
          <w:sz w:val="24"/>
          <w:szCs w:val="24"/>
        </w:rPr>
      </w:pPr>
      <w:r w:rsidRPr="001871A2">
        <w:rPr>
          <w:rFonts w:ascii="Arial" w:hAnsi="Arial" w:cs="Arial"/>
          <w:sz w:val="24"/>
          <w:szCs w:val="24"/>
        </w:rPr>
        <w:t xml:space="preserve">Normally, outdoor play space adjoining the premises is provided. It is safe, secure, well maintained and exclusively for the use of the children when the provision is operating. Exceptionally, where outdoor play space cannot be provided, children are safely escorted to local parks, playgrounds or the equivalent on a regular basis. </w:t>
      </w:r>
    </w:p>
    <w:p w14:paraId="0716FF35" w14:textId="1509194F" w:rsidR="005220A4" w:rsidRPr="005220A4" w:rsidRDefault="005220A4" w:rsidP="00903241">
      <w:pPr>
        <w:pStyle w:val="PlainText"/>
        <w:numPr>
          <w:ilvl w:val="0"/>
          <w:numId w:val="67"/>
        </w:numPr>
        <w:spacing w:after="240" w:line="276" w:lineRule="auto"/>
        <w:ind w:left="1134" w:hanging="1134"/>
        <w:rPr>
          <w:rFonts w:ascii="Arial" w:hAnsi="Arial" w:cs="Arial"/>
          <w:sz w:val="24"/>
          <w:szCs w:val="24"/>
        </w:rPr>
      </w:pPr>
      <w:r w:rsidRPr="005220A4">
        <w:rPr>
          <w:rFonts w:ascii="Arial" w:hAnsi="Arial" w:cs="Arial"/>
          <w:sz w:val="24"/>
          <w:szCs w:val="24"/>
        </w:rPr>
        <w:t xml:space="preserve">Arrangements are made, where necessary, to ensure that an adequate supply of clean bedding, towels, spare clothes and any other linen is always available. </w:t>
      </w:r>
    </w:p>
    <w:p w14:paraId="2496BD42" w14:textId="076B0850" w:rsidR="008373E9" w:rsidRPr="001871A2" w:rsidRDefault="008373E9" w:rsidP="003C753B">
      <w:pPr>
        <w:pStyle w:val="Heading2"/>
      </w:pPr>
      <w:r w:rsidRPr="001871A2">
        <w:t xml:space="preserve">Standard 22: Environment </w:t>
      </w:r>
      <w:r>
        <w:t>(C</w:t>
      </w:r>
      <w:r w:rsidR="005220A4">
        <w:t xml:space="preserve">hild </w:t>
      </w:r>
      <w:r>
        <w:t>M</w:t>
      </w:r>
      <w:r w:rsidR="005220A4">
        <w:t>inder</w:t>
      </w:r>
      <w:r>
        <w:t>)</w:t>
      </w:r>
    </w:p>
    <w:p w14:paraId="6715DB94" w14:textId="528EAF72" w:rsidR="000A27D5" w:rsidRPr="001871A2" w:rsidRDefault="005220A4" w:rsidP="00903241">
      <w:pPr>
        <w:pStyle w:val="PlainText"/>
        <w:numPr>
          <w:ilvl w:val="0"/>
          <w:numId w:val="68"/>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he indoor playing space provides at least the following minimum</w:t>
      </w:r>
      <w:r w:rsidR="00B27918" w:rsidRPr="001871A2">
        <w:rPr>
          <w:rFonts w:ascii="Arial" w:hAnsi="Arial" w:cs="Arial"/>
          <w:sz w:val="24"/>
          <w:szCs w:val="24"/>
        </w:rPr>
        <w:t xml:space="preserve"> space</w:t>
      </w:r>
      <w:r w:rsidR="000A27D5" w:rsidRPr="001871A2">
        <w:rPr>
          <w:rFonts w:ascii="Arial" w:hAnsi="Arial" w:cs="Arial"/>
          <w:sz w:val="24"/>
          <w:szCs w:val="24"/>
        </w:rPr>
        <w:t xml:space="preserve"> per child: </w:t>
      </w:r>
    </w:p>
    <w:p w14:paraId="25D2FB09" w14:textId="1B0C853F" w:rsidR="000A27D5" w:rsidRPr="001871A2" w:rsidRDefault="000A27D5" w:rsidP="005220A4">
      <w:pPr>
        <w:pStyle w:val="PlainText"/>
        <w:numPr>
          <w:ilvl w:val="0"/>
          <w:numId w:val="4"/>
        </w:numPr>
        <w:tabs>
          <w:tab w:val="clear" w:pos="1800"/>
        </w:tabs>
        <w:spacing w:after="240" w:line="276" w:lineRule="auto"/>
        <w:ind w:left="1418" w:hanging="284"/>
        <w:rPr>
          <w:rFonts w:ascii="Arial" w:hAnsi="Arial" w:cs="Arial"/>
          <w:sz w:val="24"/>
          <w:szCs w:val="24"/>
        </w:rPr>
      </w:pPr>
      <w:r w:rsidRPr="001871A2">
        <w:rPr>
          <w:rFonts w:ascii="Arial" w:hAnsi="Arial" w:cs="Arial"/>
          <w:sz w:val="24"/>
          <w:szCs w:val="24"/>
        </w:rPr>
        <w:t xml:space="preserve">under 2 years – 3.5 </w:t>
      </w:r>
      <w:proofErr w:type="spellStart"/>
      <w:r w:rsidRPr="001871A2">
        <w:rPr>
          <w:rFonts w:ascii="Arial" w:hAnsi="Arial" w:cs="Arial"/>
          <w:sz w:val="24"/>
          <w:szCs w:val="24"/>
        </w:rPr>
        <w:t>sq</w:t>
      </w:r>
      <w:proofErr w:type="spellEnd"/>
      <w:r w:rsidRPr="001871A2">
        <w:rPr>
          <w:rFonts w:ascii="Arial" w:hAnsi="Arial" w:cs="Arial"/>
          <w:sz w:val="24"/>
          <w:szCs w:val="24"/>
        </w:rPr>
        <w:t xml:space="preserve"> metres</w:t>
      </w:r>
      <w:r w:rsidR="005220A4">
        <w:rPr>
          <w:rFonts w:ascii="Arial" w:hAnsi="Arial" w:cs="Arial"/>
          <w:sz w:val="24"/>
          <w:szCs w:val="24"/>
        </w:rPr>
        <w:t>.</w:t>
      </w:r>
    </w:p>
    <w:p w14:paraId="29F561E3" w14:textId="73189038" w:rsidR="00327A0F" w:rsidRPr="001871A2" w:rsidRDefault="000A27D5" w:rsidP="005220A4">
      <w:pPr>
        <w:pStyle w:val="PlainText"/>
        <w:numPr>
          <w:ilvl w:val="0"/>
          <w:numId w:val="4"/>
        </w:numPr>
        <w:tabs>
          <w:tab w:val="clear" w:pos="1800"/>
        </w:tabs>
        <w:spacing w:after="240" w:line="276" w:lineRule="auto"/>
        <w:ind w:left="1418" w:hanging="284"/>
        <w:rPr>
          <w:rFonts w:ascii="Arial" w:hAnsi="Arial" w:cs="Arial"/>
          <w:sz w:val="24"/>
          <w:szCs w:val="24"/>
        </w:rPr>
      </w:pPr>
      <w:r w:rsidRPr="001871A2">
        <w:rPr>
          <w:rFonts w:ascii="Arial" w:hAnsi="Arial" w:cs="Arial"/>
          <w:sz w:val="24"/>
          <w:szCs w:val="24"/>
        </w:rPr>
        <w:t xml:space="preserve">2 to </w:t>
      </w:r>
      <w:r w:rsidR="00327A0F" w:rsidRPr="001871A2">
        <w:rPr>
          <w:rFonts w:ascii="Arial" w:hAnsi="Arial" w:cs="Arial"/>
          <w:sz w:val="24"/>
          <w:szCs w:val="24"/>
        </w:rPr>
        <w:t>7</w:t>
      </w:r>
      <w:r w:rsidRPr="001871A2">
        <w:rPr>
          <w:rFonts w:ascii="Arial" w:hAnsi="Arial" w:cs="Arial"/>
          <w:sz w:val="24"/>
          <w:szCs w:val="24"/>
        </w:rPr>
        <w:t xml:space="preserve">years – 2.5 </w:t>
      </w:r>
      <w:proofErr w:type="spellStart"/>
      <w:r w:rsidRPr="001871A2">
        <w:rPr>
          <w:rFonts w:ascii="Arial" w:hAnsi="Arial" w:cs="Arial"/>
          <w:sz w:val="24"/>
          <w:szCs w:val="24"/>
        </w:rPr>
        <w:t>sq</w:t>
      </w:r>
      <w:proofErr w:type="spellEnd"/>
      <w:r w:rsidRPr="001871A2">
        <w:rPr>
          <w:rFonts w:ascii="Arial" w:hAnsi="Arial" w:cs="Arial"/>
          <w:sz w:val="24"/>
          <w:szCs w:val="24"/>
        </w:rPr>
        <w:t xml:space="preserve"> metres</w:t>
      </w:r>
      <w:r w:rsidR="005220A4">
        <w:rPr>
          <w:rFonts w:ascii="Arial" w:hAnsi="Arial" w:cs="Arial"/>
          <w:sz w:val="24"/>
          <w:szCs w:val="24"/>
        </w:rPr>
        <w:t>.</w:t>
      </w:r>
    </w:p>
    <w:p w14:paraId="45B8FE3B" w14:textId="77777777" w:rsidR="000A27D5" w:rsidRPr="001871A2" w:rsidRDefault="00327A0F" w:rsidP="005220A4">
      <w:pPr>
        <w:pStyle w:val="PlainText"/>
        <w:numPr>
          <w:ilvl w:val="0"/>
          <w:numId w:val="4"/>
        </w:numPr>
        <w:tabs>
          <w:tab w:val="clear" w:pos="1800"/>
        </w:tabs>
        <w:spacing w:after="240" w:line="276" w:lineRule="auto"/>
        <w:ind w:left="1418" w:hanging="284"/>
        <w:rPr>
          <w:rFonts w:ascii="Arial" w:hAnsi="Arial" w:cs="Arial"/>
          <w:sz w:val="24"/>
          <w:szCs w:val="24"/>
        </w:rPr>
      </w:pPr>
      <w:r w:rsidRPr="001871A2">
        <w:rPr>
          <w:rFonts w:ascii="Arial" w:hAnsi="Arial" w:cs="Arial"/>
          <w:sz w:val="24"/>
          <w:szCs w:val="24"/>
        </w:rPr>
        <w:t>8 to 1</w:t>
      </w:r>
      <w:r w:rsidR="008C7C95" w:rsidRPr="001871A2">
        <w:rPr>
          <w:rFonts w:ascii="Arial" w:hAnsi="Arial" w:cs="Arial"/>
          <w:sz w:val="24"/>
          <w:szCs w:val="24"/>
        </w:rPr>
        <w:t>2</w:t>
      </w:r>
      <w:r w:rsidRPr="001871A2">
        <w:rPr>
          <w:rFonts w:ascii="Arial" w:hAnsi="Arial" w:cs="Arial"/>
          <w:sz w:val="24"/>
          <w:szCs w:val="24"/>
        </w:rPr>
        <w:t xml:space="preserve"> years – 2.3 </w:t>
      </w:r>
      <w:proofErr w:type="spellStart"/>
      <w:r w:rsidRPr="001871A2">
        <w:rPr>
          <w:rFonts w:ascii="Arial" w:hAnsi="Arial" w:cs="Arial"/>
          <w:sz w:val="24"/>
          <w:szCs w:val="24"/>
        </w:rPr>
        <w:t>sq</w:t>
      </w:r>
      <w:proofErr w:type="spellEnd"/>
      <w:r w:rsidRPr="001871A2">
        <w:rPr>
          <w:rFonts w:ascii="Arial" w:hAnsi="Arial" w:cs="Arial"/>
          <w:sz w:val="24"/>
          <w:szCs w:val="24"/>
        </w:rPr>
        <w:t xml:space="preserve"> metres.</w:t>
      </w:r>
    </w:p>
    <w:p w14:paraId="7FCD1589" w14:textId="06E24BCC" w:rsidR="003D22E7" w:rsidRPr="001871A2" w:rsidRDefault="003D22E7" w:rsidP="00903241">
      <w:pPr>
        <w:pStyle w:val="PlainText"/>
        <w:numPr>
          <w:ilvl w:val="0"/>
          <w:numId w:val="68"/>
        </w:numPr>
        <w:spacing w:after="240" w:line="276" w:lineRule="auto"/>
        <w:ind w:left="1134" w:hanging="1134"/>
        <w:rPr>
          <w:rFonts w:ascii="Arial" w:hAnsi="Arial" w:cs="Arial"/>
          <w:sz w:val="24"/>
          <w:szCs w:val="24"/>
        </w:rPr>
      </w:pPr>
      <w:r w:rsidRPr="001871A2">
        <w:rPr>
          <w:rFonts w:ascii="Arial" w:hAnsi="Arial" w:cs="Arial"/>
          <w:sz w:val="24"/>
          <w:szCs w:val="24"/>
        </w:rPr>
        <w:t>In calculating the space requirement for all age groups, a number of rooms in the premises</w:t>
      </w:r>
      <w:r w:rsidR="00C01EA9" w:rsidRPr="001871A2">
        <w:rPr>
          <w:rFonts w:ascii="Arial" w:hAnsi="Arial" w:cs="Arial"/>
          <w:sz w:val="24"/>
          <w:szCs w:val="24"/>
        </w:rPr>
        <w:t xml:space="preserve"> </w:t>
      </w:r>
      <w:r w:rsidR="00F80A55" w:rsidRPr="001871A2">
        <w:rPr>
          <w:rFonts w:ascii="Arial" w:hAnsi="Arial" w:cs="Arial"/>
          <w:sz w:val="24"/>
          <w:szCs w:val="24"/>
        </w:rPr>
        <w:t>can (</w:t>
      </w:r>
      <w:r w:rsidR="00C01EA9" w:rsidRPr="001871A2">
        <w:rPr>
          <w:rFonts w:ascii="Arial" w:hAnsi="Arial" w:cs="Arial"/>
          <w:sz w:val="24"/>
          <w:szCs w:val="24"/>
        </w:rPr>
        <w:t>excluding toilets</w:t>
      </w:r>
      <w:r w:rsidR="00F80A55" w:rsidRPr="001871A2">
        <w:rPr>
          <w:rFonts w:ascii="Arial" w:hAnsi="Arial" w:cs="Arial"/>
          <w:sz w:val="24"/>
          <w:szCs w:val="24"/>
        </w:rPr>
        <w:t>)</w:t>
      </w:r>
      <w:r w:rsidR="00C01EA9" w:rsidRPr="001871A2">
        <w:rPr>
          <w:rFonts w:ascii="Arial" w:hAnsi="Arial" w:cs="Arial"/>
          <w:sz w:val="24"/>
          <w:szCs w:val="24"/>
        </w:rPr>
        <w:t xml:space="preserve"> </w:t>
      </w:r>
      <w:r w:rsidRPr="001871A2">
        <w:rPr>
          <w:rFonts w:ascii="Arial" w:hAnsi="Arial" w:cs="Arial"/>
          <w:sz w:val="24"/>
          <w:szCs w:val="24"/>
        </w:rPr>
        <w:t>be designated</w:t>
      </w:r>
      <w:r w:rsidR="00373887" w:rsidRPr="001871A2">
        <w:rPr>
          <w:rFonts w:ascii="Arial" w:hAnsi="Arial" w:cs="Arial"/>
          <w:sz w:val="24"/>
          <w:szCs w:val="24"/>
        </w:rPr>
        <w:t xml:space="preserve"> for use</w:t>
      </w:r>
      <w:r w:rsidRPr="001871A2">
        <w:rPr>
          <w:rFonts w:ascii="Arial" w:hAnsi="Arial" w:cs="Arial"/>
          <w:sz w:val="24"/>
          <w:szCs w:val="24"/>
        </w:rPr>
        <w:t>.</w:t>
      </w:r>
    </w:p>
    <w:p w14:paraId="6D4E2B64" w14:textId="48FF7B51" w:rsidR="008373E9" w:rsidRPr="001871A2" w:rsidRDefault="008373E9" w:rsidP="003C753B">
      <w:pPr>
        <w:pStyle w:val="Heading2"/>
      </w:pPr>
      <w:r w:rsidRPr="001871A2">
        <w:t xml:space="preserve">Standard 22: Environment </w:t>
      </w:r>
      <w:r>
        <w:t>(D</w:t>
      </w:r>
      <w:r w:rsidR="005220A4">
        <w:t xml:space="preserve">ay </w:t>
      </w:r>
      <w:r>
        <w:t>C</w:t>
      </w:r>
      <w:r w:rsidR="005220A4">
        <w:t>are</w:t>
      </w:r>
      <w:r>
        <w:t>)</w:t>
      </w:r>
    </w:p>
    <w:p w14:paraId="5B699035" w14:textId="14DBCB4A" w:rsidR="00F80A55" w:rsidRPr="001871A2" w:rsidRDefault="000A27D5" w:rsidP="00903241">
      <w:pPr>
        <w:pStyle w:val="PlainText"/>
        <w:numPr>
          <w:ilvl w:val="0"/>
          <w:numId w:val="69"/>
        </w:numPr>
        <w:spacing w:after="240" w:line="276" w:lineRule="auto"/>
        <w:ind w:left="1134" w:hanging="1134"/>
        <w:rPr>
          <w:rFonts w:ascii="Arial" w:hAnsi="Arial" w:cs="Arial"/>
          <w:sz w:val="24"/>
          <w:szCs w:val="24"/>
        </w:rPr>
      </w:pPr>
      <w:r w:rsidRPr="001871A2">
        <w:rPr>
          <w:rFonts w:ascii="Arial" w:hAnsi="Arial" w:cs="Arial"/>
          <w:sz w:val="24"/>
          <w:szCs w:val="24"/>
        </w:rPr>
        <w:t>The premises where day care is provided are for the sole use of the facility during the hours of operation</w:t>
      </w:r>
      <w:r w:rsidR="003D22E7" w:rsidRPr="001871A2">
        <w:rPr>
          <w:rFonts w:ascii="Arial" w:hAnsi="Arial" w:cs="Arial"/>
          <w:sz w:val="24"/>
          <w:szCs w:val="24"/>
        </w:rPr>
        <w:t>.</w:t>
      </w:r>
    </w:p>
    <w:p w14:paraId="2D2BB6CE" w14:textId="4F129D24" w:rsidR="000A27D5" w:rsidRPr="001871A2" w:rsidRDefault="000A27D5" w:rsidP="00903241">
      <w:pPr>
        <w:pStyle w:val="PlainText"/>
        <w:numPr>
          <w:ilvl w:val="0"/>
          <w:numId w:val="69"/>
        </w:numPr>
        <w:spacing w:after="240" w:line="276" w:lineRule="auto"/>
        <w:ind w:left="1134" w:hanging="1134"/>
        <w:rPr>
          <w:rFonts w:ascii="Arial" w:hAnsi="Arial" w:cs="Arial"/>
          <w:sz w:val="24"/>
          <w:szCs w:val="24"/>
        </w:rPr>
      </w:pPr>
      <w:r w:rsidRPr="001871A2">
        <w:rPr>
          <w:rFonts w:ascii="Arial" w:hAnsi="Arial" w:cs="Arial"/>
          <w:sz w:val="24"/>
          <w:szCs w:val="24"/>
        </w:rPr>
        <w:t xml:space="preserve">The indoor playing space in day care (including open access play provision) provides at least the following minimum </w:t>
      </w:r>
      <w:r w:rsidR="00745D84" w:rsidRPr="001871A2">
        <w:rPr>
          <w:rFonts w:ascii="Arial" w:hAnsi="Arial" w:cs="Arial"/>
          <w:sz w:val="24"/>
          <w:szCs w:val="24"/>
        </w:rPr>
        <w:t xml:space="preserve">space </w:t>
      </w:r>
      <w:r w:rsidRPr="001871A2">
        <w:rPr>
          <w:rFonts w:ascii="Arial" w:hAnsi="Arial" w:cs="Arial"/>
          <w:sz w:val="24"/>
          <w:szCs w:val="24"/>
        </w:rPr>
        <w:t xml:space="preserve">per child: </w:t>
      </w:r>
    </w:p>
    <w:p w14:paraId="7D2286DD" w14:textId="0818B107" w:rsidR="000A27D5" w:rsidRPr="001871A2" w:rsidRDefault="000A27D5" w:rsidP="005220A4">
      <w:pPr>
        <w:pStyle w:val="PlainText"/>
        <w:numPr>
          <w:ilvl w:val="0"/>
          <w:numId w:val="4"/>
        </w:numPr>
        <w:tabs>
          <w:tab w:val="clear" w:pos="1800"/>
        </w:tabs>
        <w:spacing w:after="240" w:line="276" w:lineRule="auto"/>
        <w:ind w:left="1418" w:hanging="284"/>
        <w:rPr>
          <w:rFonts w:ascii="Arial" w:hAnsi="Arial" w:cs="Arial"/>
          <w:sz w:val="24"/>
          <w:szCs w:val="24"/>
        </w:rPr>
      </w:pPr>
      <w:r w:rsidRPr="001871A2">
        <w:rPr>
          <w:rFonts w:ascii="Arial" w:hAnsi="Arial" w:cs="Arial"/>
          <w:sz w:val="24"/>
          <w:szCs w:val="24"/>
        </w:rPr>
        <w:t>under 2 years - 3.7 sq. metres</w:t>
      </w:r>
      <w:r w:rsidR="005220A4">
        <w:rPr>
          <w:rFonts w:ascii="Arial" w:hAnsi="Arial" w:cs="Arial"/>
          <w:sz w:val="24"/>
          <w:szCs w:val="24"/>
        </w:rPr>
        <w:t>.</w:t>
      </w:r>
      <w:r w:rsidRPr="001871A2">
        <w:rPr>
          <w:rFonts w:ascii="Arial" w:hAnsi="Arial" w:cs="Arial"/>
          <w:sz w:val="24"/>
          <w:szCs w:val="24"/>
        </w:rPr>
        <w:t xml:space="preserve"> </w:t>
      </w:r>
    </w:p>
    <w:p w14:paraId="309CBC75" w14:textId="3F7061D6" w:rsidR="000A27D5" w:rsidRPr="001871A2" w:rsidRDefault="000A27D5" w:rsidP="005220A4">
      <w:pPr>
        <w:pStyle w:val="PlainText"/>
        <w:numPr>
          <w:ilvl w:val="0"/>
          <w:numId w:val="4"/>
        </w:numPr>
        <w:tabs>
          <w:tab w:val="clear" w:pos="1800"/>
        </w:tabs>
        <w:spacing w:after="240" w:line="276" w:lineRule="auto"/>
        <w:ind w:left="1418" w:hanging="284"/>
        <w:rPr>
          <w:rFonts w:ascii="Arial" w:hAnsi="Arial" w:cs="Arial"/>
          <w:sz w:val="24"/>
          <w:szCs w:val="24"/>
        </w:rPr>
      </w:pPr>
      <w:r w:rsidRPr="001871A2">
        <w:rPr>
          <w:rFonts w:ascii="Arial" w:hAnsi="Arial" w:cs="Arial"/>
          <w:sz w:val="24"/>
          <w:szCs w:val="24"/>
        </w:rPr>
        <w:t>2 years - 2.8 sq. metres</w:t>
      </w:r>
      <w:r w:rsidR="005220A4">
        <w:rPr>
          <w:rFonts w:ascii="Arial" w:hAnsi="Arial" w:cs="Arial"/>
          <w:sz w:val="24"/>
          <w:szCs w:val="24"/>
        </w:rPr>
        <w:t>.</w:t>
      </w:r>
    </w:p>
    <w:p w14:paraId="07F69060" w14:textId="77777777" w:rsidR="004C712A" w:rsidRPr="001871A2" w:rsidRDefault="000A27D5" w:rsidP="005220A4">
      <w:pPr>
        <w:pStyle w:val="PlainText"/>
        <w:numPr>
          <w:ilvl w:val="0"/>
          <w:numId w:val="4"/>
        </w:numPr>
        <w:tabs>
          <w:tab w:val="clear" w:pos="1800"/>
        </w:tabs>
        <w:spacing w:after="240" w:line="276" w:lineRule="auto"/>
        <w:ind w:left="1418" w:hanging="284"/>
        <w:rPr>
          <w:rFonts w:ascii="Arial" w:hAnsi="Arial" w:cs="Arial"/>
          <w:sz w:val="24"/>
          <w:szCs w:val="24"/>
        </w:rPr>
      </w:pPr>
      <w:r w:rsidRPr="001871A2">
        <w:rPr>
          <w:rFonts w:ascii="Arial" w:hAnsi="Arial" w:cs="Arial"/>
          <w:sz w:val="24"/>
          <w:szCs w:val="24"/>
        </w:rPr>
        <w:t xml:space="preserve">3 to </w:t>
      </w:r>
      <w:r w:rsidR="007F6E7B" w:rsidRPr="001871A2">
        <w:rPr>
          <w:rFonts w:ascii="Arial" w:hAnsi="Arial" w:cs="Arial"/>
          <w:sz w:val="24"/>
          <w:szCs w:val="24"/>
        </w:rPr>
        <w:t xml:space="preserve">12 </w:t>
      </w:r>
      <w:r w:rsidRPr="001871A2">
        <w:rPr>
          <w:rFonts w:ascii="Arial" w:hAnsi="Arial" w:cs="Arial"/>
          <w:sz w:val="24"/>
          <w:szCs w:val="24"/>
        </w:rPr>
        <w:t xml:space="preserve">years - 2.3 sq. metres. </w:t>
      </w:r>
    </w:p>
    <w:p w14:paraId="06E9EA40" w14:textId="5CAB71E6" w:rsidR="003B1234" w:rsidRDefault="003D22E7" w:rsidP="00903241">
      <w:pPr>
        <w:pStyle w:val="PlainText"/>
        <w:numPr>
          <w:ilvl w:val="0"/>
          <w:numId w:val="69"/>
        </w:numPr>
        <w:spacing w:after="240" w:line="276" w:lineRule="auto"/>
        <w:ind w:left="1134" w:hanging="1134"/>
        <w:rPr>
          <w:rFonts w:ascii="Arial" w:hAnsi="Arial" w:cs="Arial"/>
          <w:sz w:val="24"/>
          <w:szCs w:val="24"/>
        </w:rPr>
      </w:pPr>
      <w:r w:rsidRPr="005220A4">
        <w:rPr>
          <w:rFonts w:ascii="Arial" w:hAnsi="Arial" w:cs="Arial"/>
          <w:sz w:val="24"/>
          <w:szCs w:val="24"/>
        </w:rPr>
        <w:t>In</w:t>
      </w:r>
      <w:r w:rsidR="004C712A" w:rsidRPr="005220A4">
        <w:rPr>
          <w:rFonts w:ascii="Arial" w:hAnsi="Arial" w:cs="Arial"/>
          <w:sz w:val="24"/>
          <w:szCs w:val="24"/>
        </w:rPr>
        <w:t xml:space="preserve"> calculating the space requirement for all age </w:t>
      </w:r>
      <w:proofErr w:type="gramStart"/>
      <w:r w:rsidR="004C712A" w:rsidRPr="005220A4">
        <w:rPr>
          <w:rFonts w:ascii="Arial" w:hAnsi="Arial" w:cs="Arial"/>
          <w:sz w:val="24"/>
          <w:szCs w:val="24"/>
        </w:rPr>
        <w:t>groups</w:t>
      </w:r>
      <w:proofErr w:type="gramEnd"/>
      <w:r w:rsidR="004C712A" w:rsidRPr="005220A4">
        <w:rPr>
          <w:rFonts w:ascii="Arial" w:hAnsi="Arial" w:cs="Arial"/>
          <w:sz w:val="24"/>
          <w:szCs w:val="24"/>
        </w:rPr>
        <w:t xml:space="preserve"> </w:t>
      </w:r>
      <w:r w:rsidRPr="005220A4">
        <w:rPr>
          <w:rFonts w:ascii="Arial" w:hAnsi="Arial" w:cs="Arial"/>
          <w:sz w:val="24"/>
          <w:szCs w:val="24"/>
        </w:rPr>
        <w:t>a</w:t>
      </w:r>
      <w:r w:rsidR="004C712A" w:rsidRPr="005220A4">
        <w:rPr>
          <w:rFonts w:ascii="Arial" w:hAnsi="Arial" w:cs="Arial"/>
          <w:sz w:val="24"/>
          <w:szCs w:val="24"/>
        </w:rPr>
        <w:t xml:space="preserve"> number of rooms </w:t>
      </w:r>
      <w:r w:rsidRPr="005220A4">
        <w:rPr>
          <w:rFonts w:ascii="Arial" w:hAnsi="Arial" w:cs="Arial"/>
          <w:sz w:val="24"/>
          <w:szCs w:val="24"/>
        </w:rPr>
        <w:t>in the</w:t>
      </w:r>
      <w:r w:rsidR="004C712A" w:rsidRPr="005220A4">
        <w:rPr>
          <w:rFonts w:ascii="Arial" w:hAnsi="Arial" w:cs="Arial"/>
          <w:sz w:val="24"/>
          <w:szCs w:val="24"/>
        </w:rPr>
        <w:t xml:space="preserve"> premises</w:t>
      </w:r>
      <w:r w:rsidR="00745D84" w:rsidRPr="005220A4">
        <w:rPr>
          <w:rFonts w:ascii="Arial" w:hAnsi="Arial" w:cs="Arial"/>
          <w:sz w:val="24"/>
          <w:szCs w:val="24"/>
        </w:rPr>
        <w:t xml:space="preserve"> can be designated</w:t>
      </w:r>
      <w:r w:rsidR="00373887" w:rsidRPr="005220A4">
        <w:rPr>
          <w:rFonts w:ascii="Arial" w:hAnsi="Arial" w:cs="Arial"/>
          <w:sz w:val="24"/>
          <w:szCs w:val="24"/>
        </w:rPr>
        <w:t xml:space="preserve"> for use</w:t>
      </w:r>
      <w:r w:rsidR="00745D84" w:rsidRPr="005220A4">
        <w:rPr>
          <w:rFonts w:ascii="Arial" w:hAnsi="Arial" w:cs="Arial"/>
          <w:sz w:val="24"/>
          <w:szCs w:val="24"/>
        </w:rPr>
        <w:t xml:space="preserve">. The calculation must however exclude </w:t>
      </w:r>
      <w:r w:rsidR="00604367" w:rsidRPr="005220A4">
        <w:rPr>
          <w:rFonts w:ascii="Arial" w:hAnsi="Arial" w:cs="Arial"/>
          <w:sz w:val="24"/>
          <w:szCs w:val="24"/>
        </w:rPr>
        <w:t>toilets,</w:t>
      </w:r>
      <w:r w:rsidR="000D6333" w:rsidRPr="005220A4">
        <w:rPr>
          <w:rFonts w:ascii="Arial" w:hAnsi="Arial" w:cs="Arial"/>
          <w:sz w:val="24"/>
          <w:szCs w:val="24"/>
        </w:rPr>
        <w:t xml:space="preserve"> </w:t>
      </w:r>
      <w:r w:rsidR="00604367" w:rsidRPr="005220A4">
        <w:rPr>
          <w:rFonts w:ascii="Arial" w:hAnsi="Arial" w:cs="Arial"/>
          <w:sz w:val="24"/>
          <w:szCs w:val="24"/>
        </w:rPr>
        <w:t>storage areas, thoroughfares, dedicated staff areas, cloakrooms, utility rooms, and kitchens</w:t>
      </w:r>
      <w:r w:rsidR="005220A4">
        <w:rPr>
          <w:rFonts w:ascii="Arial" w:hAnsi="Arial" w:cs="Arial"/>
          <w:sz w:val="24"/>
          <w:szCs w:val="24"/>
        </w:rPr>
        <w:t>.</w:t>
      </w:r>
      <w:r w:rsidR="00781A44" w:rsidRPr="005220A4">
        <w:rPr>
          <w:rFonts w:ascii="Arial" w:hAnsi="Arial" w:cs="Arial"/>
          <w:sz w:val="24"/>
          <w:szCs w:val="24"/>
        </w:rPr>
        <w:t xml:space="preserve"> </w:t>
      </w:r>
    </w:p>
    <w:p w14:paraId="26B97313" w14:textId="2D64000C" w:rsidR="00275150" w:rsidRPr="005220A4" w:rsidRDefault="00275150" w:rsidP="00903241">
      <w:pPr>
        <w:pStyle w:val="PlainText"/>
        <w:numPr>
          <w:ilvl w:val="0"/>
          <w:numId w:val="69"/>
        </w:numPr>
        <w:spacing w:after="240" w:line="276" w:lineRule="auto"/>
        <w:ind w:left="1134" w:hanging="1134"/>
        <w:rPr>
          <w:rFonts w:ascii="Arial" w:hAnsi="Arial" w:cs="Arial"/>
          <w:sz w:val="24"/>
          <w:szCs w:val="24"/>
        </w:rPr>
      </w:pPr>
      <w:r w:rsidRPr="001871A2">
        <w:rPr>
          <w:rFonts w:ascii="Arial" w:hAnsi="Arial" w:cs="Arial"/>
          <w:sz w:val="24"/>
          <w:szCs w:val="24"/>
        </w:rPr>
        <w:t xml:space="preserve">Within the operational plan, </w:t>
      </w:r>
      <w:r w:rsidRPr="005220A4">
        <w:rPr>
          <w:rFonts w:ascii="Arial" w:hAnsi="Arial" w:cs="Arial"/>
          <w:sz w:val="24"/>
          <w:szCs w:val="24"/>
        </w:rPr>
        <w:t>it is clear how the indoor play space will be divided up and used to provide activities for groups of children and how staff will be deployed within it. The expectation is that these arrangements may need to be flexible and will vary according to the activity and needs of the group of children being cared for</w:t>
      </w:r>
      <w:r w:rsidR="005220A4">
        <w:rPr>
          <w:rFonts w:ascii="Arial" w:hAnsi="Arial" w:cs="Arial"/>
          <w:sz w:val="24"/>
          <w:szCs w:val="24"/>
        </w:rPr>
        <w:t>.</w:t>
      </w:r>
    </w:p>
    <w:p w14:paraId="434DA520" w14:textId="40EF2B84" w:rsidR="00275150" w:rsidRPr="001871A2" w:rsidRDefault="00386E52" w:rsidP="00903241">
      <w:pPr>
        <w:pStyle w:val="PlainText"/>
        <w:numPr>
          <w:ilvl w:val="0"/>
          <w:numId w:val="69"/>
        </w:numPr>
        <w:spacing w:after="240" w:line="276" w:lineRule="auto"/>
        <w:ind w:left="1134" w:hanging="1134"/>
        <w:rPr>
          <w:rFonts w:ascii="Arial" w:hAnsi="Arial" w:cs="Arial"/>
          <w:sz w:val="24"/>
          <w:szCs w:val="24"/>
        </w:rPr>
      </w:pPr>
      <w:r>
        <w:rPr>
          <w:rFonts w:ascii="Arial" w:hAnsi="Arial" w:cs="Arial"/>
          <w:sz w:val="24"/>
          <w:szCs w:val="24"/>
        </w:rPr>
        <w:t>I</w:t>
      </w:r>
      <w:r w:rsidR="00275150" w:rsidRPr="001871A2">
        <w:rPr>
          <w:rFonts w:ascii="Arial" w:hAnsi="Arial" w:cs="Arial"/>
          <w:sz w:val="24"/>
          <w:szCs w:val="24"/>
        </w:rPr>
        <w:t>f day care is provided for babies and toddlers on non-domestic premises:</w:t>
      </w:r>
    </w:p>
    <w:p w14:paraId="14C4A501" w14:textId="3A946BD3" w:rsidR="00275150" w:rsidRPr="001871A2" w:rsidRDefault="00275150" w:rsidP="00903241">
      <w:pPr>
        <w:pStyle w:val="PlainText"/>
        <w:numPr>
          <w:ilvl w:val="0"/>
          <w:numId w:val="6"/>
        </w:numPr>
        <w:spacing w:after="240" w:line="276" w:lineRule="auto"/>
        <w:ind w:hanging="306"/>
        <w:rPr>
          <w:rFonts w:ascii="Arial" w:hAnsi="Arial" w:cs="Arial"/>
          <w:sz w:val="24"/>
          <w:szCs w:val="24"/>
        </w:rPr>
      </w:pPr>
      <w:r w:rsidRPr="001871A2">
        <w:rPr>
          <w:rFonts w:ascii="Arial" w:hAnsi="Arial" w:cs="Arial"/>
          <w:sz w:val="24"/>
          <w:szCs w:val="24"/>
        </w:rPr>
        <w:t xml:space="preserve">there is a separate base room for children under 2 years of age. They should, however, be able to have contact with older children and details of how this will be achieved should be included in the operational plan and agreed with </w:t>
      </w:r>
      <w:r w:rsidRPr="003F2B62">
        <w:rPr>
          <w:rFonts w:ascii="Arial" w:hAnsi="Arial" w:cs="Arial"/>
          <w:sz w:val="24"/>
          <w:szCs w:val="24"/>
        </w:rPr>
        <w:t>CIW</w:t>
      </w:r>
      <w:r w:rsidR="00386E52" w:rsidRPr="003F2B62">
        <w:rPr>
          <w:rFonts w:ascii="Arial" w:hAnsi="Arial" w:cs="Arial"/>
          <w:sz w:val="24"/>
          <w:szCs w:val="24"/>
        </w:rPr>
        <w:t>.</w:t>
      </w:r>
    </w:p>
    <w:p w14:paraId="34594B18" w14:textId="08EB22E2" w:rsidR="00275150" w:rsidRPr="00275150" w:rsidRDefault="00275150" w:rsidP="00903241">
      <w:pPr>
        <w:pStyle w:val="PlainText"/>
        <w:numPr>
          <w:ilvl w:val="0"/>
          <w:numId w:val="6"/>
        </w:numPr>
        <w:spacing w:after="240" w:line="276" w:lineRule="auto"/>
        <w:ind w:hanging="306"/>
        <w:rPr>
          <w:rFonts w:ascii="Arial" w:hAnsi="Arial" w:cs="Arial"/>
          <w:sz w:val="24"/>
          <w:szCs w:val="24"/>
        </w:rPr>
      </w:pPr>
      <w:r w:rsidRPr="001871A2">
        <w:rPr>
          <w:rFonts w:ascii="Arial" w:hAnsi="Arial" w:cs="Arial"/>
          <w:sz w:val="24"/>
          <w:szCs w:val="24"/>
        </w:rPr>
        <w:t xml:space="preserve">nappy changing facilities are provided which meet environmental health standards; and </w:t>
      </w:r>
      <w:r w:rsidRPr="00275150">
        <w:rPr>
          <w:rFonts w:ascii="Arial" w:hAnsi="Arial" w:cs="Arial"/>
          <w:sz w:val="24"/>
          <w:szCs w:val="24"/>
        </w:rPr>
        <w:t xml:space="preserve">quiet areas are provided to facilitate individual sleep patterns. </w:t>
      </w:r>
    </w:p>
    <w:p w14:paraId="5CEF73A0" w14:textId="77777777" w:rsidR="00386E52" w:rsidRPr="001871A2" w:rsidRDefault="00386E52" w:rsidP="00903241">
      <w:pPr>
        <w:pStyle w:val="PlainText"/>
        <w:numPr>
          <w:ilvl w:val="0"/>
          <w:numId w:val="69"/>
        </w:numPr>
        <w:spacing w:after="240" w:line="276" w:lineRule="auto"/>
        <w:ind w:left="1134" w:hanging="1134"/>
        <w:rPr>
          <w:rFonts w:ascii="Arial" w:hAnsi="Arial" w:cs="Arial"/>
          <w:sz w:val="24"/>
          <w:szCs w:val="24"/>
        </w:rPr>
      </w:pPr>
      <w:r w:rsidRPr="001871A2">
        <w:rPr>
          <w:rFonts w:ascii="Arial" w:hAnsi="Arial" w:cs="Arial"/>
          <w:sz w:val="24"/>
          <w:szCs w:val="24"/>
        </w:rPr>
        <w:t>Where care is provided in indoor settings there is a minimum of one toilet suitable for use by the children being cared for, and one wash hand basin with hot and cold water available for every 10 children over the age of 2 years. Paper towels or separate towels are provided for each child. The toilets must afford children privacy and be appropriate for the age of the child</w:t>
      </w:r>
      <w:r>
        <w:rPr>
          <w:rFonts w:ascii="Arial" w:hAnsi="Arial" w:cs="Arial"/>
          <w:sz w:val="24"/>
          <w:szCs w:val="24"/>
        </w:rPr>
        <w:t>.</w:t>
      </w:r>
    </w:p>
    <w:p w14:paraId="370C0F96" w14:textId="6D95832E" w:rsidR="00275150" w:rsidRPr="005220A4" w:rsidRDefault="00275150" w:rsidP="00903241">
      <w:pPr>
        <w:pStyle w:val="PlainText"/>
        <w:numPr>
          <w:ilvl w:val="0"/>
          <w:numId w:val="69"/>
        </w:numPr>
        <w:spacing w:after="240" w:line="276" w:lineRule="auto"/>
        <w:ind w:left="1134" w:hanging="1134"/>
        <w:rPr>
          <w:rFonts w:ascii="Arial" w:hAnsi="Arial" w:cs="Arial"/>
          <w:sz w:val="24"/>
          <w:szCs w:val="24"/>
        </w:rPr>
      </w:pPr>
      <w:r w:rsidRPr="005220A4">
        <w:rPr>
          <w:rFonts w:ascii="Arial" w:hAnsi="Arial" w:cs="Arial"/>
          <w:sz w:val="24"/>
          <w:szCs w:val="24"/>
        </w:rPr>
        <w:t>In day care settings, there must be separate toilet facilities for adults. Staff should have a room or area available for breaks, away from areas being used by children.</w:t>
      </w:r>
    </w:p>
    <w:p w14:paraId="7177816F" w14:textId="66B29E04" w:rsidR="00386E52" w:rsidRPr="001871A2" w:rsidRDefault="00A21AC5" w:rsidP="00903241">
      <w:pPr>
        <w:pStyle w:val="PlainText"/>
        <w:numPr>
          <w:ilvl w:val="0"/>
          <w:numId w:val="69"/>
        </w:numPr>
        <w:spacing w:after="240" w:line="276" w:lineRule="auto"/>
        <w:ind w:left="1134" w:hanging="1134"/>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416D459A" wp14:editId="1710484E">
                <wp:simplePos x="0" y="0"/>
                <wp:positionH relativeFrom="column">
                  <wp:posOffset>13239750</wp:posOffset>
                </wp:positionH>
                <wp:positionV relativeFrom="paragraph">
                  <wp:posOffset>-1102360</wp:posOffset>
                </wp:positionV>
                <wp:extent cx="200025" cy="704850"/>
                <wp:effectExtent l="38100" t="0" r="9525" b="171450"/>
                <wp:wrapNone/>
                <wp:docPr id="1" name="Call-out: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704850"/>
                        </a:xfrm>
                        <a:prstGeom prst="borderCallout1">
                          <a:avLst>
                            <a:gd name="adj1" fmla="val 18750"/>
                            <a:gd name="adj2" fmla="val -694"/>
                            <a:gd name="adj3" fmla="val 122583"/>
                            <a:gd name="adj4" fmla="val -13393"/>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374C50" w14:textId="77777777" w:rsidR="00386E52" w:rsidRPr="00084668" w:rsidRDefault="00386E52" w:rsidP="00386E52">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D459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1" o:spid="_x0000_s1027" type="#_x0000_t47" style="position:absolute;left:0;text-align:left;margin-left:1042.5pt;margin-top:-86.8pt;width:15.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wQxAIAAAMGAAAOAAAAZHJzL2Uyb0RvYy54bWysVEtv2zAMvg/YfxB0bx07j6ZBnSJI0WFA&#10;0BZrh54VWWq8yqImKYmzXz9Kdhx3LXYYdhFE8ePrE8mr67pSZCesK0HnND0fUCI0h6LULzn9/nR7&#10;NqXEeaYLpkCLnB6Eo9fzz5+u9mYmMtiAKoQl6ES72d7kdOO9mSWJ4xtRMXcORmhUSrAV8yjal6Sw&#10;bI/eK5Vkg8Ek2YMtjAUunMPXm0ZJ59G/lIL7eymd8ETlFHPz8bTxXIczmV+x2YtlZlPyNg32D1lU&#10;rNQYtHN1wzwjW1u+c1WV3IID6c85VAlIWXIRa8Bq0sEf1TxumBGxFiTHmY4m9//c8rvdo3mwIXVn&#10;VsBfHTKS7I2bdZoguBZTS1sFLCZO6sjioWNR1J5wfMRvGWRjSjiqLgaj6TiynLDZ0dhY578IqEi4&#10;5HSNPyjskikFW59GFtlu5XyksyCaVdg3rPiRUiIrhb+zY4qk04vGL1Lew2R9zNnkctR+cA8y7EPS&#10;LBtPh+9Boz7oLB0OLyMIi2hTw9uxjJCn0mSf08kQc4pUgiqL21KpKIReFktlCSaeU1+nIR46cCcU&#10;Skq3xDdcR9b9QYnG/TchSVkEdpsAb30yzoX2k9av0ogOZhIz6AwbZuNgnZJRSHiTTIsNZiLOTWfY&#10;lvS3iJ1FjArad8ZVqcF+lHLx2kVu8Mfqm5pD+b5e11g0rpWQY3hZQ3F4sMRCM8fO8NsSe2jFnH9g&#10;FlsDRxyXkb/HQyrAL4H2RskG7K+P3gMe5wm1lOxxEeTU/dwyKyhRXzVO2mU6GoXNEYXR+CJDwfY1&#10;675Gb6sl4C9js2J28RrwXh2v0kL1jB2/CFFRxTTH2Dnl3h6FpW8WFG49LhaLCMNtYZhf6UfDg/PA&#10;c+i/p/qZWdMOkscJvIPj0mhbtfndEzZYalhsPcjSB+WJ11bATYO3N6usL0fUaXfPfwMAAP//AwBQ&#10;SwMEFAAGAAgAAAAhAJsKJpjiAAAADgEAAA8AAABkcnMvZG93bnJldi54bWxMj8FOwzAQRO9I/Qdr&#10;K3FrncSqqUKcChUhJG4NXLi58ZJEjdcmdtv07zEnOM7OaPZNtZvtyC44hcGRgnydAUNqnRmoU/Dx&#10;/rLaAgtRk9GjI1RwwwC7enFX6dK4Kx3w0sSOpRIKpVbQx+hLzkPbo9Vh7TxS8r7cZHVMcuq4mfQ1&#10;lduRF1kmudUDpQ+99rjvsT01Z6vgrWiFb56/b4e58SfBP1/FXgil7pfz0yOwiHP8C8MvfkKHOjEd&#10;3ZlMYKOCIttu0pioYJU/CAksZYo8lxtgx3SThQReV/z/jPoHAAD//wMAUEsBAi0AFAAGAAgAAAAh&#10;ALaDOJL+AAAA4QEAABMAAAAAAAAAAAAAAAAAAAAAAFtDb250ZW50X1R5cGVzXS54bWxQSwECLQAU&#10;AAYACAAAACEAOP0h/9YAAACUAQAACwAAAAAAAAAAAAAAAAAvAQAAX3JlbHMvLnJlbHNQSwECLQAU&#10;AAYACAAAACEAN8UMEMQCAAADBgAADgAAAAAAAAAAAAAAAAAuAgAAZHJzL2Uyb0RvYy54bWxQSwEC&#10;LQAUAAYACAAAACEAmwommOIAAAAOAQAADwAAAAAAAAAAAAAAAAAeBQAAZHJzL2Rvd25yZXYueG1s&#10;UEsFBgAAAAAEAAQA8wAAAC0GAAAAAA==&#10;" adj="-2893,26478,-150" fillcolor="white [3201]" strokecolor="black [3213]" strokeweight=".5pt">
                <v:textbox>
                  <w:txbxContent>
                    <w:p w14:paraId="71374C50" w14:textId="77777777" w:rsidR="00386E52" w:rsidRPr="00084668" w:rsidRDefault="00386E52" w:rsidP="00386E52">
                      <w:pPr>
                        <w:rPr>
                          <w:sz w:val="20"/>
                          <w:szCs w:val="20"/>
                        </w:rPr>
                      </w:pPr>
                    </w:p>
                  </w:txbxContent>
                </v:textbox>
                <o:callout v:ext="edit" minusy="t"/>
              </v:shape>
            </w:pict>
          </mc:Fallback>
        </mc:AlternateContent>
      </w:r>
      <w:r w:rsidR="00386E52" w:rsidRPr="001871A2">
        <w:rPr>
          <w:rFonts w:ascii="Arial" w:hAnsi="Arial" w:cs="Arial"/>
          <w:sz w:val="24"/>
          <w:szCs w:val="24"/>
        </w:rPr>
        <w:t>In day care settings with built premises, there is a kitchen which is adequately equipped to provide meals and snacks for children and staff on the premises. If this is not available, the registered person will show how adequate arrangements will be made to provide food and drinks for children and staff</w:t>
      </w:r>
      <w:r w:rsidR="00386E52">
        <w:rPr>
          <w:rFonts w:ascii="Arial" w:hAnsi="Arial" w:cs="Arial"/>
          <w:sz w:val="24"/>
          <w:szCs w:val="24"/>
        </w:rPr>
        <w:t>.</w:t>
      </w:r>
    </w:p>
    <w:p w14:paraId="35E2BA87" w14:textId="1BD66D14" w:rsidR="000A27D5" w:rsidRPr="001871A2" w:rsidRDefault="000A27D5" w:rsidP="00903241">
      <w:pPr>
        <w:pStyle w:val="PlainText"/>
        <w:numPr>
          <w:ilvl w:val="0"/>
          <w:numId w:val="69"/>
        </w:numPr>
        <w:spacing w:after="240" w:line="276" w:lineRule="auto"/>
        <w:ind w:left="1134" w:hanging="1134"/>
        <w:rPr>
          <w:rFonts w:ascii="Arial" w:hAnsi="Arial" w:cs="Arial"/>
          <w:sz w:val="24"/>
          <w:szCs w:val="24"/>
        </w:rPr>
      </w:pPr>
      <w:r w:rsidRPr="001871A2">
        <w:rPr>
          <w:rFonts w:ascii="Arial" w:hAnsi="Arial" w:cs="Arial"/>
          <w:sz w:val="24"/>
          <w:szCs w:val="24"/>
        </w:rPr>
        <w:t xml:space="preserve">A separate space or a partitioned area is available for children who want to relax, play quietly or sleep. It is equipped with appropriate furniture. This area may be converted from normal play </w:t>
      </w:r>
      <w:proofErr w:type="gramStart"/>
      <w:r w:rsidRPr="001871A2">
        <w:rPr>
          <w:rFonts w:ascii="Arial" w:hAnsi="Arial" w:cs="Arial"/>
          <w:sz w:val="24"/>
          <w:szCs w:val="24"/>
        </w:rPr>
        <w:t>space, but</w:t>
      </w:r>
      <w:proofErr w:type="gramEnd"/>
      <w:r w:rsidRPr="001871A2">
        <w:rPr>
          <w:rFonts w:ascii="Arial" w:hAnsi="Arial" w:cs="Arial"/>
          <w:sz w:val="24"/>
          <w:szCs w:val="24"/>
        </w:rPr>
        <w:t xml:space="preserve"> must allow children to rest safely without disturbance. </w:t>
      </w:r>
    </w:p>
    <w:p w14:paraId="58A350B6" w14:textId="1C995CED" w:rsidR="000A27D5" w:rsidRPr="001871A2" w:rsidRDefault="000A27D5" w:rsidP="00903241">
      <w:pPr>
        <w:pStyle w:val="PlainText"/>
        <w:numPr>
          <w:ilvl w:val="0"/>
          <w:numId w:val="69"/>
        </w:numPr>
        <w:spacing w:after="240" w:line="276" w:lineRule="auto"/>
        <w:ind w:left="1134" w:hanging="1134"/>
        <w:rPr>
          <w:rFonts w:ascii="Arial" w:hAnsi="Arial" w:cs="Arial"/>
          <w:sz w:val="24"/>
          <w:szCs w:val="24"/>
        </w:rPr>
      </w:pPr>
      <w:r w:rsidRPr="001871A2">
        <w:rPr>
          <w:rFonts w:ascii="Arial" w:hAnsi="Arial" w:cs="Arial"/>
          <w:sz w:val="24"/>
          <w:szCs w:val="24"/>
        </w:rPr>
        <w:t xml:space="preserve">There is adequate storage space for equipment. </w:t>
      </w:r>
    </w:p>
    <w:p w14:paraId="4709502E" w14:textId="510D514B" w:rsidR="000A27D5" w:rsidRPr="00386E52" w:rsidRDefault="000A27D5" w:rsidP="00903241">
      <w:pPr>
        <w:pStyle w:val="PlainText"/>
        <w:numPr>
          <w:ilvl w:val="0"/>
          <w:numId w:val="69"/>
        </w:numPr>
        <w:spacing w:after="240" w:line="276" w:lineRule="auto"/>
        <w:ind w:left="1134" w:hanging="1134"/>
        <w:rPr>
          <w:rFonts w:ascii="Arial" w:hAnsi="Arial" w:cs="Arial"/>
          <w:sz w:val="24"/>
          <w:szCs w:val="24"/>
        </w:rPr>
      </w:pPr>
      <w:r w:rsidRPr="001871A2">
        <w:rPr>
          <w:rFonts w:ascii="Arial" w:hAnsi="Arial" w:cs="Arial"/>
          <w:sz w:val="24"/>
          <w:szCs w:val="24"/>
        </w:rPr>
        <w:t>There is an area where confidential information and necessary records can be stored securely and where staff may talk to parents confidentially</w:t>
      </w:r>
      <w:bookmarkEnd w:id="282"/>
      <w:r w:rsidRPr="001871A2">
        <w:rPr>
          <w:rFonts w:ascii="Arial" w:hAnsi="Arial" w:cs="Arial"/>
          <w:sz w:val="24"/>
          <w:szCs w:val="24"/>
        </w:rPr>
        <w:t xml:space="preserve">. </w:t>
      </w:r>
    </w:p>
    <w:p w14:paraId="21CED0A5" w14:textId="77777777" w:rsidR="00483EA4" w:rsidRPr="001871A2" w:rsidRDefault="00483EA4" w:rsidP="00DE3FD9">
      <w:pPr>
        <w:spacing w:after="240" w:line="276" w:lineRule="auto"/>
        <w:rPr>
          <w:rFonts w:cs="Arial"/>
          <w:b/>
        </w:rPr>
      </w:pPr>
      <w:bookmarkStart w:id="289" w:name="_Toc311044925"/>
      <w:bookmarkStart w:id="290" w:name="_Toc98166434"/>
      <w:r w:rsidRPr="001871A2">
        <w:rPr>
          <w:rFonts w:cs="Arial"/>
        </w:rPr>
        <w:br w:type="page"/>
      </w:r>
    </w:p>
    <w:p w14:paraId="4B55CBA1" w14:textId="4412E340" w:rsidR="000A27D5" w:rsidRPr="001871A2" w:rsidRDefault="000A27D5" w:rsidP="00DE3FD9">
      <w:pPr>
        <w:pStyle w:val="Heading1"/>
        <w:spacing w:before="0" w:after="240"/>
      </w:pPr>
      <w:bookmarkStart w:id="291" w:name="_Toc100138362"/>
      <w:bookmarkStart w:id="292" w:name="_Toc100138493"/>
      <w:bookmarkStart w:id="293" w:name="_Toc107211723"/>
      <w:bookmarkStart w:id="294" w:name="_Hlk104901397"/>
      <w:r w:rsidRPr="001871A2">
        <w:t>Standard 23: Equipment</w:t>
      </w:r>
      <w:bookmarkEnd w:id="289"/>
      <w:bookmarkEnd w:id="290"/>
      <w:bookmarkEnd w:id="291"/>
      <w:bookmarkEnd w:id="292"/>
      <w:bookmarkEnd w:id="293"/>
    </w:p>
    <w:p w14:paraId="652AB0D8" w14:textId="7FBB3C1A" w:rsidR="000A27D5" w:rsidRPr="00275150" w:rsidRDefault="000A27D5" w:rsidP="00852460">
      <w:pPr>
        <w:pStyle w:val="Heading3"/>
        <w:pBdr>
          <w:top w:val="single" w:sz="4" w:space="1" w:color="auto"/>
          <w:left w:val="single" w:sz="4" w:space="1" w:color="auto"/>
          <w:bottom w:val="single" w:sz="4" w:space="1" w:color="auto"/>
          <w:right w:val="single" w:sz="4" w:space="1" w:color="auto"/>
        </w:pBdr>
      </w:pPr>
      <w:bookmarkStart w:id="295" w:name="_Toc98166435"/>
      <w:bookmarkStart w:id="296" w:name="_Toc100138363"/>
      <w:bookmarkStart w:id="297" w:name="_Toc100138494"/>
      <w:r w:rsidRPr="00275150">
        <w:t>Outcome:</w:t>
      </w:r>
      <w:bookmarkEnd w:id="295"/>
      <w:bookmarkEnd w:id="296"/>
      <w:bookmarkEnd w:id="297"/>
      <w:r w:rsidRPr="00275150">
        <w:t xml:space="preserve"> </w:t>
      </w:r>
    </w:p>
    <w:p w14:paraId="751BDB6B" w14:textId="77777777" w:rsidR="000A27D5" w:rsidRPr="001871A2" w:rsidRDefault="000A27D5" w:rsidP="00852460">
      <w:pPr>
        <w:pStyle w:val="PlainText"/>
        <w:pBdr>
          <w:top w:val="single" w:sz="4" w:space="1" w:color="auto"/>
          <w:left w:val="single" w:sz="4" w:space="1" w:color="auto"/>
          <w:bottom w:val="single" w:sz="4" w:space="1" w:color="auto"/>
          <w:right w:val="single" w:sz="4" w:space="1" w:color="auto"/>
        </w:pBdr>
        <w:spacing w:after="240" w:line="276" w:lineRule="auto"/>
        <w:rPr>
          <w:rFonts w:ascii="Arial" w:hAnsi="Arial" w:cs="Arial"/>
          <w:i/>
          <w:sz w:val="24"/>
          <w:szCs w:val="24"/>
        </w:rPr>
      </w:pPr>
      <w:r w:rsidRPr="001871A2">
        <w:rPr>
          <w:rFonts w:ascii="Arial" w:hAnsi="Arial" w:cs="Arial"/>
          <w:i/>
          <w:sz w:val="24"/>
          <w:szCs w:val="24"/>
        </w:rPr>
        <w:t>Children have access to furniture, equipment, toys and materials that are appropriate and suitable for their needs.</w:t>
      </w:r>
    </w:p>
    <w:p w14:paraId="2A1E7E11" w14:textId="77777777" w:rsidR="000A27D5" w:rsidRPr="001871A2" w:rsidRDefault="000A27D5" w:rsidP="00DE3FD9">
      <w:pPr>
        <w:spacing w:after="240" w:line="276" w:lineRule="auto"/>
        <w:rPr>
          <w:rFonts w:cs="Arial"/>
        </w:rPr>
      </w:pPr>
      <w:r w:rsidRPr="001871A2">
        <w:rPr>
          <w:rFonts w:cs="Arial"/>
        </w:rPr>
        <w:t>The registered person is responsible for ensuring that:</w:t>
      </w:r>
    </w:p>
    <w:p w14:paraId="4F6D0AE0" w14:textId="6FE3107E" w:rsidR="000A27D5" w:rsidRPr="001871A2" w:rsidRDefault="00386E52" w:rsidP="00903241">
      <w:pPr>
        <w:pStyle w:val="PlainText"/>
        <w:numPr>
          <w:ilvl w:val="0"/>
          <w:numId w:val="70"/>
        </w:numPr>
        <w:spacing w:after="240" w:line="276" w:lineRule="auto"/>
        <w:ind w:left="1134" w:hanging="1134"/>
        <w:rPr>
          <w:rFonts w:ascii="Arial" w:hAnsi="Arial" w:cs="Arial"/>
          <w:sz w:val="24"/>
          <w:szCs w:val="24"/>
        </w:rPr>
      </w:pPr>
      <w:r>
        <w:rPr>
          <w:rFonts w:ascii="Arial" w:hAnsi="Arial" w:cs="Arial"/>
          <w:sz w:val="24"/>
          <w:szCs w:val="24"/>
        </w:rPr>
        <w:t>F</w:t>
      </w:r>
      <w:r w:rsidR="000A27D5" w:rsidRPr="001871A2">
        <w:rPr>
          <w:rFonts w:ascii="Arial" w:hAnsi="Arial" w:cs="Arial"/>
          <w:sz w:val="24"/>
          <w:szCs w:val="24"/>
        </w:rPr>
        <w:t>urniture, equipment and toys are provided which are appropriate for their purpose and help to create an accessible and stimulating environment. They are of suitable design and condition, well maintained and conform to BS EN safety standards or relevant Toys (Safety) Regulations where applicable</w:t>
      </w:r>
      <w:r>
        <w:rPr>
          <w:rFonts w:ascii="Arial" w:hAnsi="Arial" w:cs="Arial"/>
          <w:sz w:val="24"/>
          <w:szCs w:val="24"/>
        </w:rPr>
        <w:t>.</w:t>
      </w:r>
    </w:p>
    <w:p w14:paraId="326E01AB" w14:textId="5A2753C8" w:rsidR="000A27D5" w:rsidRPr="001871A2" w:rsidRDefault="00386E52" w:rsidP="00903241">
      <w:pPr>
        <w:pStyle w:val="PlainText"/>
        <w:numPr>
          <w:ilvl w:val="0"/>
          <w:numId w:val="70"/>
        </w:numPr>
        <w:spacing w:after="240" w:line="276" w:lineRule="auto"/>
        <w:ind w:left="1134" w:hanging="1134"/>
        <w:rPr>
          <w:rFonts w:ascii="Arial" w:hAnsi="Arial" w:cs="Arial"/>
          <w:sz w:val="24"/>
          <w:szCs w:val="24"/>
        </w:rPr>
      </w:pPr>
      <w:r>
        <w:rPr>
          <w:rFonts w:ascii="Arial" w:hAnsi="Arial" w:cs="Arial"/>
          <w:sz w:val="24"/>
          <w:szCs w:val="24"/>
        </w:rPr>
        <w:t>S</w:t>
      </w:r>
      <w:r w:rsidR="000A27D5" w:rsidRPr="001871A2">
        <w:rPr>
          <w:rFonts w:ascii="Arial" w:hAnsi="Arial" w:cs="Arial"/>
          <w:sz w:val="24"/>
          <w:szCs w:val="24"/>
        </w:rPr>
        <w:t>ufficient suitable toys and play materials are available to provide stimulating activities and play opportunities for the children in all areas of play, learning and development. These are appropriate for the ages and individual developmental needs of the children attending and promote their cultural awareness and equal opportunities</w:t>
      </w:r>
      <w:r>
        <w:rPr>
          <w:rFonts w:ascii="Arial" w:hAnsi="Arial" w:cs="Arial"/>
          <w:sz w:val="24"/>
          <w:szCs w:val="24"/>
        </w:rPr>
        <w:t>.</w:t>
      </w:r>
    </w:p>
    <w:p w14:paraId="3D5160A0" w14:textId="533CC41E" w:rsidR="000A27D5" w:rsidRPr="001871A2" w:rsidRDefault="00386E52" w:rsidP="00903241">
      <w:pPr>
        <w:pStyle w:val="PlainText"/>
        <w:numPr>
          <w:ilvl w:val="0"/>
          <w:numId w:val="70"/>
        </w:numPr>
        <w:spacing w:after="240" w:line="276" w:lineRule="auto"/>
        <w:ind w:left="1134" w:hanging="1134"/>
        <w:rPr>
          <w:rFonts w:ascii="Arial" w:hAnsi="Arial" w:cs="Arial"/>
          <w:sz w:val="24"/>
          <w:szCs w:val="24"/>
        </w:rPr>
      </w:pPr>
      <w:r>
        <w:rPr>
          <w:rFonts w:ascii="Arial" w:hAnsi="Arial" w:cs="Arial"/>
          <w:sz w:val="24"/>
          <w:szCs w:val="24"/>
        </w:rPr>
        <w:t>W</w:t>
      </w:r>
      <w:r w:rsidR="000A27D5" w:rsidRPr="001871A2">
        <w:rPr>
          <w:rFonts w:ascii="Arial" w:hAnsi="Arial" w:cs="Arial"/>
          <w:sz w:val="24"/>
          <w:szCs w:val="24"/>
        </w:rPr>
        <w:t>here public unsupervised playgrounds are used, the children do not use faulty equipment</w:t>
      </w:r>
      <w:r>
        <w:rPr>
          <w:rFonts w:ascii="Arial" w:hAnsi="Arial" w:cs="Arial"/>
          <w:sz w:val="24"/>
          <w:szCs w:val="24"/>
        </w:rPr>
        <w:t>.</w:t>
      </w:r>
    </w:p>
    <w:p w14:paraId="45CBB1DF" w14:textId="5F47E42D" w:rsidR="000A27D5" w:rsidRPr="001871A2" w:rsidRDefault="00386E52" w:rsidP="00903241">
      <w:pPr>
        <w:pStyle w:val="PlainText"/>
        <w:numPr>
          <w:ilvl w:val="0"/>
          <w:numId w:val="70"/>
        </w:numPr>
        <w:spacing w:after="240" w:line="276" w:lineRule="auto"/>
        <w:ind w:left="1134" w:hanging="1134"/>
        <w:rPr>
          <w:rFonts w:ascii="Arial" w:hAnsi="Arial" w:cs="Arial"/>
          <w:sz w:val="24"/>
          <w:szCs w:val="24"/>
        </w:rPr>
      </w:pPr>
      <w:r>
        <w:rPr>
          <w:rFonts w:ascii="Arial" w:hAnsi="Arial" w:cs="Arial"/>
          <w:sz w:val="24"/>
          <w:szCs w:val="24"/>
        </w:rPr>
        <w:t>W</w:t>
      </w:r>
      <w:r w:rsidR="000A27D5" w:rsidRPr="001871A2">
        <w:rPr>
          <w:rFonts w:ascii="Arial" w:hAnsi="Arial" w:cs="Arial"/>
          <w:sz w:val="24"/>
          <w:szCs w:val="24"/>
        </w:rPr>
        <w:t>here indoor space is provided, there are sufficient numbers of child-sized chairs and tables to allow flexible arrangements for groups of children to play and eat together</w:t>
      </w:r>
      <w:r>
        <w:rPr>
          <w:rFonts w:ascii="Arial" w:hAnsi="Arial" w:cs="Arial"/>
          <w:sz w:val="24"/>
          <w:szCs w:val="24"/>
        </w:rPr>
        <w:t>.</w:t>
      </w:r>
    </w:p>
    <w:p w14:paraId="15A6B5C5" w14:textId="226D9963" w:rsidR="000A27D5" w:rsidRPr="001871A2" w:rsidRDefault="00386E52" w:rsidP="00903241">
      <w:pPr>
        <w:pStyle w:val="PlainText"/>
        <w:numPr>
          <w:ilvl w:val="0"/>
          <w:numId w:val="70"/>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here is adequate equipment for outdoor and sporting activities where applicable</w:t>
      </w:r>
      <w:r>
        <w:rPr>
          <w:rFonts w:ascii="Arial" w:hAnsi="Arial" w:cs="Arial"/>
          <w:sz w:val="24"/>
          <w:szCs w:val="24"/>
        </w:rPr>
        <w:t>.</w:t>
      </w:r>
    </w:p>
    <w:p w14:paraId="5BA29234" w14:textId="48726B76" w:rsidR="000A27D5" w:rsidRPr="001871A2" w:rsidRDefault="00386E52" w:rsidP="00903241">
      <w:pPr>
        <w:pStyle w:val="PlainText"/>
        <w:numPr>
          <w:ilvl w:val="0"/>
          <w:numId w:val="70"/>
        </w:numPr>
        <w:spacing w:after="240" w:line="276" w:lineRule="auto"/>
        <w:ind w:left="1134" w:hanging="1134"/>
        <w:rPr>
          <w:rFonts w:ascii="Arial" w:hAnsi="Arial" w:cs="Arial"/>
          <w:sz w:val="24"/>
          <w:szCs w:val="24"/>
        </w:rPr>
      </w:pPr>
      <w:r>
        <w:rPr>
          <w:rFonts w:ascii="Arial" w:hAnsi="Arial" w:cs="Arial"/>
          <w:sz w:val="24"/>
          <w:szCs w:val="24"/>
        </w:rPr>
        <w:t>D</w:t>
      </w:r>
      <w:r w:rsidR="000A27D5" w:rsidRPr="001871A2">
        <w:rPr>
          <w:rFonts w:ascii="Arial" w:hAnsi="Arial" w:cs="Arial"/>
          <w:sz w:val="24"/>
          <w:szCs w:val="24"/>
        </w:rPr>
        <w:t xml:space="preserve">uring water sports, adequate </w:t>
      </w:r>
      <w:r w:rsidR="00852460" w:rsidRPr="001871A2">
        <w:rPr>
          <w:rFonts w:ascii="Arial" w:hAnsi="Arial" w:cs="Arial"/>
          <w:sz w:val="24"/>
          <w:szCs w:val="24"/>
        </w:rPr>
        <w:t>lifesaving</w:t>
      </w:r>
      <w:r w:rsidR="000A27D5" w:rsidRPr="001871A2">
        <w:rPr>
          <w:rFonts w:ascii="Arial" w:hAnsi="Arial" w:cs="Arial"/>
          <w:sz w:val="24"/>
          <w:szCs w:val="24"/>
        </w:rPr>
        <w:t xml:space="preserve"> equipment and buoyancy aids are provided</w:t>
      </w:r>
      <w:r>
        <w:rPr>
          <w:rFonts w:ascii="Arial" w:hAnsi="Arial" w:cs="Arial"/>
          <w:sz w:val="24"/>
          <w:szCs w:val="24"/>
        </w:rPr>
        <w:t>.</w:t>
      </w:r>
    </w:p>
    <w:p w14:paraId="68E2086E" w14:textId="64A992C0" w:rsidR="000A27D5" w:rsidRPr="001871A2" w:rsidRDefault="00386E52" w:rsidP="00903241">
      <w:pPr>
        <w:pStyle w:val="PlainText"/>
        <w:numPr>
          <w:ilvl w:val="0"/>
          <w:numId w:val="70"/>
        </w:numPr>
        <w:spacing w:after="240" w:line="276" w:lineRule="auto"/>
        <w:ind w:left="1134" w:hanging="1134"/>
        <w:rPr>
          <w:rFonts w:ascii="Arial" w:hAnsi="Arial" w:cs="Arial"/>
          <w:sz w:val="24"/>
          <w:szCs w:val="24"/>
        </w:rPr>
      </w:pPr>
      <w:r>
        <w:rPr>
          <w:rFonts w:ascii="Arial" w:hAnsi="Arial" w:cs="Arial"/>
          <w:sz w:val="24"/>
          <w:szCs w:val="24"/>
        </w:rPr>
        <w:t>I</w:t>
      </w:r>
      <w:r w:rsidR="000A27D5" w:rsidRPr="001871A2">
        <w:rPr>
          <w:rFonts w:ascii="Arial" w:hAnsi="Arial" w:cs="Arial"/>
          <w:sz w:val="24"/>
          <w:szCs w:val="24"/>
        </w:rPr>
        <w:t xml:space="preserve">f caring for babies and other children under </w:t>
      </w:r>
      <w:r w:rsidR="001A1B3F" w:rsidRPr="001871A2">
        <w:rPr>
          <w:rFonts w:ascii="Arial" w:hAnsi="Arial" w:cs="Arial"/>
          <w:sz w:val="24"/>
          <w:szCs w:val="24"/>
        </w:rPr>
        <w:t>2</w:t>
      </w:r>
      <w:r w:rsidR="000A27D5" w:rsidRPr="001871A2">
        <w:rPr>
          <w:rFonts w:ascii="Arial" w:hAnsi="Arial" w:cs="Arial"/>
          <w:sz w:val="24"/>
          <w:szCs w:val="24"/>
        </w:rPr>
        <w:t>:</w:t>
      </w:r>
    </w:p>
    <w:p w14:paraId="04CB455E" w14:textId="4011C45F" w:rsidR="000A27D5" w:rsidRPr="001871A2" w:rsidRDefault="00084668" w:rsidP="00903241">
      <w:pPr>
        <w:pStyle w:val="PlainText"/>
        <w:numPr>
          <w:ilvl w:val="0"/>
          <w:numId w:val="7"/>
        </w:numPr>
        <w:tabs>
          <w:tab w:val="num" w:pos="1440"/>
        </w:tabs>
        <w:spacing w:after="240" w:line="276" w:lineRule="auto"/>
        <w:ind w:left="1440" w:hanging="306"/>
        <w:rPr>
          <w:rFonts w:ascii="Arial" w:hAnsi="Arial" w:cs="Arial"/>
          <w:sz w:val="24"/>
          <w:szCs w:val="24"/>
        </w:rPr>
      </w:pPr>
      <w:r w:rsidRPr="001871A2">
        <w:rPr>
          <w:rFonts w:ascii="Arial" w:hAnsi="Arial" w:cs="Arial"/>
          <w:sz w:val="24"/>
          <w:szCs w:val="24"/>
        </w:rPr>
        <w:t>a</w:t>
      </w:r>
      <w:r w:rsidR="000A27D5" w:rsidRPr="001871A2">
        <w:rPr>
          <w:rFonts w:ascii="Arial" w:hAnsi="Arial" w:cs="Arial"/>
          <w:sz w:val="24"/>
          <w:szCs w:val="24"/>
        </w:rPr>
        <w:t>ctivities, toys and equipment are appropriate for the child’s age and provide varied sensory opportunities and experiences both indoors and outdoors</w:t>
      </w:r>
      <w:r w:rsidR="00386E52">
        <w:rPr>
          <w:rFonts w:ascii="Arial" w:hAnsi="Arial" w:cs="Arial"/>
          <w:sz w:val="24"/>
          <w:szCs w:val="24"/>
        </w:rPr>
        <w:t>.</w:t>
      </w:r>
    </w:p>
    <w:p w14:paraId="0530D921" w14:textId="2F1D28B8" w:rsidR="000A27D5" w:rsidRPr="001871A2" w:rsidRDefault="00084668" w:rsidP="00903241">
      <w:pPr>
        <w:pStyle w:val="PlainText"/>
        <w:numPr>
          <w:ilvl w:val="0"/>
          <w:numId w:val="7"/>
        </w:numPr>
        <w:tabs>
          <w:tab w:val="num" w:pos="1440"/>
        </w:tabs>
        <w:spacing w:after="240" w:line="276" w:lineRule="auto"/>
        <w:ind w:left="1440" w:hanging="306"/>
        <w:rPr>
          <w:rFonts w:ascii="Arial" w:hAnsi="Arial" w:cs="Arial"/>
          <w:sz w:val="24"/>
          <w:szCs w:val="24"/>
        </w:rPr>
      </w:pPr>
      <w:r w:rsidRPr="001871A2">
        <w:rPr>
          <w:rFonts w:ascii="Arial" w:hAnsi="Arial" w:cs="Arial"/>
          <w:sz w:val="24"/>
          <w:szCs w:val="24"/>
        </w:rPr>
        <w:t>s</w:t>
      </w:r>
      <w:r w:rsidR="000A27D5" w:rsidRPr="001871A2">
        <w:rPr>
          <w:rFonts w:ascii="Arial" w:hAnsi="Arial" w:cs="Arial"/>
          <w:sz w:val="24"/>
          <w:szCs w:val="24"/>
        </w:rPr>
        <w:t>ome domestic style furniture is provided to assist children in developing mobility and to continue normal life experiences</w:t>
      </w:r>
      <w:r w:rsidR="00386E52">
        <w:rPr>
          <w:rFonts w:ascii="Arial" w:hAnsi="Arial" w:cs="Arial"/>
          <w:sz w:val="24"/>
          <w:szCs w:val="24"/>
        </w:rPr>
        <w:t>.</w:t>
      </w:r>
    </w:p>
    <w:p w14:paraId="3E068062" w14:textId="77777777" w:rsidR="000A27D5" w:rsidRPr="001871A2" w:rsidRDefault="00084668" w:rsidP="00903241">
      <w:pPr>
        <w:pStyle w:val="PlainText"/>
        <w:numPr>
          <w:ilvl w:val="0"/>
          <w:numId w:val="7"/>
        </w:numPr>
        <w:tabs>
          <w:tab w:val="num" w:pos="1440"/>
        </w:tabs>
        <w:spacing w:after="240" w:line="276" w:lineRule="auto"/>
        <w:ind w:left="1440" w:hanging="306"/>
        <w:rPr>
          <w:rFonts w:ascii="Arial" w:hAnsi="Arial" w:cs="Arial"/>
          <w:sz w:val="24"/>
          <w:szCs w:val="24"/>
        </w:rPr>
      </w:pPr>
      <w:r w:rsidRPr="001871A2">
        <w:rPr>
          <w:rFonts w:ascii="Arial" w:hAnsi="Arial" w:cs="Arial"/>
          <w:sz w:val="24"/>
          <w:szCs w:val="24"/>
        </w:rPr>
        <w:t>c</w:t>
      </w:r>
      <w:r w:rsidR="000A27D5" w:rsidRPr="001871A2">
        <w:rPr>
          <w:rFonts w:ascii="Arial" w:hAnsi="Arial" w:cs="Arial"/>
          <w:sz w:val="24"/>
          <w:szCs w:val="24"/>
        </w:rPr>
        <w:t xml:space="preserve">ots or other appropriate furniture are provided for children to rest or sleep. </w:t>
      </w:r>
    </w:p>
    <w:bookmarkEnd w:id="294"/>
    <w:p w14:paraId="1A780EB0" w14:textId="77777777" w:rsidR="001A1B3F" w:rsidRPr="001871A2" w:rsidRDefault="001A1B3F" w:rsidP="00DE3FD9">
      <w:pPr>
        <w:pStyle w:val="PlainText"/>
        <w:spacing w:after="240" w:line="276" w:lineRule="auto"/>
        <w:ind w:left="1440"/>
        <w:rPr>
          <w:rFonts w:ascii="Arial" w:hAnsi="Arial" w:cs="Arial"/>
          <w:sz w:val="24"/>
          <w:szCs w:val="24"/>
        </w:rPr>
      </w:pPr>
    </w:p>
    <w:p w14:paraId="0AD83CAC" w14:textId="52D7EFA7" w:rsidR="000A27D5" w:rsidRPr="001871A2" w:rsidRDefault="000A27D5" w:rsidP="00DE3FD9">
      <w:pPr>
        <w:pStyle w:val="Heading1"/>
        <w:spacing w:before="0" w:after="240"/>
      </w:pPr>
      <w:bookmarkStart w:id="298" w:name="_Toc311044926"/>
      <w:bookmarkStart w:id="299" w:name="_Toc98166436"/>
      <w:bookmarkStart w:id="300" w:name="_Toc100138364"/>
      <w:bookmarkStart w:id="301" w:name="_Toc100138495"/>
      <w:bookmarkStart w:id="302" w:name="_Toc107211724"/>
      <w:bookmarkStart w:id="303" w:name="_Hlk104901611"/>
      <w:r w:rsidRPr="001871A2">
        <w:t>Standard 24: Safety</w:t>
      </w:r>
      <w:bookmarkEnd w:id="298"/>
      <w:bookmarkEnd w:id="299"/>
      <w:bookmarkEnd w:id="300"/>
      <w:bookmarkEnd w:id="301"/>
      <w:bookmarkEnd w:id="302"/>
    </w:p>
    <w:p w14:paraId="1CE6A101" w14:textId="77777777" w:rsidR="000A27D5" w:rsidRPr="00275150" w:rsidRDefault="000A27D5" w:rsidP="00852460">
      <w:pPr>
        <w:pStyle w:val="Heading3"/>
        <w:pBdr>
          <w:top w:val="single" w:sz="4" w:space="1" w:color="auto"/>
          <w:left w:val="single" w:sz="4" w:space="1" w:color="auto"/>
          <w:bottom w:val="single" w:sz="4" w:space="1" w:color="auto"/>
          <w:right w:val="single" w:sz="4" w:space="1" w:color="auto"/>
        </w:pBdr>
      </w:pPr>
      <w:bookmarkStart w:id="304" w:name="_Toc98166437"/>
      <w:bookmarkStart w:id="305" w:name="_Toc100138365"/>
      <w:bookmarkStart w:id="306" w:name="_Toc100138496"/>
      <w:r w:rsidRPr="00275150">
        <w:t>Outcome:</w:t>
      </w:r>
      <w:bookmarkEnd w:id="304"/>
      <w:bookmarkEnd w:id="305"/>
      <w:bookmarkEnd w:id="306"/>
      <w:r w:rsidRPr="00275150">
        <w:t xml:space="preserve"> </w:t>
      </w:r>
    </w:p>
    <w:p w14:paraId="6D2FFA11" w14:textId="77777777" w:rsidR="000A27D5" w:rsidRPr="001871A2" w:rsidRDefault="000A27D5" w:rsidP="00852460">
      <w:pPr>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i/>
        </w:rPr>
        <w:t xml:space="preserve">Children are cared for and have their needs met in a safe environment. </w:t>
      </w:r>
    </w:p>
    <w:p w14:paraId="687C1B5E" w14:textId="00314FF2" w:rsidR="000A27D5" w:rsidRPr="001871A2" w:rsidRDefault="000A27D5" w:rsidP="00DE3FD9">
      <w:pPr>
        <w:spacing w:after="240" w:line="276" w:lineRule="auto"/>
        <w:rPr>
          <w:rFonts w:cs="Arial"/>
        </w:rPr>
      </w:pPr>
      <w:r w:rsidRPr="001871A2">
        <w:rPr>
          <w:rFonts w:cs="Arial"/>
        </w:rPr>
        <w:t xml:space="preserve">The registered person is responsible for </w:t>
      </w:r>
      <w:r w:rsidR="007239B8" w:rsidRPr="001871A2">
        <w:rPr>
          <w:rFonts w:cs="Arial"/>
        </w:rPr>
        <w:t xml:space="preserve">ensuring </w:t>
      </w:r>
      <w:r w:rsidR="007239B8">
        <w:rPr>
          <w:rFonts w:cs="Arial"/>
        </w:rPr>
        <w:t>that</w:t>
      </w:r>
      <w:r w:rsidRPr="001871A2">
        <w:rPr>
          <w:rFonts w:cs="Arial"/>
        </w:rPr>
        <w:t>:</w:t>
      </w:r>
    </w:p>
    <w:p w14:paraId="39423088" w14:textId="42934B59" w:rsidR="00D42AC4" w:rsidRPr="008E4526" w:rsidRDefault="00D42AC4" w:rsidP="00113D24">
      <w:pPr>
        <w:pStyle w:val="Heading3"/>
      </w:pPr>
      <w:r w:rsidRPr="00D42AC4">
        <w:t>Promoting</w:t>
      </w:r>
      <w:r w:rsidRPr="008E4526">
        <w:t xml:space="preserve"> Safety and Managing Risks</w:t>
      </w:r>
    </w:p>
    <w:p w14:paraId="42515C05" w14:textId="1DB5FD1A" w:rsidR="000A27D5" w:rsidRPr="001871A2" w:rsidRDefault="00113D24"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S</w:t>
      </w:r>
      <w:r w:rsidR="000A27D5" w:rsidRPr="001871A2">
        <w:rPr>
          <w:rFonts w:ascii="Arial" w:hAnsi="Arial" w:cs="Arial"/>
          <w:sz w:val="24"/>
          <w:szCs w:val="24"/>
        </w:rPr>
        <w:t>afety is promoted within the setting and on outings, and proper precautions are taken to prevent accidents</w:t>
      </w:r>
      <w:r>
        <w:rPr>
          <w:rFonts w:ascii="Arial" w:hAnsi="Arial" w:cs="Arial"/>
          <w:sz w:val="24"/>
          <w:szCs w:val="24"/>
        </w:rPr>
        <w:t>.</w:t>
      </w:r>
    </w:p>
    <w:p w14:paraId="4485C5BC" w14:textId="7ABE7CD9" w:rsidR="00093CDB" w:rsidRDefault="00113D24"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H</w:t>
      </w:r>
      <w:r w:rsidR="000A27D5" w:rsidRPr="001871A2">
        <w:rPr>
          <w:rFonts w:ascii="Arial" w:hAnsi="Arial" w:cs="Arial"/>
          <w:sz w:val="24"/>
          <w:szCs w:val="24"/>
        </w:rPr>
        <w:t xml:space="preserve">azards to children on the premises, both inside and outside, are kept to a minimum. Health and safety regulations are complied </w:t>
      </w:r>
      <w:proofErr w:type="gramStart"/>
      <w:r w:rsidR="000A27D5" w:rsidRPr="001871A2">
        <w:rPr>
          <w:rFonts w:ascii="Arial" w:hAnsi="Arial" w:cs="Arial"/>
          <w:sz w:val="24"/>
          <w:szCs w:val="24"/>
        </w:rPr>
        <w:t>with</w:t>
      </w:r>
      <w:proofErr w:type="gramEnd"/>
      <w:r w:rsidR="000A27D5" w:rsidRPr="001871A2">
        <w:rPr>
          <w:rFonts w:ascii="Arial" w:hAnsi="Arial" w:cs="Arial"/>
          <w:sz w:val="24"/>
          <w:szCs w:val="24"/>
        </w:rPr>
        <w:t xml:space="preserve"> and staff are trained to understand health and safety requirements for the environment in which they work</w:t>
      </w:r>
      <w:r>
        <w:rPr>
          <w:rFonts w:ascii="Arial" w:hAnsi="Arial" w:cs="Arial"/>
          <w:sz w:val="24"/>
          <w:szCs w:val="24"/>
        </w:rPr>
        <w:t>.</w:t>
      </w:r>
    </w:p>
    <w:p w14:paraId="7F2354BA" w14:textId="3A33CD82" w:rsidR="00093CDB" w:rsidRPr="001871A2" w:rsidRDefault="00113D24"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 xml:space="preserve">A </w:t>
      </w:r>
      <w:r w:rsidR="00093CDB" w:rsidRPr="001871A2">
        <w:rPr>
          <w:rFonts w:ascii="Arial" w:hAnsi="Arial" w:cs="Arial"/>
          <w:sz w:val="24"/>
          <w:szCs w:val="24"/>
        </w:rPr>
        <w:t>risk assessment of the premises is completed at least annually and is</w:t>
      </w:r>
      <w:r w:rsidR="00781A44">
        <w:rPr>
          <w:rFonts w:ascii="Arial" w:hAnsi="Arial" w:cs="Arial"/>
          <w:sz w:val="24"/>
          <w:szCs w:val="24"/>
        </w:rPr>
        <w:t xml:space="preserve"> </w:t>
      </w:r>
      <w:r w:rsidR="00093CDB" w:rsidRPr="001871A2">
        <w:rPr>
          <w:rFonts w:ascii="Arial" w:hAnsi="Arial" w:cs="Arial"/>
          <w:sz w:val="24"/>
          <w:szCs w:val="24"/>
        </w:rPr>
        <w:t>reviewed when there are any changes to the premises or the needs of the children. An action plan with timescales identifies action to be taken to minimise identified risks</w:t>
      </w:r>
      <w:r>
        <w:rPr>
          <w:rFonts w:ascii="Arial" w:hAnsi="Arial" w:cs="Arial"/>
          <w:sz w:val="24"/>
          <w:szCs w:val="24"/>
        </w:rPr>
        <w:t>.</w:t>
      </w:r>
    </w:p>
    <w:p w14:paraId="0721E28B" w14:textId="6DE0B707" w:rsidR="00093CDB" w:rsidRDefault="00113D24"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R</w:t>
      </w:r>
      <w:r w:rsidR="00093CDB" w:rsidRPr="001871A2">
        <w:rPr>
          <w:rFonts w:ascii="Arial" w:hAnsi="Arial" w:cs="Arial"/>
          <w:sz w:val="24"/>
          <w:szCs w:val="24"/>
        </w:rPr>
        <w:t>isk management of individual activities and play opportunities balances risk of harm against the benefits for the child, for example, in extending their knowledge of the world, developing skills and physical or emotional well-being</w:t>
      </w:r>
      <w:r>
        <w:rPr>
          <w:rFonts w:ascii="Arial" w:hAnsi="Arial" w:cs="Arial"/>
          <w:sz w:val="24"/>
          <w:szCs w:val="24"/>
        </w:rPr>
        <w:t>.</w:t>
      </w:r>
    </w:p>
    <w:p w14:paraId="56081E68" w14:textId="2646D1A4" w:rsidR="000A27D5" w:rsidRPr="001871A2" w:rsidRDefault="00113D24"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C</w:t>
      </w:r>
      <w:r w:rsidR="000A27D5" w:rsidRPr="001871A2">
        <w:rPr>
          <w:rFonts w:ascii="Arial" w:hAnsi="Arial" w:cs="Arial"/>
          <w:sz w:val="24"/>
          <w:szCs w:val="24"/>
        </w:rPr>
        <w:t>hildren are supervised at all times, and extra care is taken during activities which may carry some level of danger</w:t>
      </w:r>
      <w:r>
        <w:rPr>
          <w:rFonts w:ascii="Arial" w:hAnsi="Arial" w:cs="Arial"/>
          <w:sz w:val="24"/>
          <w:szCs w:val="24"/>
        </w:rPr>
        <w:t>.</w:t>
      </w:r>
    </w:p>
    <w:p w14:paraId="1A9239C3" w14:textId="00AAC233" w:rsidR="000A27D5" w:rsidRPr="001871A2" w:rsidRDefault="00113D24"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C</w:t>
      </w:r>
      <w:r w:rsidR="000A27D5" w:rsidRPr="001871A2">
        <w:rPr>
          <w:rFonts w:ascii="Arial" w:hAnsi="Arial" w:cs="Arial"/>
          <w:sz w:val="24"/>
          <w:szCs w:val="24"/>
        </w:rPr>
        <w:t>hildren can play safely outside through a combination of supervision and protection from hazards</w:t>
      </w:r>
      <w:r>
        <w:rPr>
          <w:rFonts w:ascii="Arial" w:hAnsi="Arial" w:cs="Arial"/>
          <w:sz w:val="24"/>
          <w:szCs w:val="24"/>
        </w:rPr>
        <w:t>.</w:t>
      </w:r>
    </w:p>
    <w:p w14:paraId="0CE5D395" w14:textId="30D0B82D" w:rsidR="000A27D5" w:rsidRPr="001871A2" w:rsidRDefault="00113D24"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T</w:t>
      </w:r>
      <w:r w:rsidR="000A27D5" w:rsidRPr="001871A2">
        <w:rPr>
          <w:rFonts w:ascii="Arial" w:hAnsi="Arial" w:cs="Arial"/>
          <w:sz w:val="24"/>
          <w:szCs w:val="24"/>
        </w:rPr>
        <w:t>here is a system for managing access to the premises and a record of visitors kept</w:t>
      </w:r>
      <w:r>
        <w:rPr>
          <w:rFonts w:ascii="Arial" w:hAnsi="Arial" w:cs="Arial"/>
          <w:sz w:val="24"/>
          <w:szCs w:val="24"/>
        </w:rPr>
        <w:t>.</w:t>
      </w:r>
    </w:p>
    <w:p w14:paraId="621059C6" w14:textId="2824DD13" w:rsidR="000A27D5" w:rsidRPr="001871A2" w:rsidRDefault="00113D24"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W</w:t>
      </w:r>
      <w:r w:rsidR="000A27D5" w:rsidRPr="001871A2">
        <w:rPr>
          <w:rFonts w:ascii="Arial" w:hAnsi="Arial" w:cs="Arial"/>
          <w:sz w:val="24"/>
          <w:szCs w:val="24"/>
        </w:rPr>
        <w:t>hen in high or low chairs children are secured in safety harnesses as appropriate</w:t>
      </w:r>
      <w:r>
        <w:rPr>
          <w:rFonts w:ascii="Arial" w:hAnsi="Arial" w:cs="Arial"/>
          <w:sz w:val="24"/>
          <w:szCs w:val="24"/>
        </w:rPr>
        <w:t>.</w:t>
      </w:r>
    </w:p>
    <w:p w14:paraId="453B1752" w14:textId="180ADBF8" w:rsidR="000A27D5" w:rsidRPr="001871A2" w:rsidRDefault="00113D24"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S</w:t>
      </w:r>
      <w:r w:rsidR="000A27D5" w:rsidRPr="001871A2">
        <w:rPr>
          <w:rFonts w:ascii="Arial" w:hAnsi="Arial" w:cs="Arial"/>
          <w:sz w:val="24"/>
          <w:szCs w:val="24"/>
        </w:rPr>
        <w:t>leeping babies are frequently checked by a member of staff. All persons providing care are made aware of guidance on sleeping babies</w:t>
      </w:r>
      <w:r>
        <w:rPr>
          <w:rFonts w:ascii="Arial" w:hAnsi="Arial" w:cs="Arial"/>
          <w:sz w:val="24"/>
          <w:szCs w:val="24"/>
        </w:rPr>
        <w:t>.</w:t>
      </w:r>
    </w:p>
    <w:p w14:paraId="501B57B7" w14:textId="2581B81B" w:rsidR="000A27D5" w:rsidRPr="00C61CA3" w:rsidRDefault="00113D24" w:rsidP="00903241">
      <w:pPr>
        <w:pStyle w:val="PlainText"/>
        <w:numPr>
          <w:ilvl w:val="0"/>
          <w:numId w:val="71"/>
        </w:numPr>
        <w:spacing w:after="240" w:line="276" w:lineRule="auto"/>
        <w:ind w:left="1134" w:hanging="1134"/>
        <w:rPr>
          <w:rFonts w:ascii="Arial" w:hAnsi="Arial" w:cs="Arial"/>
          <w:i/>
          <w:iCs/>
          <w:sz w:val="24"/>
          <w:szCs w:val="24"/>
        </w:rPr>
      </w:pPr>
      <w:r w:rsidRPr="00C61CA3">
        <w:rPr>
          <w:rFonts w:ascii="Arial" w:hAnsi="Arial" w:cs="Arial"/>
          <w:sz w:val="24"/>
          <w:szCs w:val="24"/>
        </w:rPr>
        <w:t>T</w:t>
      </w:r>
      <w:r w:rsidR="000A27D5" w:rsidRPr="00C61CA3">
        <w:rPr>
          <w:rFonts w:ascii="Arial" w:hAnsi="Arial" w:cs="Arial"/>
          <w:sz w:val="24"/>
          <w:szCs w:val="24"/>
        </w:rPr>
        <w:t>he premises, including any outside play areas, are secure and children</w:t>
      </w:r>
      <w:r w:rsidR="00480625" w:rsidRPr="00C61CA3">
        <w:rPr>
          <w:rFonts w:ascii="Arial" w:hAnsi="Arial" w:cs="Arial"/>
          <w:sz w:val="24"/>
          <w:szCs w:val="24"/>
        </w:rPr>
        <w:t xml:space="preserve"> under the age of </w:t>
      </w:r>
      <w:r w:rsidR="001A1B3F" w:rsidRPr="00C61CA3">
        <w:rPr>
          <w:rFonts w:ascii="Arial" w:hAnsi="Arial" w:cs="Arial"/>
          <w:sz w:val="24"/>
          <w:szCs w:val="24"/>
        </w:rPr>
        <w:t xml:space="preserve">8 </w:t>
      </w:r>
      <w:r w:rsidR="000A27D5" w:rsidRPr="00C61CA3">
        <w:rPr>
          <w:rFonts w:ascii="Arial" w:hAnsi="Arial" w:cs="Arial"/>
          <w:sz w:val="24"/>
          <w:szCs w:val="24"/>
        </w:rPr>
        <w:t xml:space="preserve">are not able to leave unsupervised. </w:t>
      </w:r>
      <w:r w:rsidR="00480625" w:rsidRPr="00C61CA3">
        <w:rPr>
          <w:rFonts w:ascii="Arial" w:hAnsi="Arial" w:cs="Arial"/>
          <w:sz w:val="24"/>
          <w:szCs w:val="24"/>
        </w:rPr>
        <w:t>Children aged</w:t>
      </w:r>
      <w:r w:rsidR="00841DD4" w:rsidRPr="00C61CA3">
        <w:rPr>
          <w:rFonts w:ascii="Arial" w:hAnsi="Arial" w:cs="Arial"/>
          <w:sz w:val="24"/>
          <w:szCs w:val="24"/>
        </w:rPr>
        <w:t xml:space="preserve"> 8</w:t>
      </w:r>
      <w:r w:rsidR="00480625" w:rsidRPr="00C61CA3">
        <w:rPr>
          <w:rFonts w:ascii="Arial" w:hAnsi="Arial" w:cs="Arial"/>
          <w:sz w:val="24"/>
          <w:szCs w:val="24"/>
        </w:rPr>
        <w:t xml:space="preserve"> and over are only able to leave </w:t>
      </w:r>
      <w:r w:rsidR="00327A0F" w:rsidRPr="00C61CA3">
        <w:rPr>
          <w:rFonts w:ascii="Arial" w:hAnsi="Arial" w:cs="Arial"/>
          <w:sz w:val="24"/>
          <w:szCs w:val="24"/>
        </w:rPr>
        <w:t>under arrangements which have been pre agreed with the parents</w:t>
      </w:r>
      <w:r w:rsidR="00480625" w:rsidRPr="00C61CA3">
        <w:rPr>
          <w:rFonts w:ascii="Arial" w:hAnsi="Arial" w:cs="Arial"/>
          <w:sz w:val="24"/>
          <w:szCs w:val="24"/>
        </w:rPr>
        <w:t xml:space="preserve">. </w:t>
      </w:r>
      <w:r w:rsidR="000A27D5" w:rsidRPr="00C61CA3">
        <w:rPr>
          <w:rFonts w:ascii="Arial" w:hAnsi="Arial" w:cs="Arial"/>
          <w:i/>
          <w:iCs/>
          <w:sz w:val="24"/>
          <w:szCs w:val="24"/>
        </w:rPr>
        <w:t>This does not apply to open access play provision</w:t>
      </w:r>
      <w:r w:rsidRPr="00C61CA3">
        <w:rPr>
          <w:rFonts w:ascii="Arial" w:hAnsi="Arial" w:cs="Arial"/>
          <w:i/>
          <w:iCs/>
          <w:sz w:val="24"/>
          <w:szCs w:val="24"/>
        </w:rPr>
        <w:t>.</w:t>
      </w:r>
    </w:p>
    <w:p w14:paraId="7B48F8A3" w14:textId="228CBD89" w:rsidR="00093CDB"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P</w:t>
      </w:r>
      <w:r w:rsidR="00093CDB" w:rsidRPr="001871A2">
        <w:rPr>
          <w:rFonts w:ascii="Arial" w:hAnsi="Arial" w:cs="Arial"/>
          <w:sz w:val="24"/>
          <w:szCs w:val="24"/>
        </w:rPr>
        <w:t>onds, drains, pools or any natural water, are made safe or inaccessible to childre</w:t>
      </w:r>
      <w:r>
        <w:rPr>
          <w:rFonts w:ascii="Arial" w:hAnsi="Arial" w:cs="Arial"/>
          <w:sz w:val="24"/>
          <w:szCs w:val="24"/>
        </w:rPr>
        <w:t>n.</w:t>
      </w:r>
    </w:p>
    <w:p w14:paraId="397787D1" w14:textId="1A3DCE58" w:rsidR="00093CDB"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T</w:t>
      </w:r>
      <w:r w:rsidR="00093CDB" w:rsidRPr="001871A2">
        <w:rPr>
          <w:rFonts w:ascii="Arial" w:hAnsi="Arial" w:cs="Arial"/>
          <w:sz w:val="24"/>
          <w:szCs w:val="24"/>
        </w:rPr>
        <w:t>here are no poisonous or hazardous plants indoors where childcare is delivered. Poisonous or hazardous outdoor plants should be inaccessible to children</w:t>
      </w:r>
      <w:r>
        <w:rPr>
          <w:rFonts w:ascii="Arial" w:hAnsi="Arial" w:cs="Arial"/>
          <w:sz w:val="24"/>
          <w:szCs w:val="24"/>
        </w:rPr>
        <w:t>.</w:t>
      </w:r>
    </w:p>
    <w:p w14:paraId="39A2277B" w14:textId="3C5213DE" w:rsidR="00093CDB"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A</w:t>
      </w:r>
      <w:r w:rsidR="00093CDB" w:rsidRPr="001871A2">
        <w:rPr>
          <w:rFonts w:ascii="Arial" w:hAnsi="Arial" w:cs="Arial"/>
          <w:sz w:val="24"/>
          <w:szCs w:val="24"/>
        </w:rPr>
        <w:t>ny door fitted with glass has safety glass or is covered with protective plastic film</w:t>
      </w:r>
      <w:r>
        <w:rPr>
          <w:rFonts w:ascii="Arial" w:hAnsi="Arial" w:cs="Arial"/>
          <w:sz w:val="24"/>
          <w:szCs w:val="24"/>
        </w:rPr>
        <w:t>.</w:t>
      </w:r>
      <w:r w:rsidR="00093CDB" w:rsidRPr="001871A2">
        <w:rPr>
          <w:rFonts w:ascii="Arial" w:hAnsi="Arial" w:cs="Arial"/>
          <w:sz w:val="24"/>
          <w:szCs w:val="24"/>
        </w:rPr>
        <w:t xml:space="preserve"> </w:t>
      </w:r>
    </w:p>
    <w:p w14:paraId="1CD16943" w14:textId="427BA399" w:rsidR="00093CDB"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A</w:t>
      </w:r>
      <w:r w:rsidR="00093CDB" w:rsidRPr="001871A2">
        <w:rPr>
          <w:rFonts w:ascii="Arial" w:hAnsi="Arial" w:cs="Arial"/>
          <w:sz w:val="24"/>
          <w:szCs w:val="24"/>
        </w:rPr>
        <w:t>dequate public liability insurance for the provision is in place</w:t>
      </w:r>
      <w:r>
        <w:rPr>
          <w:rFonts w:ascii="Arial" w:hAnsi="Arial" w:cs="Arial"/>
          <w:sz w:val="24"/>
          <w:szCs w:val="24"/>
        </w:rPr>
        <w:t>.</w:t>
      </w:r>
    </w:p>
    <w:p w14:paraId="28BFDF12" w14:textId="615EA7EE" w:rsidR="00093CDB"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P</w:t>
      </w:r>
      <w:r w:rsidR="00093CDB" w:rsidRPr="001871A2">
        <w:rPr>
          <w:rFonts w:ascii="Arial" w:hAnsi="Arial" w:cs="Arial"/>
          <w:sz w:val="24"/>
          <w:szCs w:val="24"/>
        </w:rPr>
        <w:t>otentially hazardous equipment and substances are securely anchored and/or stored out of reach of children</w:t>
      </w:r>
      <w:r>
        <w:rPr>
          <w:rFonts w:ascii="Arial" w:hAnsi="Arial" w:cs="Arial"/>
          <w:sz w:val="24"/>
          <w:szCs w:val="24"/>
        </w:rPr>
        <w:t>.</w:t>
      </w:r>
    </w:p>
    <w:p w14:paraId="435FD944" w14:textId="77777777" w:rsidR="008E4526" w:rsidRPr="00093CDB" w:rsidRDefault="008E4526" w:rsidP="00113D24">
      <w:pPr>
        <w:pStyle w:val="Heading3"/>
      </w:pPr>
      <w:r w:rsidRPr="00093CDB">
        <w:t>Fire Risk</w:t>
      </w:r>
    </w:p>
    <w:p w14:paraId="4F1EE4DD" w14:textId="2EC9EC0C" w:rsidR="008E4526"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W</w:t>
      </w:r>
      <w:r w:rsidR="008E4526" w:rsidRPr="001871A2">
        <w:rPr>
          <w:rFonts w:ascii="Arial" w:hAnsi="Arial" w:cs="Arial"/>
          <w:sz w:val="24"/>
          <w:szCs w:val="24"/>
        </w:rPr>
        <w:t xml:space="preserve">here required by relevant legislation, gas, electrical, oil or solid fuel burning appliances and fittings, including central heating systems and fires are regularly checked by an approved technician. Such appliances must conform to safety requirements, are to be appropriately guarded and must not cause a hazard to children. Appropriate certification must be kept and be available for inspection by </w:t>
      </w:r>
      <w:r w:rsidR="008E4526" w:rsidRPr="00852460">
        <w:rPr>
          <w:rFonts w:ascii="Arial" w:hAnsi="Arial" w:cs="Arial"/>
          <w:sz w:val="24"/>
          <w:szCs w:val="24"/>
        </w:rPr>
        <w:t>CIW</w:t>
      </w:r>
      <w:r>
        <w:rPr>
          <w:rFonts w:ascii="Arial" w:hAnsi="Arial" w:cs="Arial"/>
          <w:sz w:val="24"/>
          <w:szCs w:val="24"/>
        </w:rPr>
        <w:t>.</w:t>
      </w:r>
    </w:p>
    <w:p w14:paraId="1604CDDC" w14:textId="2327884B" w:rsidR="008E4526"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A</w:t>
      </w:r>
      <w:r w:rsidR="008E4526" w:rsidRPr="00852460">
        <w:rPr>
          <w:rFonts w:ascii="Arial" w:hAnsi="Arial" w:cs="Arial"/>
          <w:sz w:val="24"/>
          <w:szCs w:val="24"/>
        </w:rPr>
        <w:t>dequate precautions are taken against the risk of fire, and any recommendations made by the Fire and Rescue Service</w:t>
      </w:r>
      <w:r w:rsidR="008E4526" w:rsidRPr="001871A2">
        <w:rPr>
          <w:rFonts w:ascii="Arial" w:hAnsi="Arial" w:cs="Arial"/>
          <w:sz w:val="24"/>
          <w:szCs w:val="24"/>
        </w:rPr>
        <w:t xml:space="preserve"> are complied with</w:t>
      </w:r>
      <w:r>
        <w:rPr>
          <w:rFonts w:ascii="Arial" w:hAnsi="Arial" w:cs="Arial"/>
          <w:sz w:val="24"/>
          <w:szCs w:val="24"/>
        </w:rPr>
        <w:t>.</w:t>
      </w:r>
    </w:p>
    <w:p w14:paraId="515A3661" w14:textId="61BF6B87" w:rsidR="008E4526"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T</w:t>
      </w:r>
      <w:r w:rsidR="008E4526" w:rsidRPr="001871A2">
        <w:rPr>
          <w:rFonts w:ascii="Arial" w:hAnsi="Arial" w:cs="Arial"/>
          <w:sz w:val="24"/>
          <w:szCs w:val="24"/>
        </w:rPr>
        <w:t xml:space="preserve">here are clearly defined procedures, known to all staff, for emergency evacuation of any premises. Fire drills are carried out at least every 6 months, recognising that children benefit from more frequent practice. Records are </w:t>
      </w:r>
      <w:proofErr w:type="gramStart"/>
      <w:r w:rsidR="008E4526" w:rsidRPr="001871A2">
        <w:rPr>
          <w:rFonts w:ascii="Arial" w:hAnsi="Arial" w:cs="Arial"/>
          <w:sz w:val="24"/>
          <w:szCs w:val="24"/>
        </w:rPr>
        <w:t>kept ,</w:t>
      </w:r>
      <w:proofErr w:type="gramEnd"/>
      <w:r w:rsidR="008E4526" w:rsidRPr="001871A2">
        <w:rPr>
          <w:rFonts w:ascii="Arial" w:hAnsi="Arial" w:cs="Arial"/>
          <w:sz w:val="24"/>
          <w:szCs w:val="24"/>
        </w:rPr>
        <w:t xml:space="preserve"> are kept in a fire logbook </w:t>
      </w:r>
      <w:r w:rsidR="008E4526" w:rsidRPr="00852460">
        <w:rPr>
          <w:rFonts w:ascii="Arial" w:hAnsi="Arial" w:cs="Arial"/>
          <w:sz w:val="24"/>
          <w:szCs w:val="24"/>
        </w:rPr>
        <w:t>for inspection by the Fire and Rescue Service,</w:t>
      </w:r>
      <w:r w:rsidR="008E4526" w:rsidRPr="001871A2">
        <w:rPr>
          <w:rFonts w:ascii="Arial" w:hAnsi="Arial" w:cs="Arial"/>
          <w:sz w:val="24"/>
          <w:szCs w:val="24"/>
        </w:rPr>
        <w:t xml:space="preserve"> and safety certificates are obtained as required</w:t>
      </w:r>
      <w:r>
        <w:rPr>
          <w:rFonts w:ascii="Arial" w:hAnsi="Arial" w:cs="Arial"/>
          <w:sz w:val="24"/>
          <w:szCs w:val="24"/>
        </w:rPr>
        <w:t>.</w:t>
      </w:r>
    </w:p>
    <w:p w14:paraId="0CE50FB1" w14:textId="107E738D" w:rsidR="008E4526"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T</w:t>
      </w:r>
      <w:r w:rsidR="008E4526" w:rsidRPr="001871A2">
        <w:rPr>
          <w:rFonts w:ascii="Arial" w:hAnsi="Arial" w:cs="Arial"/>
          <w:sz w:val="24"/>
          <w:szCs w:val="24"/>
        </w:rPr>
        <w:t>here are suitable means of escape for staff and children from all floors</w:t>
      </w:r>
      <w:r>
        <w:rPr>
          <w:rFonts w:ascii="Arial" w:hAnsi="Arial" w:cs="Arial"/>
          <w:sz w:val="24"/>
          <w:szCs w:val="24"/>
        </w:rPr>
        <w:t>.</w:t>
      </w:r>
    </w:p>
    <w:p w14:paraId="4A97B4B8" w14:textId="25EC3ECD" w:rsidR="008E4526"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F</w:t>
      </w:r>
      <w:r w:rsidR="008E4526" w:rsidRPr="001871A2">
        <w:rPr>
          <w:rFonts w:ascii="Arial" w:hAnsi="Arial" w:cs="Arial"/>
          <w:sz w:val="24"/>
          <w:szCs w:val="24"/>
        </w:rPr>
        <w:t>ire doors are neither obstructed nor propped open; and fire exits are clearly identified and easily opened from the inside</w:t>
      </w:r>
      <w:r>
        <w:rPr>
          <w:rFonts w:ascii="Arial" w:hAnsi="Arial" w:cs="Arial"/>
          <w:sz w:val="24"/>
          <w:szCs w:val="24"/>
        </w:rPr>
        <w:t>.</w:t>
      </w:r>
    </w:p>
    <w:p w14:paraId="77544181" w14:textId="0935C02E" w:rsidR="00093CDB" w:rsidRDefault="008E4526" w:rsidP="00903241">
      <w:pPr>
        <w:pStyle w:val="PlainText"/>
        <w:numPr>
          <w:ilvl w:val="0"/>
          <w:numId w:val="71"/>
        </w:numPr>
        <w:spacing w:after="240" w:line="276" w:lineRule="auto"/>
        <w:ind w:left="1134" w:hanging="1134"/>
        <w:rPr>
          <w:rFonts w:ascii="Arial" w:hAnsi="Arial" w:cs="Arial"/>
          <w:sz w:val="24"/>
          <w:szCs w:val="24"/>
        </w:rPr>
      </w:pPr>
      <w:r w:rsidRPr="00852460">
        <w:rPr>
          <w:rFonts w:ascii="Arial" w:hAnsi="Arial" w:cs="Arial"/>
          <w:sz w:val="24"/>
          <w:szCs w:val="24"/>
        </w:rPr>
        <w:t>Smoke or heat alarms which conform to BS 5839 are provided as necessary. This includes at least one working smoke or heat detector on each floor, in the main circulation area (</w:t>
      </w:r>
      <w:proofErr w:type="gramStart"/>
      <w:r w:rsidR="00C61CA3" w:rsidRPr="00852460">
        <w:rPr>
          <w:rFonts w:ascii="Arial" w:hAnsi="Arial" w:cs="Arial"/>
          <w:sz w:val="24"/>
          <w:szCs w:val="24"/>
        </w:rPr>
        <w:t>i.e.</w:t>
      </w:r>
      <w:proofErr w:type="gramEnd"/>
      <w:r w:rsidRPr="00852460">
        <w:rPr>
          <w:rFonts w:ascii="Arial" w:hAnsi="Arial" w:cs="Arial"/>
          <w:sz w:val="24"/>
          <w:szCs w:val="24"/>
        </w:rPr>
        <w:t xml:space="preserve"> hallway or landing).</w:t>
      </w:r>
      <w:r w:rsidR="00781A44" w:rsidRPr="00852460">
        <w:rPr>
          <w:rFonts w:ascii="Arial" w:hAnsi="Arial" w:cs="Arial"/>
          <w:sz w:val="24"/>
          <w:szCs w:val="24"/>
        </w:rPr>
        <w:t xml:space="preserve"> </w:t>
      </w:r>
      <w:r w:rsidRPr="00852460">
        <w:rPr>
          <w:rFonts w:ascii="Arial" w:hAnsi="Arial" w:cs="Arial"/>
          <w:sz w:val="24"/>
          <w:szCs w:val="24"/>
        </w:rPr>
        <w:t>A carbon monoxide detector is also installed in every room containing an appliance burning gas, oil or solid fuel.</w:t>
      </w:r>
      <w:r w:rsidRPr="001871A2">
        <w:rPr>
          <w:rFonts w:ascii="Arial" w:hAnsi="Arial" w:cs="Arial"/>
          <w:sz w:val="24"/>
          <w:szCs w:val="24"/>
        </w:rPr>
        <w:t xml:space="preserve"> These are checked to the frequency specified by the manufacturer and kept in working order</w:t>
      </w:r>
      <w:r w:rsidR="00C61CA3">
        <w:rPr>
          <w:rFonts w:ascii="Arial" w:hAnsi="Arial" w:cs="Arial"/>
          <w:sz w:val="24"/>
          <w:szCs w:val="24"/>
        </w:rPr>
        <w:t>.</w:t>
      </w:r>
    </w:p>
    <w:p w14:paraId="57741E41" w14:textId="77777777" w:rsidR="008E4526" w:rsidRPr="00C47106" w:rsidRDefault="008E4526" w:rsidP="00113D24">
      <w:pPr>
        <w:pStyle w:val="Heading3"/>
      </w:pPr>
      <w:r w:rsidRPr="00C47106">
        <w:t>Transportation</w:t>
      </w:r>
    </w:p>
    <w:p w14:paraId="1CB97570" w14:textId="28D4DB21" w:rsidR="008E4526"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T</w:t>
      </w:r>
      <w:r w:rsidR="008E4526" w:rsidRPr="001871A2">
        <w:rPr>
          <w:rFonts w:ascii="Arial" w:hAnsi="Arial" w:cs="Arial"/>
          <w:sz w:val="24"/>
          <w:szCs w:val="24"/>
        </w:rPr>
        <w:t>here is a procedure for safe conduct of any outings. Records are kept about vehicles in which children are transported, including insurance details and a list of named drivers</w:t>
      </w:r>
      <w:r>
        <w:rPr>
          <w:rFonts w:ascii="Arial" w:hAnsi="Arial" w:cs="Arial"/>
          <w:sz w:val="24"/>
          <w:szCs w:val="24"/>
        </w:rPr>
        <w:t>.</w:t>
      </w:r>
    </w:p>
    <w:p w14:paraId="11DB0AA7" w14:textId="4B01E0F3" w:rsidR="008E4526"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D</w:t>
      </w:r>
      <w:r w:rsidR="008E4526" w:rsidRPr="001871A2">
        <w:rPr>
          <w:rFonts w:ascii="Arial" w:hAnsi="Arial" w:cs="Arial"/>
          <w:sz w:val="24"/>
          <w:szCs w:val="24"/>
        </w:rPr>
        <w:t>rivers using their own transport have valid driving and vehicle licences, the appropriate insurance cover and where required a current MOT certificate</w:t>
      </w:r>
      <w:r>
        <w:rPr>
          <w:rFonts w:ascii="Arial" w:hAnsi="Arial" w:cs="Arial"/>
          <w:sz w:val="24"/>
          <w:szCs w:val="24"/>
        </w:rPr>
        <w:t>.</w:t>
      </w:r>
    </w:p>
    <w:p w14:paraId="1B346EA7" w14:textId="31B73248" w:rsidR="008E4526" w:rsidRPr="001871A2" w:rsidRDefault="00C61CA3" w:rsidP="00903241">
      <w:pPr>
        <w:pStyle w:val="PlainText"/>
        <w:numPr>
          <w:ilvl w:val="0"/>
          <w:numId w:val="71"/>
        </w:numPr>
        <w:spacing w:after="240" w:line="276" w:lineRule="auto"/>
        <w:ind w:left="1134" w:hanging="1134"/>
        <w:rPr>
          <w:rFonts w:ascii="Arial" w:hAnsi="Arial" w:cs="Arial"/>
          <w:sz w:val="24"/>
          <w:szCs w:val="24"/>
        </w:rPr>
      </w:pPr>
      <w:r>
        <w:rPr>
          <w:rFonts w:ascii="Arial" w:hAnsi="Arial" w:cs="Arial"/>
          <w:sz w:val="24"/>
          <w:szCs w:val="24"/>
        </w:rPr>
        <w:t>C</w:t>
      </w:r>
      <w:r w:rsidR="008E4526" w:rsidRPr="001871A2">
        <w:rPr>
          <w:rFonts w:ascii="Arial" w:hAnsi="Arial" w:cs="Arial"/>
          <w:sz w:val="24"/>
          <w:szCs w:val="24"/>
        </w:rPr>
        <w:t xml:space="preserve">ar seats appropriate to the age, weight or height of the child should be used when transporting children. </w:t>
      </w:r>
    </w:p>
    <w:p w14:paraId="061E3595" w14:textId="2C5119EC" w:rsidR="00852460" w:rsidRPr="001871A2" w:rsidRDefault="00852460" w:rsidP="003C753B">
      <w:pPr>
        <w:pStyle w:val="Heading2"/>
      </w:pPr>
      <w:r w:rsidRPr="001871A2">
        <w:t>Standard 24: Safety</w:t>
      </w:r>
      <w:r>
        <w:t xml:space="preserve"> (Child Minder)</w:t>
      </w:r>
    </w:p>
    <w:p w14:paraId="4FFA483B" w14:textId="6D39093E" w:rsidR="00852460" w:rsidRPr="00240DE7" w:rsidRDefault="00C61CA3" w:rsidP="00903241">
      <w:pPr>
        <w:pStyle w:val="PlainText"/>
        <w:numPr>
          <w:ilvl w:val="0"/>
          <w:numId w:val="73"/>
        </w:numPr>
        <w:spacing w:after="240" w:line="276" w:lineRule="auto"/>
        <w:ind w:left="1134" w:hanging="1134"/>
        <w:rPr>
          <w:rFonts w:ascii="Arial" w:hAnsi="Arial" w:cs="Arial"/>
          <w:sz w:val="24"/>
          <w:szCs w:val="24"/>
        </w:rPr>
      </w:pPr>
      <w:r w:rsidRPr="00240DE7">
        <w:rPr>
          <w:rFonts w:ascii="Arial" w:hAnsi="Arial" w:cs="Arial"/>
          <w:sz w:val="24"/>
          <w:szCs w:val="24"/>
        </w:rPr>
        <w:t>T</w:t>
      </w:r>
      <w:r w:rsidR="00852460" w:rsidRPr="00240DE7">
        <w:rPr>
          <w:rFonts w:ascii="Arial" w:hAnsi="Arial" w:cs="Arial"/>
          <w:sz w:val="24"/>
          <w:szCs w:val="24"/>
        </w:rPr>
        <w:t xml:space="preserve">hey comply with the </w:t>
      </w:r>
      <w:hyperlink r:id="rId48" w:history="1">
        <w:r w:rsidR="00852460" w:rsidRPr="00240DE7">
          <w:rPr>
            <w:rFonts w:ascii="Arial" w:hAnsi="Arial" w:cs="Arial"/>
            <w:color w:val="0000FF"/>
            <w:sz w:val="24"/>
            <w:szCs w:val="24"/>
            <w:u w:val="single"/>
          </w:rPr>
          <w:t>Welsh Government's Fire safety: guidance for child minding premises</w:t>
        </w:r>
      </w:hyperlink>
      <w:r w:rsidR="00852460" w:rsidRPr="00240DE7">
        <w:rPr>
          <w:rFonts w:ascii="Arial" w:hAnsi="Arial" w:cs="Arial"/>
          <w:sz w:val="24"/>
          <w:szCs w:val="24"/>
        </w:rPr>
        <w:t xml:space="preserve"> which provides guidance to assist child minders in keeping themselves, and the children in their care safe from fire. </w:t>
      </w:r>
    </w:p>
    <w:p w14:paraId="76A432B0" w14:textId="5C09F30C" w:rsidR="008E4526" w:rsidRPr="001871A2" w:rsidRDefault="008E4526" w:rsidP="003C753B">
      <w:pPr>
        <w:pStyle w:val="Heading2"/>
      </w:pPr>
      <w:r w:rsidRPr="001871A2">
        <w:t>Standard 24: Safety</w:t>
      </w:r>
      <w:r>
        <w:t xml:space="preserve"> (D</w:t>
      </w:r>
      <w:r w:rsidR="00852460">
        <w:t>ay Care</w:t>
      </w:r>
      <w:r>
        <w:t>)</w:t>
      </w:r>
    </w:p>
    <w:p w14:paraId="287F0DB9" w14:textId="4AA9DD66" w:rsidR="007D21B5" w:rsidRPr="001871A2" w:rsidRDefault="00C61CA3" w:rsidP="00903241">
      <w:pPr>
        <w:pStyle w:val="PlainText"/>
        <w:numPr>
          <w:ilvl w:val="0"/>
          <w:numId w:val="72"/>
        </w:numPr>
        <w:spacing w:after="240" w:line="276" w:lineRule="auto"/>
        <w:ind w:left="1134" w:hanging="1134"/>
        <w:rPr>
          <w:rFonts w:ascii="Arial" w:hAnsi="Arial" w:cs="Arial"/>
          <w:sz w:val="24"/>
          <w:szCs w:val="24"/>
        </w:rPr>
      </w:pPr>
      <w:r>
        <w:rPr>
          <w:rFonts w:ascii="Arial" w:hAnsi="Arial" w:cs="Arial"/>
          <w:sz w:val="24"/>
          <w:szCs w:val="24"/>
        </w:rPr>
        <w:t>F</w:t>
      </w:r>
      <w:r w:rsidR="007D21B5" w:rsidRPr="001871A2">
        <w:rPr>
          <w:rFonts w:ascii="Arial" w:hAnsi="Arial" w:cs="Arial"/>
          <w:sz w:val="24"/>
          <w:szCs w:val="24"/>
        </w:rPr>
        <w:t>or non</w:t>
      </w:r>
      <w:r w:rsidR="0037779A" w:rsidRPr="001871A2">
        <w:rPr>
          <w:rFonts w:ascii="Arial" w:hAnsi="Arial" w:cs="Arial"/>
          <w:sz w:val="24"/>
          <w:szCs w:val="24"/>
        </w:rPr>
        <w:t>-</w:t>
      </w:r>
      <w:r w:rsidR="007D21B5" w:rsidRPr="001871A2">
        <w:rPr>
          <w:rFonts w:ascii="Arial" w:hAnsi="Arial" w:cs="Arial"/>
          <w:sz w:val="24"/>
          <w:szCs w:val="24"/>
        </w:rPr>
        <w:t xml:space="preserve">domestic premises all providers comply with the Regulatory Reform (Fire Safety) Order 2005 and accompanying Statutory </w:t>
      </w:r>
      <w:hyperlink r:id="rId49" w:history="1">
        <w:r w:rsidR="007D21B5" w:rsidRPr="001871A2">
          <w:rPr>
            <w:rStyle w:val="Hyperlink"/>
            <w:rFonts w:ascii="Arial" w:hAnsi="Arial" w:cs="Arial"/>
            <w:sz w:val="24"/>
            <w:szCs w:val="24"/>
          </w:rPr>
          <w:t>guidance</w:t>
        </w:r>
      </w:hyperlink>
      <w:r>
        <w:rPr>
          <w:rFonts w:ascii="Arial" w:hAnsi="Arial" w:cs="Arial"/>
          <w:sz w:val="24"/>
          <w:szCs w:val="24"/>
        </w:rPr>
        <w:t>.</w:t>
      </w:r>
    </w:p>
    <w:p w14:paraId="3F92093C" w14:textId="16891971" w:rsidR="008E4526" w:rsidRPr="001871A2" w:rsidRDefault="008E4526" w:rsidP="003C753B">
      <w:pPr>
        <w:pStyle w:val="Heading2"/>
      </w:pPr>
      <w:r w:rsidRPr="001871A2">
        <w:t>Standard 24: Safety</w:t>
      </w:r>
      <w:r>
        <w:t xml:space="preserve"> (O</w:t>
      </w:r>
      <w:r w:rsidR="00852460">
        <w:t xml:space="preserve">pen </w:t>
      </w:r>
      <w:r>
        <w:t>A</w:t>
      </w:r>
      <w:r w:rsidR="00852460">
        <w:t xml:space="preserve">ccess </w:t>
      </w:r>
      <w:r>
        <w:t>P</w:t>
      </w:r>
      <w:r w:rsidR="00852460">
        <w:t>lay</w:t>
      </w:r>
      <w:r>
        <w:t>)</w:t>
      </w:r>
    </w:p>
    <w:p w14:paraId="60790D59" w14:textId="4E028BD1" w:rsidR="008E4526" w:rsidRPr="001871A2" w:rsidRDefault="00C61CA3" w:rsidP="00903241">
      <w:pPr>
        <w:pStyle w:val="PlainText"/>
        <w:numPr>
          <w:ilvl w:val="0"/>
          <w:numId w:val="74"/>
        </w:numPr>
        <w:spacing w:after="240" w:line="276" w:lineRule="auto"/>
        <w:ind w:left="1134" w:hanging="1134"/>
        <w:rPr>
          <w:rFonts w:ascii="Arial" w:hAnsi="Arial" w:cs="Arial"/>
          <w:sz w:val="24"/>
          <w:szCs w:val="24"/>
        </w:rPr>
      </w:pPr>
      <w:r>
        <w:rPr>
          <w:rFonts w:ascii="Arial" w:hAnsi="Arial" w:cs="Arial"/>
          <w:sz w:val="24"/>
          <w:szCs w:val="24"/>
        </w:rPr>
        <w:t>I</w:t>
      </w:r>
      <w:r w:rsidR="008E4526" w:rsidRPr="001871A2">
        <w:rPr>
          <w:rFonts w:ascii="Arial" w:hAnsi="Arial" w:cs="Arial"/>
          <w:sz w:val="24"/>
          <w:szCs w:val="24"/>
        </w:rPr>
        <w:t xml:space="preserve">n open access play provision operating in public parks or other public areas, children are not at risk from members of the public and are protected from unwanted </w:t>
      </w:r>
      <w:proofErr w:type="gramStart"/>
      <w:r w:rsidR="008E4526" w:rsidRPr="001871A2">
        <w:rPr>
          <w:rFonts w:ascii="Arial" w:hAnsi="Arial" w:cs="Arial"/>
          <w:sz w:val="24"/>
          <w:szCs w:val="24"/>
        </w:rPr>
        <w:t>attention;</w:t>
      </w:r>
      <w:proofErr w:type="gramEnd"/>
    </w:p>
    <w:p w14:paraId="1F020546" w14:textId="39314E6B" w:rsidR="008E4526" w:rsidRPr="001871A2" w:rsidRDefault="00C61CA3" w:rsidP="00903241">
      <w:pPr>
        <w:pStyle w:val="PlainText"/>
        <w:numPr>
          <w:ilvl w:val="0"/>
          <w:numId w:val="74"/>
        </w:numPr>
        <w:spacing w:after="240" w:line="276" w:lineRule="auto"/>
        <w:ind w:left="1134" w:hanging="1134"/>
        <w:rPr>
          <w:rFonts w:ascii="Arial" w:hAnsi="Arial" w:cs="Arial"/>
          <w:sz w:val="24"/>
          <w:szCs w:val="24"/>
        </w:rPr>
      </w:pPr>
      <w:r>
        <w:rPr>
          <w:rFonts w:ascii="Arial" w:hAnsi="Arial" w:cs="Arial"/>
          <w:sz w:val="24"/>
          <w:szCs w:val="24"/>
        </w:rPr>
        <w:t>I</w:t>
      </w:r>
      <w:r w:rsidR="008E4526" w:rsidRPr="001871A2">
        <w:rPr>
          <w:rFonts w:ascii="Arial" w:hAnsi="Arial" w:cs="Arial"/>
          <w:sz w:val="24"/>
          <w:szCs w:val="24"/>
        </w:rPr>
        <w:t>n open access play provision good practice should be followed in terms of safety and child protection when children are leaving the provision</w:t>
      </w:r>
      <w:bookmarkEnd w:id="303"/>
      <w:r w:rsidR="00F14189">
        <w:rPr>
          <w:rFonts w:ascii="Arial" w:hAnsi="Arial" w:cs="Arial"/>
          <w:sz w:val="24"/>
          <w:szCs w:val="24"/>
        </w:rPr>
        <w:t>.</w:t>
      </w:r>
    </w:p>
    <w:p w14:paraId="1283011F" w14:textId="77777777" w:rsidR="00DD721B" w:rsidRPr="001871A2" w:rsidRDefault="00DD721B" w:rsidP="00DE3FD9">
      <w:pPr>
        <w:spacing w:after="240" w:line="276" w:lineRule="auto"/>
        <w:rPr>
          <w:rFonts w:cs="Arial"/>
        </w:rPr>
      </w:pPr>
      <w:r w:rsidRPr="001871A2">
        <w:rPr>
          <w:rFonts w:cs="Arial"/>
        </w:rPr>
        <w:br w:type="page"/>
      </w:r>
    </w:p>
    <w:p w14:paraId="02E9B981" w14:textId="77777777" w:rsidR="000A27D5" w:rsidRPr="001871A2" w:rsidRDefault="000A27D5" w:rsidP="00DE3FD9">
      <w:pPr>
        <w:pStyle w:val="PlainText"/>
        <w:spacing w:after="240" w:line="276" w:lineRule="auto"/>
        <w:ind w:left="720" w:hanging="720"/>
        <w:rPr>
          <w:rFonts w:ascii="Arial" w:hAnsi="Arial" w:cs="Arial"/>
          <w:sz w:val="24"/>
          <w:szCs w:val="24"/>
        </w:rPr>
        <w:sectPr w:rsidR="000A27D5" w:rsidRPr="001871A2" w:rsidSect="004E4D49">
          <w:headerReference w:type="default" r:id="rId50"/>
          <w:type w:val="continuous"/>
          <w:pgSz w:w="11909" w:h="16834" w:code="9"/>
          <w:pgMar w:top="1440" w:right="1440" w:bottom="1276" w:left="1440" w:header="706" w:footer="706" w:gutter="0"/>
          <w:cols w:space="708"/>
          <w:docGrid w:linePitch="360"/>
        </w:sectPr>
      </w:pPr>
    </w:p>
    <w:p w14:paraId="13D65AE3" w14:textId="4296BD89" w:rsidR="00DD721B" w:rsidRPr="001871A2" w:rsidRDefault="00C61CA3" w:rsidP="00DE3FD9">
      <w:pPr>
        <w:pStyle w:val="Heading1"/>
        <w:spacing w:before="0" w:after="240"/>
      </w:pPr>
      <w:bookmarkStart w:id="307" w:name="_Toc100138366"/>
      <w:bookmarkStart w:id="308" w:name="_Toc100138497"/>
      <w:bookmarkStart w:id="309" w:name="_Toc107211725"/>
      <w:bookmarkStart w:id="310" w:name="_Hlk104901786"/>
      <w:r w:rsidRPr="001871A2">
        <w:t>Standard 2</w:t>
      </w:r>
      <w:r>
        <w:t>5</w:t>
      </w:r>
      <w:r w:rsidRPr="001871A2">
        <w:t xml:space="preserve">: </w:t>
      </w:r>
      <w:r w:rsidR="00DD721B" w:rsidRPr="001871A2">
        <w:t>Overnight Care</w:t>
      </w:r>
      <w:bookmarkEnd w:id="307"/>
      <w:bookmarkEnd w:id="308"/>
      <w:bookmarkEnd w:id="309"/>
    </w:p>
    <w:p w14:paraId="6EACF7F6" w14:textId="77777777" w:rsidR="00716104" w:rsidRPr="00275150" w:rsidRDefault="00716104" w:rsidP="00716104">
      <w:pPr>
        <w:pStyle w:val="Heading3"/>
        <w:pBdr>
          <w:top w:val="single" w:sz="4" w:space="1" w:color="auto"/>
          <w:left w:val="single" w:sz="4" w:space="1" w:color="auto"/>
          <w:bottom w:val="single" w:sz="4" w:space="1" w:color="auto"/>
          <w:right w:val="single" w:sz="4" w:space="1" w:color="auto"/>
        </w:pBdr>
      </w:pPr>
      <w:r w:rsidRPr="00275150">
        <w:t xml:space="preserve">Outcome: </w:t>
      </w:r>
    </w:p>
    <w:p w14:paraId="7CB18BD4" w14:textId="19DEC947" w:rsidR="00716104" w:rsidRPr="001871A2" w:rsidRDefault="00716104" w:rsidP="00716104">
      <w:pPr>
        <w:pBdr>
          <w:top w:val="single" w:sz="4" w:space="1" w:color="auto"/>
          <w:left w:val="single" w:sz="4" w:space="1" w:color="auto"/>
          <w:bottom w:val="single" w:sz="4" w:space="1" w:color="auto"/>
          <w:right w:val="single" w:sz="4" w:space="1" w:color="auto"/>
        </w:pBdr>
        <w:spacing w:after="240" w:line="276" w:lineRule="auto"/>
        <w:rPr>
          <w:rFonts w:cs="Arial"/>
          <w:i/>
        </w:rPr>
      </w:pPr>
      <w:r w:rsidRPr="001871A2">
        <w:rPr>
          <w:rFonts w:cs="Arial"/>
          <w:i/>
        </w:rPr>
        <w:t>Children</w:t>
      </w:r>
      <w:r>
        <w:rPr>
          <w:rFonts w:cs="Arial"/>
          <w:i/>
        </w:rPr>
        <w:t xml:space="preserve"> receiving overnight care </w:t>
      </w:r>
      <w:r w:rsidRPr="001871A2">
        <w:rPr>
          <w:rFonts w:cs="Arial"/>
          <w:i/>
        </w:rPr>
        <w:t xml:space="preserve">have their needs met. </w:t>
      </w:r>
    </w:p>
    <w:p w14:paraId="424E40C5" w14:textId="12DC58C0" w:rsidR="00716104" w:rsidRPr="001871A2" w:rsidRDefault="00716104" w:rsidP="00716104">
      <w:pPr>
        <w:spacing w:after="240" w:line="276" w:lineRule="auto"/>
        <w:rPr>
          <w:rFonts w:cs="Arial"/>
        </w:rPr>
      </w:pPr>
      <w:r w:rsidRPr="001871A2">
        <w:rPr>
          <w:rFonts w:cs="Arial"/>
        </w:rPr>
        <w:t>The registered person is responsible for ensuring that:</w:t>
      </w:r>
    </w:p>
    <w:p w14:paraId="0BA0E430" w14:textId="77777777" w:rsidR="00716104" w:rsidRPr="001871A2" w:rsidRDefault="00716104" w:rsidP="00716104">
      <w:pPr>
        <w:pStyle w:val="Heading3"/>
      </w:pPr>
      <w:r w:rsidRPr="001871A2">
        <w:t xml:space="preserve">Contract </w:t>
      </w:r>
    </w:p>
    <w:p w14:paraId="365EC162" w14:textId="77777777" w:rsidR="00716104" w:rsidRPr="001871A2" w:rsidRDefault="00716104" w:rsidP="00903241">
      <w:pPr>
        <w:pStyle w:val="PlainText"/>
        <w:numPr>
          <w:ilvl w:val="0"/>
          <w:numId w:val="75"/>
        </w:numPr>
        <w:spacing w:after="240" w:line="276" w:lineRule="auto"/>
        <w:ind w:left="1134" w:hanging="1134"/>
        <w:rPr>
          <w:rFonts w:ascii="Arial" w:hAnsi="Arial" w:cs="Arial"/>
          <w:sz w:val="24"/>
          <w:szCs w:val="24"/>
        </w:rPr>
      </w:pPr>
      <w:r w:rsidRPr="001871A2">
        <w:rPr>
          <w:rFonts w:ascii="Arial" w:hAnsi="Arial" w:cs="Arial"/>
          <w:sz w:val="24"/>
          <w:szCs w:val="24"/>
        </w:rPr>
        <w:t xml:space="preserve">No child is received into the provision without emergency contact numbers being provided. If the parents are unavailable, another named person is available to collect the child if necessary. </w:t>
      </w:r>
    </w:p>
    <w:p w14:paraId="6C2D8C10" w14:textId="77777777" w:rsidR="00716104" w:rsidRPr="001871A2" w:rsidRDefault="00716104" w:rsidP="00903241">
      <w:pPr>
        <w:pStyle w:val="PlainText"/>
        <w:numPr>
          <w:ilvl w:val="0"/>
          <w:numId w:val="75"/>
        </w:numPr>
        <w:spacing w:after="240" w:line="276" w:lineRule="auto"/>
        <w:ind w:left="1134" w:hanging="1134"/>
        <w:rPr>
          <w:rFonts w:ascii="Arial" w:hAnsi="Arial" w:cs="Arial"/>
          <w:sz w:val="24"/>
          <w:szCs w:val="24"/>
        </w:rPr>
      </w:pPr>
      <w:r w:rsidRPr="001871A2">
        <w:rPr>
          <w:rFonts w:ascii="Arial" w:hAnsi="Arial" w:cs="Arial"/>
          <w:sz w:val="24"/>
          <w:szCs w:val="24"/>
        </w:rPr>
        <w:t xml:space="preserve">A contract, signed by the parent, stating all relevant details about the child and care for the child, including the name of the emergency contact and confirmation of their agreement to collect the child during the </w:t>
      </w:r>
      <w:proofErr w:type="gramStart"/>
      <w:r w:rsidRPr="001871A2">
        <w:rPr>
          <w:rFonts w:ascii="Arial" w:hAnsi="Arial" w:cs="Arial"/>
          <w:sz w:val="24"/>
          <w:szCs w:val="24"/>
        </w:rPr>
        <w:t>night</w:t>
      </w:r>
      <w:proofErr w:type="gramEnd"/>
      <w:r w:rsidRPr="001871A2">
        <w:rPr>
          <w:rFonts w:ascii="Arial" w:hAnsi="Arial" w:cs="Arial"/>
          <w:sz w:val="24"/>
          <w:szCs w:val="24"/>
        </w:rPr>
        <w:t xml:space="preserve"> if necessary, is obtained. </w:t>
      </w:r>
    </w:p>
    <w:p w14:paraId="718E2A7C" w14:textId="77777777" w:rsidR="00716104" w:rsidRPr="001871A2" w:rsidRDefault="00716104" w:rsidP="00716104">
      <w:pPr>
        <w:pStyle w:val="Heading3"/>
      </w:pPr>
      <w:r w:rsidRPr="001871A2">
        <w:t xml:space="preserve">Working with parents </w:t>
      </w:r>
    </w:p>
    <w:p w14:paraId="7600D0CD" w14:textId="77777777" w:rsidR="00716104" w:rsidRPr="001871A2" w:rsidRDefault="00716104" w:rsidP="00903241">
      <w:pPr>
        <w:pStyle w:val="PlainText"/>
        <w:numPr>
          <w:ilvl w:val="0"/>
          <w:numId w:val="75"/>
        </w:numPr>
        <w:spacing w:after="240" w:line="276" w:lineRule="auto"/>
        <w:ind w:left="1134" w:hanging="1134"/>
        <w:rPr>
          <w:rFonts w:ascii="Arial" w:hAnsi="Arial" w:cs="Arial"/>
          <w:sz w:val="24"/>
          <w:szCs w:val="24"/>
        </w:rPr>
      </w:pPr>
      <w:r w:rsidRPr="001871A2">
        <w:rPr>
          <w:rFonts w:ascii="Arial" w:hAnsi="Arial" w:cs="Arial"/>
          <w:sz w:val="24"/>
          <w:szCs w:val="24"/>
        </w:rPr>
        <w:t xml:space="preserve">Parents are consulted about and shown all the arrangements that are in place or will be made, for their child to be looked after overnight. </w:t>
      </w:r>
    </w:p>
    <w:p w14:paraId="18574F1F" w14:textId="77777777" w:rsidR="00716104" w:rsidRPr="001871A2" w:rsidRDefault="00716104" w:rsidP="00903241">
      <w:pPr>
        <w:pStyle w:val="PlainText"/>
        <w:numPr>
          <w:ilvl w:val="0"/>
          <w:numId w:val="75"/>
        </w:numPr>
        <w:spacing w:after="240" w:line="276" w:lineRule="auto"/>
        <w:ind w:left="1134" w:hanging="1134"/>
        <w:rPr>
          <w:rFonts w:ascii="Arial" w:hAnsi="Arial" w:cs="Arial"/>
          <w:sz w:val="24"/>
          <w:szCs w:val="24"/>
        </w:rPr>
      </w:pPr>
      <w:r w:rsidRPr="001871A2">
        <w:rPr>
          <w:rFonts w:ascii="Arial" w:hAnsi="Arial" w:cs="Arial"/>
          <w:sz w:val="24"/>
          <w:szCs w:val="24"/>
        </w:rPr>
        <w:t xml:space="preserve">Providers request information from parents on the child’s sleeping habits and any problems which may arise during the night, </w:t>
      </w:r>
      <w:proofErr w:type="gramStart"/>
      <w:r w:rsidRPr="001871A2">
        <w:rPr>
          <w:rFonts w:ascii="Arial" w:hAnsi="Arial" w:cs="Arial"/>
          <w:sz w:val="24"/>
          <w:szCs w:val="24"/>
        </w:rPr>
        <w:t>e.g.</w:t>
      </w:r>
      <w:proofErr w:type="gramEnd"/>
      <w:r w:rsidRPr="001871A2">
        <w:rPr>
          <w:rFonts w:ascii="Arial" w:hAnsi="Arial" w:cs="Arial"/>
          <w:sz w:val="24"/>
          <w:szCs w:val="24"/>
        </w:rPr>
        <w:t xml:space="preserve"> bedwetting, nightmares etc. and seek to ensure a consistent and sensitive approach. </w:t>
      </w:r>
    </w:p>
    <w:p w14:paraId="5E83F98D" w14:textId="77777777" w:rsidR="000A27D5" w:rsidRPr="001871A2" w:rsidRDefault="000A27D5" w:rsidP="00716104">
      <w:pPr>
        <w:pStyle w:val="Heading3"/>
      </w:pPr>
      <w:r w:rsidRPr="001871A2">
        <w:t xml:space="preserve">Staffing ratios </w:t>
      </w:r>
    </w:p>
    <w:p w14:paraId="6CC6AB5D" w14:textId="23F58E95" w:rsidR="000A27D5" w:rsidRPr="001871A2" w:rsidRDefault="000A27D5" w:rsidP="00903241">
      <w:pPr>
        <w:pStyle w:val="PlainText"/>
        <w:numPr>
          <w:ilvl w:val="0"/>
          <w:numId w:val="75"/>
        </w:numPr>
        <w:spacing w:after="240" w:line="276" w:lineRule="auto"/>
        <w:ind w:left="1134" w:hanging="1134"/>
        <w:rPr>
          <w:rFonts w:ascii="Arial" w:hAnsi="Arial" w:cs="Arial"/>
          <w:sz w:val="24"/>
          <w:szCs w:val="24"/>
        </w:rPr>
      </w:pPr>
      <w:r w:rsidRPr="001871A2">
        <w:rPr>
          <w:rFonts w:ascii="Arial" w:hAnsi="Arial" w:cs="Arial"/>
          <w:sz w:val="24"/>
          <w:szCs w:val="24"/>
        </w:rPr>
        <w:t xml:space="preserve">The relevant </w:t>
      </w:r>
      <w:proofErr w:type="spellStart"/>
      <w:r w:rsidRPr="001871A2">
        <w:rPr>
          <w:rFonts w:ascii="Arial" w:hAnsi="Arial" w:cs="Arial"/>
          <w:sz w:val="24"/>
          <w:szCs w:val="24"/>
        </w:rPr>
        <w:t>adult:child</w:t>
      </w:r>
      <w:proofErr w:type="spellEnd"/>
      <w:r w:rsidRPr="001871A2">
        <w:rPr>
          <w:rFonts w:ascii="Arial" w:hAnsi="Arial" w:cs="Arial"/>
          <w:sz w:val="24"/>
          <w:szCs w:val="24"/>
        </w:rPr>
        <w:t xml:space="preserve"> ratios are maintained overnight (see NMS 15). In non</w:t>
      </w:r>
      <w:r w:rsidR="00CD7750" w:rsidRPr="001871A2">
        <w:rPr>
          <w:rFonts w:ascii="Arial" w:hAnsi="Arial" w:cs="Arial"/>
          <w:sz w:val="24"/>
          <w:szCs w:val="24"/>
        </w:rPr>
        <w:t>-</w:t>
      </w:r>
      <w:r w:rsidRPr="001871A2">
        <w:rPr>
          <w:rFonts w:ascii="Arial" w:hAnsi="Arial" w:cs="Arial"/>
          <w:sz w:val="24"/>
          <w:szCs w:val="24"/>
        </w:rPr>
        <w:t xml:space="preserve">domestic settings, a </w:t>
      </w:r>
      <w:r w:rsidR="007B0E86" w:rsidRPr="001871A2">
        <w:rPr>
          <w:rFonts w:ascii="Arial" w:hAnsi="Arial" w:cs="Arial"/>
          <w:sz w:val="24"/>
          <w:szCs w:val="24"/>
        </w:rPr>
        <w:t>minimum of two members of child</w:t>
      </w:r>
      <w:r w:rsidRPr="001871A2">
        <w:rPr>
          <w:rFonts w:ascii="Arial" w:hAnsi="Arial" w:cs="Arial"/>
          <w:sz w:val="24"/>
          <w:szCs w:val="24"/>
        </w:rPr>
        <w:t xml:space="preserve">care staff, one of whom must be awake, are on the premises at all times during the night. </w:t>
      </w:r>
    </w:p>
    <w:p w14:paraId="182785E8" w14:textId="77777777" w:rsidR="000A27D5" w:rsidRPr="001871A2" w:rsidRDefault="000A27D5" w:rsidP="00716104">
      <w:pPr>
        <w:pStyle w:val="Heading3"/>
      </w:pPr>
      <w:r w:rsidRPr="001871A2">
        <w:t xml:space="preserve">Premises </w:t>
      </w:r>
    </w:p>
    <w:p w14:paraId="698F0683" w14:textId="182E176C" w:rsidR="000A27D5" w:rsidRPr="001871A2" w:rsidRDefault="000A27D5" w:rsidP="00903241">
      <w:pPr>
        <w:pStyle w:val="PlainText"/>
        <w:numPr>
          <w:ilvl w:val="0"/>
          <w:numId w:val="75"/>
        </w:numPr>
        <w:spacing w:after="240" w:line="276" w:lineRule="auto"/>
        <w:ind w:left="1134" w:hanging="1134"/>
        <w:rPr>
          <w:rFonts w:ascii="Arial" w:hAnsi="Arial" w:cs="Arial"/>
          <w:sz w:val="24"/>
          <w:szCs w:val="24"/>
        </w:rPr>
      </w:pPr>
      <w:r w:rsidRPr="001871A2">
        <w:rPr>
          <w:rFonts w:ascii="Arial" w:hAnsi="Arial" w:cs="Arial"/>
          <w:sz w:val="24"/>
          <w:szCs w:val="24"/>
        </w:rPr>
        <w:t>The children sleep in a separate area or room, which is adequately heated.</w:t>
      </w:r>
    </w:p>
    <w:p w14:paraId="3F15E265" w14:textId="3B454042" w:rsidR="000A27D5" w:rsidRPr="001871A2" w:rsidRDefault="000A27D5" w:rsidP="00903241">
      <w:pPr>
        <w:pStyle w:val="PlainText"/>
        <w:numPr>
          <w:ilvl w:val="0"/>
          <w:numId w:val="75"/>
        </w:numPr>
        <w:spacing w:after="240" w:line="276" w:lineRule="auto"/>
        <w:ind w:left="1134" w:hanging="1134"/>
        <w:rPr>
          <w:rFonts w:ascii="Arial" w:hAnsi="Arial" w:cs="Arial"/>
          <w:sz w:val="24"/>
          <w:szCs w:val="24"/>
        </w:rPr>
      </w:pPr>
      <w:r w:rsidRPr="001871A2">
        <w:rPr>
          <w:rFonts w:ascii="Arial" w:hAnsi="Arial" w:cs="Arial"/>
          <w:sz w:val="24"/>
          <w:szCs w:val="24"/>
        </w:rPr>
        <w:t xml:space="preserve">Each child staying overnight has a suitable bed or cot and clean bedding. </w:t>
      </w:r>
    </w:p>
    <w:p w14:paraId="69465661" w14:textId="6ABEFC64" w:rsidR="000A27D5" w:rsidRPr="001871A2" w:rsidRDefault="000A27D5" w:rsidP="00903241">
      <w:pPr>
        <w:pStyle w:val="PlainText"/>
        <w:numPr>
          <w:ilvl w:val="0"/>
          <w:numId w:val="75"/>
        </w:numPr>
        <w:spacing w:after="240" w:line="276" w:lineRule="auto"/>
        <w:ind w:left="1134" w:hanging="1134"/>
        <w:rPr>
          <w:rFonts w:ascii="Arial" w:hAnsi="Arial" w:cs="Arial"/>
          <w:sz w:val="24"/>
          <w:szCs w:val="24"/>
        </w:rPr>
      </w:pPr>
      <w:r w:rsidRPr="001871A2">
        <w:rPr>
          <w:rFonts w:ascii="Arial" w:hAnsi="Arial" w:cs="Arial"/>
          <w:sz w:val="24"/>
          <w:szCs w:val="24"/>
        </w:rPr>
        <w:t xml:space="preserve">Children have access to adequate toilet and washing facilities. The privacy of older children is respected during bath time and when undressing. </w:t>
      </w:r>
    </w:p>
    <w:p w14:paraId="46AE13F1" w14:textId="77777777" w:rsidR="000A27D5" w:rsidRPr="001871A2" w:rsidRDefault="000A27D5" w:rsidP="00716104">
      <w:pPr>
        <w:pStyle w:val="Heading3"/>
        <w:keepNext/>
        <w:keepLines/>
      </w:pPr>
      <w:r w:rsidRPr="001871A2">
        <w:t xml:space="preserve">Safety </w:t>
      </w:r>
    </w:p>
    <w:p w14:paraId="728AF9BE" w14:textId="3BE56F0E" w:rsidR="000A27D5" w:rsidRPr="00716104" w:rsidRDefault="000A27D5" w:rsidP="00903241">
      <w:pPr>
        <w:pStyle w:val="PlainText"/>
        <w:keepNext/>
        <w:keepLines/>
        <w:numPr>
          <w:ilvl w:val="0"/>
          <w:numId w:val="75"/>
        </w:numPr>
        <w:spacing w:after="240" w:line="276" w:lineRule="auto"/>
        <w:ind w:left="1134" w:hanging="1134"/>
        <w:rPr>
          <w:rFonts w:ascii="Arial" w:hAnsi="Arial" w:cs="Arial"/>
          <w:sz w:val="24"/>
          <w:szCs w:val="24"/>
        </w:rPr>
      </w:pPr>
      <w:r w:rsidRPr="00716104">
        <w:rPr>
          <w:rFonts w:ascii="Arial" w:hAnsi="Arial" w:cs="Arial"/>
          <w:sz w:val="24"/>
          <w:szCs w:val="24"/>
        </w:rPr>
        <w:t xml:space="preserve">The sleeping areas do not have any health or safety hazards. </w:t>
      </w:r>
    </w:p>
    <w:p w14:paraId="721A4CB6" w14:textId="51915CC6" w:rsidR="000A27D5" w:rsidRPr="00716104" w:rsidRDefault="000A27D5" w:rsidP="00903241">
      <w:pPr>
        <w:pStyle w:val="PlainText"/>
        <w:numPr>
          <w:ilvl w:val="0"/>
          <w:numId w:val="75"/>
        </w:numPr>
        <w:spacing w:after="240" w:line="276" w:lineRule="auto"/>
        <w:ind w:left="1134" w:hanging="1134"/>
        <w:rPr>
          <w:rFonts w:ascii="Arial" w:hAnsi="Arial" w:cs="Arial"/>
          <w:sz w:val="24"/>
          <w:szCs w:val="24"/>
        </w:rPr>
      </w:pPr>
      <w:r w:rsidRPr="00716104">
        <w:rPr>
          <w:rFonts w:ascii="Arial" w:hAnsi="Arial" w:cs="Arial"/>
          <w:sz w:val="24"/>
          <w:szCs w:val="24"/>
        </w:rPr>
        <w:t xml:space="preserve">Sleeping areas to be used by children </w:t>
      </w:r>
      <w:r w:rsidR="00CD53A9" w:rsidRPr="00716104">
        <w:rPr>
          <w:rFonts w:ascii="Arial" w:hAnsi="Arial" w:cs="Arial"/>
          <w:sz w:val="24"/>
          <w:szCs w:val="24"/>
        </w:rPr>
        <w:t>have a smoke alarm installed in the room and a safe escape route from the premises in case of fire (normally, a door opening on to a landing or hallway that leads directly to an external door)</w:t>
      </w:r>
      <w:r w:rsidRPr="00716104">
        <w:rPr>
          <w:rFonts w:ascii="Arial" w:hAnsi="Arial" w:cs="Arial"/>
          <w:sz w:val="24"/>
          <w:szCs w:val="24"/>
        </w:rPr>
        <w:t xml:space="preserve">. </w:t>
      </w:r>
    </w:p>
    <w:p w14:paraId="27DD55BE" w14:textId="50A0F8BD" w:rsidR="000A27D5" w:rsidRPr="00716104" w:rsidRDefault="000A27D5" w:rsidP="00903241">
      <w:pPr>
        <w:pStyle w:val="PlainText"/>
        <w:numPr>
          <w:ilvl w:val="0"/>
          <w:numId w:val="75"/>
        </w:numPr>
        <w:spacing w:after="240" w:line="276" w:lineRule="auto"/>
        <w:ind w:left="1134" w:hanging="1134"/>
        <w:rPr>
          <w:rFonts w:ascii="Arial" w:hAnsi="Arial" w:cs="Arial"/>
          <w:sz w:val="24"/>
          <w:szCs w:val="24"/>
        </w:rPr>
      </w:pPr>
      <w:r w:rsidRPr="00716104">
        <w:rPr>
          <w:rFonts w:ascii="Arial" w:hAnsi="Arial" w:cs="Arial"/>
          <w:sz w:val="24"/>
          <w:szCs w:val="24"/>
        </w:rPr>
        <w:t>Appropriate security systems are in place in order to protect the premises from unauthorised entry. No one over the age of 16 may stay on the premises overnight unless a satisfactory enhanced criminal record certificate (</w:t>
      </w:r>
      <w:r w:rsidR="0005171A" w:rsidRPr="00716104">
        <w:rPr>
          <w:rFonts w:ascii="Arial" w:hAnsi="Arial" w:cs="Arial"/>
          <w:sz w:val="24"/>
          <w:szCs w:val="24"/>
        </w:rPr>
        <w:t>DBS</w:t>
      </w:r>
      <w:r w:rsidR="001A18CE" w:rsidRPr="00716104">
        <w:rPr>
          <w:rFonts w:ascii="Arial" w:hAnsi="Arial" w:cs="Arial"/>
          <w:sz w:val="24"/>
          <w:szCs w:val="24"/>
        </w:rPr>
        <w:t xml:space="preserve"> </w:t>
      </w:r>
      <w:r w:rsidRPr="00716104">
        <w:rPr>
          <w:rFonts w:ascii="Arial" w:hAnsi="Arial" w:cs="Arial"/>
          <w:sz w:val="24"/>
          <w:szCs w:val="24"/>
        </w:rPr>
        <w:t xml:space="preserve">enhanced disclosure) has been issued in respect of that person. </w:t>
      </w:r>
    </w:p>
    <w:p w14:paraId="37CC1AA7" w14:textId="4CEB0D75" w:rsidR="000A27D5" w:rsidRPr="001871A2" w:rsidRDefault="000A27D5" w:rsidP="00716104">
      <w:pPr>
        <w:pStyle w:val="Heading3"/>
      </w:pPr>
      <w:r w:rsidRPr="001871A2">
        <w:t xml:space="preserve">Health </w:t>
      </w:r>
    </w:p>
    <w:p w14:paraId="79842EB1" w14:textId="4A733836" w:rsidR="000A27D5" w:rsidRPr="001871A2" w:rsidRDefault="000A27D5" w:rsidP="00903241">
      <w:pPr>
        <w:pStyle w:val="PlainText"/>
        <w:numPr>
          <w:ilvl w:val="0"/>
          <w:numId w:val="75"/>
        </w:numPr>
        <w:spacing w:after="240" w:line="276" w:lineRule="auto"/>
        <w:ind w:left="1134" w:hanging="1134"/>
        <w:rPr>
          <w:rFonts w:ascii="Arial" w:hAnsi="Arial" w:cs="Arial"/>
          <w:sz w:val="24"/>
          <w:szCs w:val="24"/>
        </w:rPr>
      </w:pPr>
      <w:r w:rsidRPr="001871A2">
        <w:rPr>
          <w:rFonts w:ascii="Arial" w:hAnsi="Arial" w:cs="Arial"/>
          <w:sz w:val="24"/>
          <w:szCs w:val="24"/>
        </w:rPr>
        <w:t xml:space="preserve">There is a good general level of hygiene, decoration and cleanliness in all sleeping areas. </w:t>
      </w:r>
    </w:p>
    <w:p w14:paraId="25B3C2E8" w14:textId="77777777" w:rsidR="000A27D5" w:rsidRPr="001871A2" w:rsidRDefault="000A27D5" w:rsidP="00716104">
      <w:pPr>
        <w:pStyle w:val="Heading3"/>
      </w:pPr>
      <w:r w:rsidRPr="001871A2">
        <w:t xml:space="preserve">Food and drink </w:t>
      </w:r>
    </w:p>
    <w:p w14:paraId="197D2277" w14:textId="41404962" w:rsidR="000A27D5" w:rsidRPr="001871A2" w:rsidRDefault="000A27D5" w:rsidP="00903241">
      <w:pPr>
        <w:pStyle w:val="PlainText"/>
        <w:numPr>
          <w:ilvl w:val="0"/>
          <w:numId w:val="75"/>
        </w:numPr>
        <w:spacing w:after="240" w:line="276" w:lineRule="auto"/>
        <w:ind w:left="1134" w:hanging="1134"/>
        <w:rPr>
          <w:rFonts w:ascii="Arial" w:hAnsi="Arial" w:cs="Arial"/>
          <w:sz w:val="24"/>
          <w:szCs w:val="24"/>
        </w:rPr>
      </w:pPr>
      <w:r w:rsidRPr="001871A2">
        <w:rPr>
          <w:rFonts w:ascii="Arial" w:hAnsi="Arial" w:cs="Arial"/>
          <w:sz w:val="24"/>
          <w:szCs w:val="24"/>
        </w:rPr>
        <w:t xml:space="preserve">Suitable meals/feeds/drinks are provided. Requirements are discussed with parents in advance. </w:t>
      </w:r>
      <w:bookmarkEnd w:id="310"/>
    </w:p>
    <w:p w14:paraId="77D7FA12" w14:textId="77777777" w:rsidR="00716104" w:rsidRDefault="00716104">
      <w:pPr>
        <w:rPr>
          <w:rFonts w:cs="Arial"/>
          <w:b/>
          <w:bCs/>
          <w:kern w:val="32"/>
          <w:sz w:val="32"/>
          <w:szCs w:val="32"/>
          <w:highlight w:val="cyan"/>
        </w:rPr>
      </w:pPr>
      <w:bookmarkStart w:id="311" w:name="_Toc100138367"/>
      <w:bookmarkStart w:id="312" w:name="_Toc100138498"/>
      <w:r>
        <w:rPr>
          <w:highlight w:val="cyan"/>
        </w:rPr>
        <w:br w:type="page"/>
      </w:r>
    </w:p>
    <w:p w14:paraId="49931B13" w14:textId="2C501ABD" w:rsidR="00EC5456" w:rsidRPr="00716104" w:rsidRDefault="00EC5456" w:rsidP="00EC5456">
      <w:pPr>
        <w:pStyle w:val="Heading1"/>
      </w:pPr>
      <w:bookmarkStart w:id="313" w:name="_Toc100138369"/>
      <w:bookmarkStart w:id="314" w:name="_Toc100138500"/>
      <w:bookmarkStart w:id="315" w:name="_Toc107211726"/>
      <w:bookmarkStart w:id="316" w:name="_Toc100138368"/>
      <w:bookmarkStart w:id="317" w:name="_Toc100138499"/>
      <w:bookmarkStart w:id="318" w:name="_Hlk104901997"/>
      <w:r w:rsidRPr="00716104">
        <w:t xml:space="preserve">Annex </w:t>
      </w:r>
      <w:r>
        <w:t xml:space="preserve">A </w:t>
      </w:r>
      <w:r w:rsidRPr="00716104">
        <w:t>- NMS Proposed Guidance for Child minder Assistants</w:t>
      </w:r>
      <w:bookmarkEnd w:id="313"/>
      <w:bookmarkEnd w:id="314"/>
      <w:bookmarkEnd w:id="315"/>
    </w:p>
    <w:p w14:paraId="2B8278AD" w14:textId="77777777" w:rsidR="00EC5456" w:rsidRPr="00716104" w:rsidRDefault="00EC5456" w:rsidP="00EC5456">
      <w:pPr>
        <w:spacing w:after="240" w:line="276" w:lineRule="auto"/>
        <w:rPr>
          <w:rFonts w:cs="Arial"/>
        </w:rPr>
      </w:pPr>
      <w:r w:rsidRPr="00716104">
        <w:rPr>
          <w:rFonts w:cs="Arial"/>
        </w:rPr>
        <w:t>These additional criteria must be met by child minders who work with an assistant.</w:t>
      </w:r>
    </w:p>
    <w:p w14:paraId="475C5758" w14:textId="77777777" w:rsidR="00EC5456" w:rsidRPr="00716104" w:rsidRDefault="00EC5456" w:rsidP="00EC5456">
      <w:pPr>
        <w:pStyle w:val="Heading3"/>
      </w:pPr>
      <w:r w:rsidRPr="00716104">
        <w:t>Definition of Assistant</w:t>
      </w:r>
    </w:p>
    <w:p w14:paraId="3C8FA449" w14:textId="77777777" w:rsidR="00EC5456" w:rsidRPr="00716104" w:rsidRDefault="00EC5456" w:rsidP="00EC5456">
      <w:pPr>
        <w:spacing w:after="240" w:line="276" w:lineRule="auto"/>
        <w:rPr>
          <w:rFonts w:cs="Arial"/>
        </w:rPr>
      </w:pPr>
      <w:r w:rsidRPr="00716104">
        <w:rPr>
          <w:rFonts w:cs="Arial"/>
        </w:rPr>
        <w:t xml:space="preserve">A child minder assistant can be an employee or a volunteer in a paid or unpaid role who works with children under a registered child minder. </w:t>
      </w:r>
    </w:p>
    <w:p w14:paraId="6D9E4BC6" w14:textId="77777777" w:rsidR="00EC5456" w:rsidRPr="00716104" w:rsidRDefault="00EC5456" w:rsidP="00EC5456">
      <w:pPr>
        <w:pStyle w:val="Heading3"/>
      </w:pPr>
      <w:r w:rsidRPr="00716104">
        <w:t>Provision of information</w:t>
      </w:r>
    </w:p>
    <w:p w14:paraId="6CCDE12A" w14:textId="77777777" w:rsidR="00EC5456" w:rsidRPr="00716104" w:rsidRDefault="00EC5456" w:rsidP="00EC5456">
      <w:pPr>
        <w:spacing w:after="240" w:line="276" w:lineRule="auto"/>
        <w:rPr>
          <w:rFonts w:cs="Arial"/>
        </w:rPr>
      </w:pPr>
      <w:r w:rsidRPr="00716104">
        <w:rPr>
          <w:rFonts w:cs="Arial"/>
        </w:rPr>
        <w:t xml:space="preserve">Child minders must notify CIW about their intention to work with an assistant to look after children. The notification must be made through the child minder’s CIW online account and in advance of the assistant starting to work at the service. </w:t>
      </w:r>
    </w:p>
    <w:p w14:paraId="3143FA60" w14:textId="77777777" w:rsidR="00EC5456" w:rsidRPr="00716104" w:rsidRDefault="00EC5456" w:rsidP="00EC5456">
      <w:pPr>
        <w:pStyle w:val="Heading3"/>
      </w:pPr>
      <w:r w:rsidRPr="00716104">
        <w:t>Statement of Purpose (</w:t>
      </w:r>
      <w:proofErr w:type="spellStart"/>
      <w:r w:rsidRPr="00716104">
        <w:t>SoP</w:t>
      </w:r>
      <w:proofErr w:type="spellEnd"/>
      <w:r w:rsidRPr="00716104">
        <w:t>)</w:t>
      </w:r>
    </w:p>
    <w:p w14:paraId="17E900EE" w14:textId="77777777" w:rsidR="00EC5456" w:rsidRPr="00716104" w:rsidRDefault="00EC5456" w:rsidP="00EC5456">
      <w:pPr>
        <w:spacing w:after="240" w:line="276" w:lineRule="auto"/>
        <w:rPr>
          <w:rFonts w:cs="Arial"/>
        </w:rPr>
      </w:pPr>
      <w:r w:rsidRPr="00716104">
        <w:rPr>
          <w:rFonts w:cs="Arial"/>
        </w:rPr>
        <w:t xml:space="preserve">Parents need to be informed of the arrangements for working with an assistant. There must be a section in the </w:t>
      </w:r>
      <w:r>
        <w:rPr>
          <w:rFonts w:cs="Arial"/>
        </w:rPr>
        <w:t xml:space="preserve">Statement of Purpose </w:t>
      </w:r>
      <w:r w:rsidRPr="00716104">
        <w:rPr>
          <w:rFonts w:cs="Arial"/>
        </w:rPr>
        <w:t>about this, to include:</w:t>
      </w:r>
    </w:p>
    <w:p w14:paraId="60D56BF2" w14:textId="77777777" w:rsidR="00EC5456" w:rsidRPr="00716104" w:rsidRDefault="00EC5456" w:rsidP="00EC5456">
      <w:pPr>
        <w:pStyle w:val="ListParagraph"/>
        <w:numPr>
          <w:ilvl w:val="0"/>
          <w:numId w:val="25"/>
        </w:numPr>
        <w:spacing w:after="240" w:line="276" w:lineRule="auto"/>
        <w:contextualSpacing w:val="0"/>
        <w:rPr>
          <w:rFonts w:ascii="Arial" w:hAnsi="Arial" w:cs="Arial"/>
          <w:sz w:val="24"/>
          <w:szCs w:val="24"/>
        </w:rPr>
      </w:pPr>
      <w:r w:rsidRPr="00716104">
        <w:rPr>
          <w:rFonts w:ascii="Arial" w:hAnsi="Arial" w:cs="Arial"/>
          <w:sz w:val="24"/>
          <w:szCs w:val="24"/>
        </w:rPr>
        <w:t>Clarification that the assistant is not registered with CIW and the child minder is responsible for ensuring suitability for the role. Details about the assistant including confirmation that the suitability checks, in accordance with both regulation 28 of the Child Minding and Day Care (Wales) Regulations 2010 and the NMS, have been undertaken before the assistant commences work.</w:t>
      </w:r>
    </w:p>
    <w:p w14:paraId="769B19AC" w14:textId="77777777" w:rsidR="00EC5456" w:rsidRPr="00716104" w:rsidRDefault="00EC5456" w:rsidP="00EC5456">
      <w:pPr>
        <w:pStyle w:val="ListParagraph"/>
        <w:numPr>
          <w:ilvl w:val="0"/>
          <w:numId w:val="25"/>
        </w:numPr>
        <w:spacing w:after="240" w:line="276" w:lineRule="auto"/>
        <w:contextualSpacing w:val="0"/>
        <w:rPr>
          <w:rFonts w:ascii="Arial" w:hAnsi="Arial" w:cs="Arial"/>
          <w:sz w:val="24"/>
          <w:szCs w:val="24"/>
        </w:rPr>
      </w:pPr>
      <w:r w:rsidRPr="00716104">
        <w:rPr>
          <w:rFonts w:ascii="Arial" w:hAnsi="Arial" w:cs="Arial"/>
          <w:sz w:val="24"/>
          <w:szCs w:val="24"/>
        </w:rPr>
        <w:t>Details about qualifications and experience of the assistant.</w:t>
      </w:r>
    </w:p>
    <w:p w14:paraId="3734D7DE" w14:textId="77777777" w:rsidR="00EC5456" w:rsidRPr="00716104" w:rsidRDefault="00EC5456" w:rsidP="00EC5456">
      <w:pPr>
        <w:pStyle w:val="ListParagraph"/>
        <w:numPr>
          <w:ilvl w:val="0"/>
          <w:numId w:val="25"/>
        </w:numPr>
        <w:spacing w:after="240" w:line="276" w:lineRule="auto"/>
        <w:contextualSpacing w:val="0"/>
        <w:rPr>
          <w:rFonts w:ascii="Arial" w:hAnsi="Arial" w:cs="Arial"/>
          <w:sz w:val="24"/>
          <w:szCs w:val="24"/>
        </w:rPr>
      </w:pPr>
      <w:r w:rsidRPr="00716104">
        <w:rPr>
          <w:rFonts w:ascii="Arial" w:hAnsi="Arial" w:cs="Arial"/>
          <w:sz w:val="24"/>
          <w:szCs w:val="24"/>
        </w:rPr>
        <w:t>Description of roles and responsibilities of the assistant.</w:t>
      </w:r>
    </w:p>
    <w:p w14:paraId="014A2736" w14:textId="77777777" w:rsidR="00EC5456" w:rsidRPr="00716104" w:rsidRDefault="00EC5456" w:rsidP="00EC5456">
      <w:pPr>
        <w:pStyle w:val="ListParagraph"/>
        <w:numPr>
          <w:ilvl w:val="0"/>
          <w:numId w:val="25"/>
        </w:numPr>
        <w:spacing w:after="240" w:line="276" w:lineRule="auto"/>
        <w:contextualSpacing w:val="0"/>
        <w:rPr>
          <w:rFonts w:ascii="Arial" w:hAnsi="Arial" w:cs="Arial"/>
          <w:sz w:val="24"/>
          <w:szCs w:val="24"/>
        </w:rPr>
      </w:pPr>
      <w:r w:rsidRPr="00716104">
        <w:rPr>
          <w:rFonts w:ascii="Arial" w:hAnsi="Arial" w:cs="Arial"/>
          <w:sz w:val="24"/>
          <w:szCs w:val="24"/>
        </w:rPr>
        <w:t xml:space="preserve">Details of the length of time and types of activities/outings where children will be left alone with an assistant. If an assistant is not left alone with </w:t>
      </w:r>
      <w:proofErr w:type="gramStart"/>
      <w:r w:rsidRPr="00716104">
        <w:rPr>
          <w:rFonts w:ascii="Arial" w:hAnsi="Arial" w:cs="Arial"/>
          <w:sz w:val="24"/>
          <w:szCs w:val="24"/>
        </w:rPr>
        <w:t>children</w:t>
      </w:r>
      <w:proofErr w:type="gramEnd"/>
      <w:r w:rsidRPr="00716104">
        <w:rPr>
          <w:rFonts w:ascii="Arial" w:hAnsi="Arial" w:cs="Arial"/>
          <w:sz w:val="24"/>
          <w:szCs w:val="24"/>
        </w:rPr>
        <w:t xml:space="preserve"> this should also be specified in the </w:t>
      </w:r>
      <w:proofErr w:type="spellStart"/>
      <w:r w:rsidRPr="00716104">
        <w:rPr>
          <w:rFonts w:ascii="Arial" w:hAnsi="Arial" w:cs="Arial"/>
          <w:sz w:val="24"/>
          <w:szCs w:val="24"/>
        </w:rPr>
        <w:t>SoP</w:t>
      </w:r>
      <w:proofErr w:type="spellEnd"/>
      <w:r w:rsidRPr="00716104">
        <w:rPr>
          <w:rFonts w:ascii="Arial" w:hAnsi="Arial" w:cs="Arial"/>
          <w:sz w:val="24"/>
          <w:szCs w:val="24"/>
        </w:rPr>
        <w:t>.</w:t>
      </w:r>
    </w:p>
    <w:p w14:paraId="14CEE1A4" w14:textId="77777777" w:rsidR="00EC5456" w:rsidRPr="00716104" w:rsidRDefault="00EC5456" w:rsidP="00EC5456">
      <w:pPr>
        <w:pStyle w:val="ListParagraph"/>
        <w:numPr>
          <w:ilvl w:val="0"/>
          <w:numId w:val="25"/>
        </w:numPr>
        <w:spacing w:after="240" w:line="276" w:lineRule="auto"/>
        <w:contextualSpacing w:val="0"/>
        <w:rPr>
          <w:rFonts w:ascii="Arial" w:hAnsi="Arial" w:cs="Arial"/>
          <w:sz w:val="24"/>
          <w:szCs w:val="24"/>
        </w:rPr>
      </w:pPr>
      <w:r w:rsidRPr="00716104">
        <w:rPr>
          <w:rFonts w:ascii="Arial" w:hAnsi="Arial" w:cs="Arial"/>
          <w:sz w:val="24"/>
          <w:szCs w:val="24"/>
        </w:rPr>
        <w:t xml:space="preserve">Confirmation on the numbers and ages of children that an assistant will be caring for if left alone. </w:t>
      </w:r>
    </w:p>
    <w:p w14:paraId="5FB30BB2" w14:textId="77777777" w:rsidR="00EC5456" w:rsidRPr="00716104" w:rsidRDefault="00EC5456" w:rsidP="00EC5456">
      <w:pPr>
        <w:pStyle w:val="ListParagraph"/>
        <w:numPr>
          <w:ilvl w:val="0"/>
          <w:numId w:val="25"/>
        </w:numPr>
        <w:spacing w:after="240" w:line="276" w:lineRule="auto"/>
        <w:contextualSpacing w:val="0"/>
        <w:rPr>
          <w:rFonts w:ascii="Arial" w:hAnsi="Arial" w:cs="Arial"/>
          <w:sz w:val="24"/>
          <w:szCs w:val="24"/>
        </w:rPr>
      </w:pPr>
      <w:r w:rsidRPr="00716104">
        <w:rPr>
          <w:rFonts w:ascii="Arial" w:hAnsi="Arial" w:cs="Arial"/>
          <w:sz w:val="24"/>
          <w:szCs w:val="24"/>
        </w:rPr>
        <w:t>How the assistant will be supervised and monitored.</w:t>
      </w:r>
    </w:p>
    <w:p w14:paraId="72D49D11" w14:textId="77777777" w:rsidR="00EC5456" w:rsidRPr="00716104" w:rsidRDefault="00EC5456" w:rsidP="00EC5456">
      <w:pPr>
        <w:pStyle w:val="Heading3"/>
      </w:pPr>
      <w:r w:rsidRPr="00716104">
        <w:t>Assistant suitability</w:t>
      </w:r>
    </w:p>
    <w:p w14:paraId="619A7ED3" w14:textId="77777777" w:rsidR="00EC5456" w:rsidRPr="001D4B75" w:rsidRDefault="00EC5456" w:rsidP="00EC5456">
      <w:pPr>
        <w:spacing w:after="240" w:line="276" w:lineRule="auto"/>
        <w:rPr>
          <w:rFonts w:cs="Arial"/>
        </w:rPr>
      </w:pPr>
      <w:r w:rsidRPr="001D4B75">
        <w:rPr>
          <w:rFonts w:cs="Arial"/>
        </w:rPr>
        <w:t>The child minder is responsible for ensuring any assistant employed by them or who volunteers to work alongside them is suitable in accordance with both regulation 28 of the Child minding and Day Care (Wales) Regulation 2010 and the NMS to look after children up to the age of 12 and has appropriate skills, experience and qualifications to meet the needs of the children.</w:t>
      </w:r>
    </w:p>
    <w:p w14:paraId="7F0042FC" w14:textId="2CE1C24B" w:rsidR="00EC5456" w:rsidRPr="001D4B75" w:rsidRDefault="00EC5456" w:rsidP="00EC5456">
      <w:pPr>
        <w:spacing w:after="240" w:line="276" w:lineRule="auto"/>
        <w:rPr>
          <w:rFonts w:cs="Arial"/>
        </w:rPr>
      </w:pPr>
      <w:r w:rsidRPr="001D4B75">
        <w:rPr>
          <w:rFonts w:cs="Arial"/>
        </w:rPr>
        <w:t xml:space="preserve">The assistant must have successfully completed an appropriate course recognised in the </w:t>
      </w:r>
      <w:hyperlink r:id="rId51" w:history="1">
        <w:r w:rsidR="00740DA0" w:rsidRPr="00243FE7">
          <w:rPr>
            <w:rStyle w:val="Hyperlink"/>
            <w:rFonts w:cs="Arial"/>
            <w:b/>
            <w:bCs/>
          </w:rPr>
          <w:t xml:space="preserve">Social Care </w:t>
        </w:r>
        <w:proofErr w:type="spellStart"/>
        <w:r w:rsidR="00740DA0" w:rsidRPr="00243FE7">
          <w:rPr>
            <w:rStyle w:val="Hyperlink"/>
            <w:rFonts w:cs="Arial"/>
            <w:b/>
            <w:bCs/>
          </w:rPr>
          <w:t>Wales’</w:t>
        </w:r>
        <w:proofErr w:type="spellEnd"/>
        <w:r w:rsidR="00740DA0" w:rsidRPr="00243FE7">
          <w:rPr>
            <w:rStyle w:val="Hyperlink"/>
            <w:rFonts w:cs="Arial"/>
            <w:i/>
            <w:iCs/>
          </w:rPr>
          <w:t xml:space="preserve"> </w:t>
        </w:r>
        <w:r w:rsidR="00740DA0" w:rsidRPr="00243FE7">
          <w:rPr>
            <w:rStyle w:val="Hyperlink"/>
            <w:rFonts w:cs="Arial"/>
          </w:rPr>
          <w:t>Qualification Framework</w:t>
        </w:r>
      </w:hyperlink>
      <w:r w:rsidR="00740DA0">
        <w:rPr>
          <w:rFonts w:cs="Arial"/>
          <w:b/>
          <w:bCs/>
        </w:rPr>
        <w:t xml:space="preserve"> </w:t>
      </w:r>
      <w:r w:rsidRPr="001D4B75">
        <w:rPr>
          <w:rFonts w:cs="Arial"/>
        </w:rPr>
        <w:t xml:space="preserve">to work within early years and childcare in Wales. </w:t>
      </w:r>
    </w:p>
    <w:p w14:paraId="4816B1B0" w14:textId="77777777" w:rsidR="00EC5456" w:rsidRPr="001D4B75" w:rsidRDefault="00EC5456" w:rsidP="00EC5456">
      <w:pPr>
        <w:spacing w:after="240" w:line="276" w:lineRule="auto"/>
        <w:rPr>
          <w:rFonts w:cs="Arial"/>
        </w:rPr>
      </w:pPr>
      <w:r w:rsidRPr="001D4B75">
        <w:rPr>
          <w:rFonts w:cs="Arial"/>
        </w:rPr>
        <w:t>The assistant must have undertaken training in first aid and hold a first aid qualification appropriate for the age of the child(ren) being cared for. The first aid qualification should be up to date and renewed every 3 years.</w:t>
      </w:r>
    </w:p>
    <w:p w14:paraId="29AB7565" w14:textId="77777777" w:rsidR="00EC5456" w:rsidRPr="001D4B75" w:rsidRDefault="00EC5456" w:rsidP="00EC5456">
      <w:pPr>
        <w:spacing w:after="240" w:line="276" w:lineRule="auto"/>
        <w:rPr>
          <w:rFonts w:cs="Arial"/>
        </w:rPr>
      </w:pPr>
      <w:r w:rsidRPr="001D4B75">
        <w:rPr>
          <w:rFonts w:cs="Arial"/>
        </w:rPr>
        <w:t>The assistant must have completed child protection/safeguarding training and must be able to put the child protection safeguarding policy into practice and implement the procedures. This includes awareness of safeguarding and child protection issues, including physical abuse, neglect, emotional abuse and sexual abuse.</w:t>
      </w:r>
    </w:p>
    <w:p w14:paraId="31C36FF8" w14:textId="77777777" w:rsidR="00EC5456" w:rsidRPr="001D4B75" w:rsidRDefault="00EC5456" w:rsidP="00EC5456">
      <w:pPr>
        <w:spacing w:after="240" w:line="276" w:lineRule="auto"/>
        <w:rPr>
          <w:rFonts w:cs="Arial"/>
        </w:rPr>
      </w:pPr>
      <w:r w:rsidRPr="001D4B75">
        <w:rPr>
          <w:rFonts w:cs="Arial"/>
        </w:rPr>
        <w:t>The assistant must be aware of their responsibility to report concerns according to the Wales Safeguarding Procedures without delay.</w:t>
      </w:r>
    </w:p>
    <w:p w14:paraId="31AB537D" w14:textId="77777777" w:rsidR="00EC5456" w:rsidRPr="00716104" w:rsidRDefault="00EC5456" w:rsidP="00EC5456">
      <w:pPr>
        <w:pStyle w:val="Heading3"/>
      </w:pPr>
      <w:r w:rsidRPr="00716104">
        <w:t>Recruitment</w:t>
      </w:r>
    </w:p>
    <w:p w14:paraId="14AEA673" w14:textId="77777777" w:rsidR="00EC5456" w:rsidRPr="001D4B75" w:rsidRDefault="00EC5456" w:rsidP="00EC5456">
      <w:pPr>
        <w:spacing w:after="240" w:line="276" w:lineRule="auto"/>
        <w:rPr>
          <w:rFonts w:cs="Arial"/>
        </w:rPr>
      </w:pPr>
      <w:r w:rsidRPr="001D4B75">
        <w:rPr>
          <w:rFonts w:cs="Arial"/>
        </w:rPr>
        <w:t xml:space="preserve">The assistant must undergo a vetting procedure which complies with the Child Minding and Day Care (Wales) Regulations 2010 and includes a Disclosure Barring Service (DBS) enhanced disclosure check. </w:t>
      </w:r>
    </w:p>
    <w:p w14:paraId="0B343A8F" w14:textId="77777777" w:rsidR="00EC5456" w:rsidRPr="001D4B75" w:rsidRDefault="00EC5456" w:rsidP="00EC5456">
      <w:pPr>
        <w:spacing w:after="240" w:line="276" w:lineRule="auto"/>
        <w:rPr>
          <w:rFonts w:cs="Arial"/>
        </w:rPr>
      </w:pPr>
      <w:r w:rsidRPr="001D4B75">
        <w:rPr>
          <w:rFonts w:cs="Arial"/>
        </w:rPr>
        <w:t>The child minder must set up a file for the assistant to evidence the required suitability checks have been undertaken, to comply with The Child Minding and Day Care (Wales) Regulations 2010 (Schedule 2 Part 1 – Information about other persons: staff). The file and all suitability checks must be completed before the assistant commences caring for minded children.</w:t>
      </w:r>
    </w:p>
    <w:p w14:paraId="6DB73CF0" w14:textId="77777777" w:rsidR="00EC5456" w:rsidRPr="001D4B75" w:rsidRDefault="00EC5456" w:rsidP="00EC5456">
      <w:pPr>
        <w:spacing w:after="240" w:line="276" w:lineRule="auto"/>
        <w:rPr>
          <w:rFonts w:cs="Arial"/>
          <w:b/>
        </w:rPr>
      </w:pPr>
      <w:r w:rsidRPr="001D4B75">
        <w:rPr>
          <w:rFonts w:cs="Arial"/>
        </w:rPr>
        <w:t xml:space="preserve">For further information Social Care Wales guidance </w:t>
      </w:r>
      <w:hyperlink r:id="rId52" w:history="1">
        <w:r w:rsidRPr="001D4B75">
          <w:rPr>
            <w:rStyle w:val="Hyperlink"/>
            <w:rFonts w:cs="Arial"/>
          </w:rPr>
          <w:t>A guide to recruiting well for early years and childcare</w:t>
        </w:r>
      </w:hyperlink>
    </w:p>
    <w:p w14:paraId="29A9BDD9" w14:textId="77777777" w:rsidR="00EC5456" w:rsidRPr="00716104" w:rsidRDefault="00EC5456" w:rsidP="00EC5456">
      <w:pPr>
        <w:pStyle w:val="Heading3"/>
      </w:pPr>
      <w:r w:rsidRPr="00716104">
        <w:t>Induction</w:t>
      </w:r>
    </w:p>
    <w:p w14:paraId="6FE4EEA4" w14:textId="77777777" w:rsidR="00EC5456" w:rsidRDefault="00EC5456" w:rsidP="00EC5456">
      <w:pPr>
        <w:spacing w:after="240" w:line="276" w:lineRule="auto"/>
        <w:rPr>
          <w:rFonts w:cs="Arial"/>
        </w:rPr>
      </w:pPr>
      <w:r w:rsidRPr="001D4B75">
        <w:rPr>
          <w:rFonts w:cs="Arial"/>
        </w:rPr>
        <w:t xml:space="preserve">The child minder must provide induction for the assistant to ensure they know how the service runs and they understand and can implement the policies and procedures. The induction process must also include information on what the assistant’s responsibilities will be, and any other expectations in relation to their work. A record of this induction should be kept in the assistant’s staff file. </w:t>
      </w:r>
    </w:p>
    <w:p w14:paraId="3CA40E5A" w14:textId="77777777" w:rsidR="00EC5456" w:rsidRPr="001D4B75" w:rsidRDefault="00EC5456" w:rsidP="00EC5456">
      <w:pPr>
        <w:spacing w:after="240" w:line="276" w:lineRule="auto"/>
        <w:rPr>
          <w:rStyle w:val="Hyperlink"/>
          <w:rFonts w:cs="Arial"/>
          <w:color w:val="auto"/>
          <w:u w:val="none"/>
        </w:rPr>
      </w:pPr>
      <w:r w:rsidRPr="00716104">
        <w:rPr>
          <w:rFonts w:cs="Arial"/>
        </w:rPr>
        <w:t xml:space="preserve">For further information see Social Care Wales guidance </w:t>
      </w:r>
      <w:hyperlink r:id="rId53" w:history="1">
        <w:r w:rsidRPr="00716104">
          <w:rPr>
            <w:rStyle w:val="Hyperlink"/>
            <w:rFonts w:cs="Arial"/>
          </w:rPr>
          <w:t xml:space="preserve">Induction framework for early years and </w:t>
        </w:r>
        <w:proofErr w:type="gramStart"/>
        <w:r w:rsidRPr="00716104">
          <w:rPr>
            <w:rStyle w:val="Hyperlink"/>
            <w:rFonts w:cs="Arial"/>
          </w:rPr>
          <w:t>child care</w:t>
        </w:r>
        <w:proofErr w:type="gramEnd"/>
      </w:hyperlink>
    </w:p>
    <w:p w14:paraId="7CC76770" w14:textId="77777777" w:rsidR="00EC5456" w:rsidRPr="00716104" w:rsidRDefault="00EC5456" w:rsidP="00EC5456">
      <w:pPr>
        <w:pStyle w:val="Heading3"/>
        <w:keepNext/>
        <w:keepLines/>
      </w:pPr>
      <w:r w:rsidRPr="00716104">
        <w:t xml:space="preserve">Supervision </w:t>
      </w:r>
    </w:p>
    <w:p w14:paraId="08D81E3D" w14:textId="77777777" w:rsidR="00EC5456" w:rsidRPr="00716104" w:rsidRDefault="00EC5456" w:rsidP="00EC5456">
      <w:pPr>
        <w:keepNext/>
        <w:keepLines/>
        <w:spacing w:after="240" w:line="276" w:lineRule="auto"/>
        <w:rPr>
          <w:rFonts w:cs="Arial"/>
        </w:rPr>
      </w:pPr>
      <w:r w:rsidRPr="00716104">
        <w:rPr>
          <w:rFonts w:cs="Arial"/>
        </w:rPr>
        <w:t xml:space="preserve">The child minder as the registered person is accountable for the work of any assistant and remains responsible for the safety, welfare and development of children in their care. The child minder must deploy the assistant effectively and oversee their work, monitoring performance to remain satisfied that the assistant is competent in all areas of work undertaken. The child minder must undertake regular one-to-one supervision with the assistant which encourages them to think about the quality of their practice. A record of </w:t>
      </w:r>
      <w:proofErr w:type="gramStart"/>
      <w:r w:rsidRPr="00716104">
        <w:rPr>
          <w:rFonts w:cs="Arial"/>
        </w:rPr>
        <w:t>any one</w:t>
      </w:r>
      <w:proofErr w:type="gramEnd"/>
      <w:r w:rsidRPr="00716104">
        <w:rPr>
          <w:rFonts w:cs="Arial"/>
        </w:rPr>
        <w:t>-to one supervision should be kept in the staff file.</w:t>
      </w:r>
    </w:p>
    <w:p w14:paraId="660CC906" w14:textId="51FA3B10" w:rsidR="00EC5456" w:rsidRPr="00716104" w:rsidRDefault="00277558" w:rsidP="00EC5456">
      <w:pPr>
        <w:spacing w:after="240" w:line="276" w:lineRule="auto"/>
        <w:ind w:right="12"/>
        <w:rPr>
          <w:rStyle w:val="Hyperlink"/>
          <w:rFonts w:cs="Arial"/>
        </w:rPr>
      </w:pPr>
      <w:bookmarkStart w:id="319" w:name="_Hlk106718762"/>
      <w:r>
        <w:t xml:space="preserve">The child minder must understand their legal duties in relation to referring an assistant to the DBS where the relevant conditions are met. </w:t>
      </w:r>
      <w:bookmarkEnd w:id="319"/>
      <w:r w:rsidR="00EC5456" w:rsidRPr="00716104">
        <w:rPr>
          <w:rFonts w:cs="Arial"/>
        </w:rPr>
        <w:t xml:space="preserve">For further information see </w:t>
      </w:r>
      <w:hyperlink r:id="rId54" w:history="1">
        <w:r w:rsidR="00EC5456" w:rsidRPr="00716104">
          <w:rPr>
            <w:rStyle w:val="Hyperlink"/>
            <w:rFonts w:cs="Arial"/>
          </w:rPr>
          <w:t>Regulated Activity with Children in Wales</w:t>
        </w:r>
      </w:hyperlink>
    </w:p>
    <w:p w14:paraId="1388D43B" w14:textId="77777777" w:rsidR="00EC5456" w:rsidRPr="001D4B75" w:rsidRDefault="00EC5456" w:rsidP="00EC5456">
      <w:pPr>
        <w:spacing w:after="240" w:line="276" w:lineRule="auto"/>
        <w:rPr>
          <w:rFonts w:eastAsiaTheme="minorHAnsi" w:cs="Arial"/>
          <w:bCs/>
          <w:lang w:eastAsia="en-US"/>
        </w:rPr>
      </w:pPr>
      <w:r w:rsidRPr="00716104">
        <w:rPr>
          <w:rFonts w:eastAsiaTheme="minorHAnsi" w:cs="Arial"/>
        </w:rPr>
        <w:t>Child minders</w:t>
      </w:r>
      <w:r w:rsidRPr="00716104">
        <w:rPr>
          <w:rFonts w:eastAsiaTheme="minorHAnsi" w:cs="Arial"/>
          <w:b/>
        </w:rPr>
        <w:t xml:space="preserve">, </w:t>
      </w:r>
      <w:r w:rsidRPr="001D4B75">
        <w:rPr>
          <w:rFonts w:eastAsiaTheme="minorHAnsi" w:cs="Arial"/>
          <w:bCs/>
        </w:rPr>
        <w:t xml:space="preserve">and any assistant who might be in sole charge of the children for any period of time, must hold a </w:t>
      </w:r>
      <w:r w:rsidRPr="001D4B75">
        <w:rPr>
          <w:rFonts w:eastAsiaTheme="minorHAnsi" w:cs="Arial"/>
          <w:bCs/>
          <w:lang w:eastAsia="en-US"/>
        </w:rPr>
        <w:t xml:space="preserve">current Full </w:t>
      </w:r>
      <w:r w:rsidRPr="001D4B75">
        <w:rPr>
          <w:rFonts w:cs="Arial"/>
          <w:bCs/>
        </w:rPr>
        <w:t xml:space="preserve">Paediatric First Aid </w:t>
      </w:r>
      <w:r w:rsidRPr="001D4B75">
        <w:rPr>
          <w:rFonts w:eastAsiaTheme="minorHAnsi" w:cs="Arial"/>
          <w:bCs/>
          <w:lang w:eastAsia="en-US"/>
        </w:rPr>
        <w:t>certificate</w:t>
      </w:r>
      <w:r w:rsidRPr="001D4B75">
        <w:rPr>
          <w:rFonts w:eastAsiaTheme="minorHAnsi" w:cs="Arial"/>
          <w:bCs/>
          <w:u w:val="single"/>
        </w:rPr>
        <w:t xml:space="preserve"> </w:t>
      </w:r>
      <w:r w:rsidRPr="001D4B75">
        <w:rPr>
          <w:rFonts w:eastAsiaTheme="minorHAnsi" w:cs="Arial"/>
          <w:bCs/>
        </w:rPr>
        <w:t xml:space="preserve">before commencing child minding. If the assistant is not left in charge of </w:t>
      </w:r>
      <w:proofErr w:type="gramStart"/>
      <w:r w:rsidRPr="001D4B75">
        <w:rPr>
          <w:rFonts w:eastAsiaTheme="minorHAnsi" w:cs="Arial"/>
          <w:bCs/>
        </w:rPr>
        <w:t>children</w:t>
      </w:r>
      <w:proofErr w:type="gramEnd"/>
      <w:r w:rsidRPr="001D4B75">
        <w:rPr>
          <w:rFonts w:eastAsiaTheme="minorHAnsi" w:cs="Arial"/>
          <w:bCs/>
        </w:rPr>
        <w:t xml:space="preserve"> they should have an </w:t>
      </w:r>
      <w:r w:rsidRPr="001D4B75">
        <w:rPr>
          <w:rFonts w:eastAsiaTheme="minorHAnsi" w:cs="Arial"/>
          <w:bCs/>
          <w:lang w:eastAsia="en-US"/>
        </w:rPr>
        <w:t xml:space="preserve">Emergency Paediatric First Aid (EPFA) certificate </w:t>
      </w:r>
    </w:p>
    <w:p w14:paraId="0342A83D" w14:textId="77777777" w:rsidR="00EC5456" w:rsidRPr="00716104" w:rsidRDefault="00EC5456" w:rsidP="00EC5456">
      <w:pPr>
        <w:spacing w:after="240" w:line="276" w:lineRule="auto"/>
        <w:ind w:right="12"/>
        <w:rPr>
          <w:rFonts w:cs="Arial"/>
        </w:rPr>
      </w:pPr>
      <w:r w:rsidRPr="00716104">
        <w:rPr>
          <w:rFonts w:cs="Arial"/>
        </w:rPr>
        <w:t xml:space="preserve">For further information Social Care Wales </w:t>
      </w:r>
      <w:hyperlink r:id="rId55" w:history="1">
        <w:r w:rsidRPr="00716104">
          <w:rPr>
            <w:rStyle w:val="Hyperlink"/>
            <w:rFonts w:cs="Arial"/>
          </w:rPr>
          <w:t>Effective supervision in social care, early years and childcare</w:t>
        </w:r>
      </w:hyperlink>
    </w:p>
    <w:p w14:paraId="2F3CE69B" w14:textId="77777777" w:rsidR="00EC5456" w:rsidRPr="00716104" w:rsidRDefault="00EC5456" w:rsidP="00EC5456">
      <w:pPr>
        <w:pStyle w:val="Heading3"/>
      </w:pPr>
      <w:r w:rsidRPr="00716104">
        <w:t xml:space="preserve">Appraisal </w:t>
      </w:r>
    </w:p>
    <w:p w14:paraId="4E6795DC" w14:textId="77777777" w:rsidR="00EC5456" w:rsidRPr="001D4B75" w:rsidRDefault="00EC5456" w:rsidP="00EC5456">
      <w:pPr>
        <w:spacing w:after="240" w:line="276" w:lineRule="auto"/>
        <w:rPr>
          <w:rFonts w:cs="Arial"/>
        </w:rPr>
      </w:pPr>
      <w:r w:rsidRPr="001D4B75">
        <w:rPr>
          <w:rFonts w:cs="Arial"/>
        </w:rPr>
        <w:t xml:space="preserve">The child minder must undertake a regular review (minimum annually) to formally analyse the assistant’s performance. A record of this appraisal should be kept in the assistant’s staff file. </w:t>
      </w:r>
    </w:p>
    <w:p w14:paraId="76ED09B0" w14:textId="77777777" w:rsidR="00EC5456" w:rsidRPr="00716104" w:rsidRDefault="00EC5456" w:rsidP="00EC5456">
      <w:pPr>
        <w:spacing w:after="240" w:line="276" w:lineRule="auto"/>
        <w:ind w:right="12"/>
        <w:rPr>
          <w:rFonts w:cs="Arial"/>
        </w:rPr>
      </w:pPr>
      <w:r w:rsidRPr="00716104">
        <w:rPr>
          <w:rFonts w:cs="Arial"/>
        </w:rPr>
        <w:t xml:space="preserve">For further information see link to Social Care Wales </w:t>
      </w:r>
      <w:hyperlink r:id="rId56" w:history="1">
        <w:r w:rsidRPr="00716104">
          <w:rPr>
            <w:rStyle w:val="Hyperlink"/>
            <w:rFonts w:cs="Arial"/>
          </w:rPr>
          <w:t>Effective supervision in social care, early years and childcare</w:t>
        </w:r>
      </w:hyperlink>
    </w:p>
    <w:p w14:paraId="7E998CEF" w14:textId="77777777" w:rsidR="00EC5456" w:rsidRPr="00716104" w:rsidRDefault="00EC5456" w:rsidP="00EC5456">
      <w:pPr>
        <w:pStyle w:val="Heading3"/>
      </w:pPr>
      <w:r w:rsidRPr="00716104">
        <w:t>Records</w:t>
      </w:r>
    </w:p>
    <w:p w14:paraId="63C0B185" w14:textId="77777777" w:rsidR="00EC5456" w:rsidRPr="00716104" w:rsidRDefault="00EC5456" w:rsidP="00EC5456">
      <w:pPr>
        <w:spacing w:after="240" w:line="276" w:lineRule="auto"/>
        <w:rPr>
          <w:rFonts w:cs="Arial"/>
        </w:rPr>
      </w:pPr>
      <w:r w:rsidRPr="00716104">
        <w:rPr>
          <w:rFonts w:cs="Arial"/>
        </w:rPr>
        <w:t>Records of attendance should accurately show days and times the assistant works. Records should also show days and times the assistant is working alone and the names of the children they are responsible for at these times.</w:t>
      </w:r>
    </w:p>
    <w:p w14:paraId="72672F87" w14:textId="77777777" w:rsidR="00EC5456" w:rsidRPr="00716104" w:rsidRDefault="00EC5456" w:rsidP="00EC5456">
      <w:pPr>
        <w:spacing w:after="240" w:line="276" w:lineRule="auto"/>
        <w:rPr>
          <w:rFonts w:cs="Arial"/>
        </w:rPr>
      </w:pPr>
      <w:r w:rsidRPr="00716104">
        <w:rPr>
          <w:rFonts w:cs="Arial"/>
        </w:rPr>
        <w:t xml:space="preserve">The child minder must keep a staff file for each assistant </w:t>
      </w:r>
    </w:p>
    <w:p w14:paraId="7B9743AD" w14:textId="77777777" w:rsidR="00EC5456" w:rsidRPr="00716104" w:rsidRDefault="00EC5456" w:rsidP="00EC5456">
      <w:pPr>
        <w:pStyle w:val="Heading3"/>
      </w:pPr>
      <w:r w:rsidRPr="00716104">
        <w:t>Staffing ratios</w:t>
      </w:r>
    </w:p>
    <w:p w14:paraId="750C4AF1" w14:textId="77777777" w:rsidR="00EC5456" w:rsidRPr="00716104" w:rsidRDefault="00EC5456" w:rsidP="00EC5456">
      <w:pPr>
        <w:spacing w:after="240" w:line="276" w:lineRule="auto"/>
        <w:rPr>
          <w:rFonts w:cs="Arial"/>
        </w:rPr>
      </w:pPr>
      <w:r w:rsidRPr="00716104">
        <w:rPr>
          <w:rFonts w:cs="Arial"/>
        </w:rPr>
        <w:t xml:space="preserve">The maximum number of children for whom a child minder working alone may care is as </w:t>
      </w:r>
      <w:proofErr w:type="gramStart"/>
      <w:r w:rsidRPr="00716104">
        <w:rPr>
          <w:rFonts w:cs="Arial"/>
        </w:rPr>
        <w:t>follows;</w:t>
      </w:r>
      <w:proofErr w:type="gramEnd"/>
    </w:p>
    <w:p w14:paraId="73A3EC92" w14:textId="77777777" w:rsidR="00EC5456" w:rsidRPr="00716104" w:rsidRDefault="00EC5456" w:rsidP="00EC5456">
      <w:pPr>
        <w:pStyle w:val="ListParagraph"/>
        <w:numPr>
          <w:ilvl w:val="0"/>
          <w:numId w:val="26"/>
        </w:numPr>
        <w:spacing w:after="240" w:line="276" w:lineRule="auto"/>
        <w:contextualSpacing w:val="0"/>
        <w:rPr>
          <w:rFonts w:ascii="Arial" w:hAnsi="Arial" w:cs="Arial"/>
          <w:sz w:val="24"/>
          <w:szCs w:val="24"/>
        </w:rPr>
      </w:pPr>
      <w:r w:rsidRPr="00716104">
        <w:rPr>
          <w:rFonts w:ascii="Arial" w:hAnsi="Arial" w:cs="Arial"/>
          <w:sz w:val="24"/>
          <w:szCs w:val="24"/>
        </w:rPr>
        <w:t>Ten children up to 12 years of age</w:t>
      </w:r>
    </w:p>
    <w:p w14:paraId="72B781F7" w14:textId="77777777" w:rsidR="00EC5456" w:rsidRPr="00716104" w:rsidRDefault="00EC5456" w:rsidP="00EC5456">
      <w:pPr>
        <w:pStyle w:val="ListParagraph"/>
        <w:numPr>
          <w:ilvl w:val="0"/>
          <w:numId w:val="26"/>
        </w:numPr>
        <w:spacing w:after="240" w:line="276" w:lineRule="auto"/>
        <w:contextualSpacing w:val="0"/>
        <w:rPr>
          <w:rFonts w:ascii="Arial" w:hAnsi="Arial" w:cs="Arial"/>
          <w:sz w:val="24"/>
          <w:szCs w:val="24"/>
        </w:rPr>
      </w:pPr>
      <w:r w:rsidRPr="00716104">
        <w:rPr>
          <w:rFonts w:ascii="Arial" w:hAnsi="Arial" w:cs="Arial"/>
          <w:sz w:val="24"/>
          <w:szCs w:val="24"/>
        </w:rPr>
        <w:t>Of those ten children, no more than six may be under 8 years of age</w:t>
      </w:r>
    </w:p>
    <w:p w14:paraId="0501D459" w14:textId="77777777" w:rsidR="00EC5456" w:rsidRPr="00716104" w:rsidRDefault="00EC5456" w:rsidP="00EC5456">
      <w:pPr>
        <w:pStyle w:val="ListParagraph"/>
        <w:numPr>
          <w:ilvl w:val="0"/>
          <w:numId w:val="26"/>
        </w:numPr>
        <w:spacing w:after="240" w:line="276" w:lineRule="auto"/>
        <w:contextualSpacing w:val="0"/>
        <w:rPr>
          <w:rFonts w:ascii="Arial" w:hAnsi="Arial" w:cs="Arial"/>
          <w:sz w:val="24"/>
          <w:szCs w:val="24"/>
        </w:rPr>
      </w:pPr>
      <w:r w:rsidRPr="00716104">
        <w:rPr>
          <w:rFonts w:ascii="Arial" w:hAnsi="Arial" w:cs="Arial"/>
          <w:sz w:val="24"/>
          <w:szCs w:val="24"/>
        </w:rPr>
        <w:t>Of those six, no more than three may be under 5 years of age</w:t>
      </w:r>
    </w:p>
    <w:p w14:paraId="323C184D" w14:textId="77777777" w:rsidR="00EC5456" w:rsidRPr="00716104" w:rsidRDefault="00EC5456" w:rsidP="00EC5456">
      <w:pPr>
        <w:pStyle w:val="ListParagraph"/>
        <w:numPr>
          <w:ilvl w:val="0"/>
          <w:numId w:val="26"/>
        </w:numPr>
        <w:spacing w:after="240" w:line="276" w:lineRule="auto"/>
        <w:contextualSpacing w:val="0"/>
        <w:rPr>
          <w:rFonts w:ascii="Arial" w:hAnsi="Arial" w:cs="Arial"/>
          <w:sz w:val="24"/>
          <w:szCs w:val="24"/>
        </w:rPr>
      </w:pPr>
      <w:r w:rsidRPr="00716104">
        <w:rPr>
          <w:rFonts w:ascii="Arial" w:hAnsi="Arial" w:cs="Arial"/>
          <w:sz w:val="24"/>
          <w:szCs w:val="24"/>
        </w:rPr>
        <w:t xml:space="preserve">Of those three children, normally no more than two may be under 18 months of age, although exceptions can be made for siblings. </w:t>
      </w:r>
    </w:p>
    <w:p w14:paraId="467CFDC4" w14:textId="77777777" w:rsidR="00EC5456" w:rsidRPr="00716104" w:rsidRDefault="00EC5456" w:rsidP="00EC5456">
      <w:pPr>
        <w:spacing w:after="240" w:line="276" w:lineRule="auto"/>
        <w:rPr>
          <w:rFonts w:cs="Arial"/>
        </w:rPr>
      </w:pPr>
      <w:r w:rsidRPr="00716104">
        <w:rPr>
          <w:rFonts w:cs="Arial"/>
        </w:rPr>
        <w:t xml:space="preserve">When working with an assistant the same </w:t>
      </w:r>
      <w:proofErr w:type="spellStart"/>
      <w:r w:rsidRPr="00716104">
        <w:rPr>
          <w:rFonts w:cs="Arial"/>
        </w:rPr>
        <w:t>adult:child</w:t>
      </w:r>
      <w:proofErr w:type="spellEnd"/>
      <w:r w:rsidRPr="00716104">
        <w:rPr>
          <w:rFonts w:cs="Arial"/>
        </w:rPr>
        <w:t xml:space="preserve"> ratios apply to the assistant, as the child minder, for any additional children. However, the available play space may affect these numbers. </w:t>
      </w:r>
    </w:p>
    <w:p w14:paraId="44202018" w14:textId="77777777" w:rsidR="00EC5456" w:rsidRPr="00716104" w:rsidRDefault="00EC5456" w:rsidP="00EC5456">
      <w:pPr>
        <w:spacing w:after="240" w:line="276" w:lineRule="auto"/>
        <w:rPr>
          <w:rFonts w:cs="Arial"/>
        </w:rPr>
      </w:pPr>
      <w:r w:rsidRPr="00716104">
        <w:rPr>
          <w:rFonts w:cs="Arial"/>
        </w:rPr>
        <w:t xml:space="preserve">If an assistant is not </w:t>
      </w:r>
      <w:proofErr w:type="gramStart"/>
      <w:r w:rsidRPr="00716104">
        <w:rPr>
          <w:rFonts w:cs="Arial"/>
        </w:rPr>
        <w:t>working</w:t>
      </w:r>
      <w:proofErr w:type="gramEnd"/>
      <w:r w:rsidRPr="00716104">
        <w:rPr>
          <w:rFonts w:cs="Arial"/>
        </w:rPr>
        <w:t xml:space="preserve"> then the child minder must revert to the ratios for working alone. </w:t>
      </w:r>
    </w:p>
    <w:p w14:paraId="1F7C1508" w14:textId="77777777" w:rsidR="00EC5456" w:rsidRPr="00716104" w:rsidRDefault="00EC5456" w:rsidP="00EC5456">
      <w:pPr>
        <w:pStyle w:val="Heading3"/>
      </w:pPr>
      <w:r w:rsidRPr="00716104">
        <w:t>Working in partnership with parents</w:t>
      </w:r>
    </w:p>
    <w:p w14:paraId="763FA55A" w14:textId="77777777" w:rsidR="00EC5456" w:rsidRPr="001D4B75" w:rsidRDefault="00EC5456" w:rsidP="00EC5456">
      <w:pPr>
        <w:spacing w:after="240" w:line="276" w:lineRule="auto"/>
        <w:ind w:right="12"/>
        <w:rPr>
          <w:rFonts w:cs="Arial"/>
        </w:rPr>
      </w:pPr>
      <w:r w:rsidRPr="001D4B75">
        <w:rPr>
          <w:rFonts w:cs="Arial"/>
        </w:rPr>
        <w:t xml:space="preserve">The contract between the child minder and the parents should include details about when their children will be left alone with an assistant and parents should sign their agreement to this. </w:t>
      </w:r>
    </w:p>
    <w:p w14:paraId="02B7588C" w14:textId="77777777" w:rsidR="00EC5456" w:rsidRPr="001D4B75" w:rsidRDefault="00EC5456" w:rsidP="00EC5456">
      <w:pPr>
        <w:spacing w:after="240" w:line="276" w:lineRule="auto"/>
        <w:ind w:right="12"/>
        <w:rPr>
          <w:rFonts w:cs="Arial"/>
        </w:rPr>
      </w:pPr>
      <w:r w:rsidRPr="001D4B75">
        <w:rPr>
          <w:rFonts w:cs="Arial"/>
        </w:rPr>
        <w:t xml:space="preserve">If the child minder starts to work with an assistant after the contract is in </w:t>
      </w:r>
      <w:proofErr w:type="gramStart"/>
      <w:r w:rsidRPr="001D4B75">
        <w:rPr>
          <w:rFonts w:cs="Arial"/>
        </w:rPr>
        <w:t>place</w:t>
      </w:r>
      <w:proofErr w:type="gramEnd"/>
      <w:r w:rsidRPr="001D4B75">
        <w:rPr>
          <w:rFonts w:cs="Arial"/>
        </w:rPr>
        <w:t xml:space="preserve"> then the contract must be amended to include details about when their children will be left alone with an assistant and parents sign to confirm their agreement.</w:t>
      </w:r>
    </w:p>
    <w:p w14:paraId="4ECCA73C" w14:textId="77777777" w:rsidR="00EC5456" w:rsidRPr="00716104" w:rsidRDefault="00EC5456" w:rsidP="00EC5456">
      <w:pPr>
        <w:pStyle w:val="Heading3"/>
      </w:pPr>
      <w:r w:rsidRPr="00716104">
        <w:t>Policies and Procedures</w:t>
      </w:r>
    </w:p>
    <w:p w14:paraId="1C38815E" w14:textId="77777777" w:rsidR="00EC5456" w:rsidRPr="00716104" w:rsidRDefault="00EC5456" w:rsidP="00EC5456">
      <w:pPr>
        <w:spacing w:after="240" w:line="276" w:lineRule="auto"/>
        <w:rPr>
          <w:rFonts w:cs="Arial"/>
          <w:b/>
        </w:rPr>
      </w:pPr>
      <w:r w:rsidRPr="00716104">
        <w:rPr>
          <w:rFonts w:cs="Arial"/>
        </w:rPr>
        <w:t>Policies and procedures must be amended where relevant to reflect working with an assistant and when children will be left alone with the assistant. Parents should sign agreement to any policies and procedures where it reflects a child minder assistant’s role in working with children.</w:t>
      </w:r>
    </w:p>
    <w:p w14:paraId="3EC7B217" w14:textId="77777777" w:rsidR="00EC5456" w:rsidRPr="00716104" w:rsidRDefault="00EC5456" w:rsidP="00EC5456">
      <w:pPr>
        <w:pStyle w:val="Heading3"/>
      </w:pPr>
      <w:r w:rsidRPr="00716104">
        <w:t>Premises</w:t>
      </w:r>
    </w:p>
    <w:p w14:paraId="0E07E603" w14:textId="77777777" w:rsidR="00EC5456" w:rsidRPr="00716104" w:rsidRDefault="00EC5456" w:rsidP="00EC5456">
      <w:pPr>
        <w:spacing w:after="240" w:line="276" w:lineRule="auto"/>
        <w:rPr>
          <w:rFonts w:cs="Arial"/>
        </w:rPr>
      </w:pPr>
      <w:r w:rsidRPr="00716104">
        <w:rPr>
          <w:rFonts w:cs="Arial"/>
        </w:rPr>
        <w:t>Working with an assistant should not impact on the space and facilities available to children at the premises</w:t>
      </w:r>
      <w:r>
        <w:rPr>
          <w:rFonts w:cs="Arial"/>
        </w:rPr>
        <w:t>.</w:t>
      </w:r>
      <w:r w:rsidRPr="00716104">
        <w:rPr>
          <w:rFonts w:cs="Arial"/>
        </w:rPr>
        <w:t xml:space="preserve"> </w:t>
      </w:r>
    </w:p>
    <w:p w14:paraId="600FC9C5" w14:textId="77777777" w:rsidR="00EC5456" w:rsidRPr="00716104" w:rsidRDefault="00EC5456" w:rsidP="00EC5456">
      <w:pPr>
        <w:pStyle w:val="Heading3"/>
      </w:pPr>
      <w:r w:rsidRPr="00716104">
        <w:t>Safety</w:t>
      </w:r>
    </w:p>
    <w:p w14:paraId="58BC6BBF" w14:textId="77777777" w:rsidR="00EC5456" w:rsidRPr="001D4B75" w:rsidRDefault="00EC5456" w:rsidP="00EC5456">
      <w:pPr>
        <w:spacing w:after="240" w:line="276" w:lineRule="auto"/>
        <w:rPr>
          <w:rFonts w:cs="Arial"/>
        </w:rPr>
      </w:pPr>
      <w:r w:rsidRPr="001D4B75">
        <w:rPr>
          <w:rFonts w:cs="Arial"/>
        </w:rPr>
        <w:t>The assistant must be aware of the emergency evacuation procedure for the premises and what their role is in the event of an emergency.</w:t>
      </w:r>
    </w:p>
    <w:p w14:paraId="4F7E6EC7" w14:textId="77777777" w:rsidR="00EC5456" w:rsidRPr="001D4B75" w:rsidRDefault="00EC5456" w:rsidP="00EC5456">
      <w:pPr>
        <w:spacing w:after="240" w:line="276" w:lineRule="auto"/>
        <w:rPr>
          <w:rFonts w:cs="Arial"/>
        </w:rPr>
      </w:pPr>
      <w:r w:rsidRPr="001D4B75">
        <w:rPr>
          <w:rFonts w:cs="Arial"/>
        </w:rPr>
        <w:t xml:space="preserve">If the assistant is using their own transport for minded </w:t>
      </w:r>
      <w:proofErr w:type="gramStart"/>
      <w:r w:rsidRPr="001D4B75">
        <w:rPr>
          <w:rFonts w:cs="Arial"/>
        </w:rPr>
        <w:t>children</w:t>
      </w:r>
      <w:proofErr w:type="gramEnd"/>
      <w:r w:rsidRPr="001D4B75">
        <w:rPr>
          <w:rFonts w:cs="Arial"/>
        </w:rPr>
        <w:t xml:space="preserve"> they must have valid driving and vehicle licences, appropriate insurance cover and where required a current MOT certificate.</w:t>
      </w:r>
    </w:p>
    <w:p w14:paraId="406CB3D1" w14:textId="77777777" w:rsidR="00EC5456" w:rsidRPr="00716104" w:rsidRDefault="00EC5456" w:rsidP="00EC5456">
      <w:pPr>
        <w:pStyle w:val="Heading3"/>
        <w:keepNext/>
        <w:keepLines/>
      </w:pPr>
      <w:r w:rsidRPr="00716104">
        <w:t>Insurance</w:t>
      </w:r>
    </w:p>
    <w:p w14:paraId="253B2581" w14:textId="77777777" w:rsidR="00EC5456" w:rsidRPr="00716104" w:rsidRDefault="00EC5456" w:rsidP="00EC5456">
      <w:pPr>
        <w:keepNext/>
        <w:keepLines/>
        <w:spacing w:after="240" w:line="276" w:lineRule="auto"/>
        <w:ind w:right="12"/>
        <w:rPr>
          <w:rFonts w:cs="Arial"/>
        </w:rPr>
      </w:pPr>
      <w:r w:rsidRPr="00716104">
        <w:rPr>
          <w:rFonts w:cs="Arial"/>
        </w:rPr>
        <w:t>The child minder must hold Employers Liability Insurance if employing an assistant(s</w:t>
      </w:r>
      <w:proofErr w:type="gramStart"/>
      <w:r w:rsidRPr="00716104">
        <w:rPr>
          <w:rFonts w:cs="Arial"/>
        </w:rPr>
        <w:t>), and</w:t>
      </w:r>
      <w:proofErr w:type="gramEnd"/>
      <w:r w:rsidRPr="00716104">
        <w:rPr>
          <w:rFonts w:cs="Arial"/>
        </w:rPr>
        <w:t xml:space="preserve"> provide any required detail to their insurer around the roles and responsibilities including the time any child(ren) are left alone with the assistant to ensure there is valid insurance in place. </w:t>
      </w:r>
    </w:p>
    <w:p w14:paraId="691A91C3" w14:textId="77777777" w:rsidR="00EC5456" w:rsidRPr="00716104" w:rsidRDefault="00EC5456" w:rsidP="00EC5456">
      <w:pPr>
        <w:pStyle w:val="Heading3"/>
      </w:pPr>
      <w:r w:rsidRPr="00716104">
        <w:t>Registration certificate</w:t>
      </w:r>
    </w:p>
    <w:p w14:paraId="3B56E61E" w14:textId="77777777" w:rsidR="00EC5456" w:rsidRPr="001D4B75" w:rsidRDefault="00EC5456" w:rsidP="00EC5456">
      <w:pPr>
        <w:spacing w:after="240" w:line="276" w:lineRule="auto"/>
        <w:ind w:right="12"/>
        <w:rPr>
          <w:rFonts w:cs="Arial"/>
        </w:rPr>
      </w:pPr>
      <w:r w:rsidRPr="001D4B75">
        <w:rPr>
          <w:rFonts w:cs="Arial"/>
        </w:rPr>
        <w:t>Working with an assistant may affect a child minder’s conditions of registration:</w:t>
      </w:r>
    </w:p>
    <w:p w14:paraId="0FC6E58B" w14:textId="77777777" w:rsidR="00EC5456" w:rsidRPr="00716104" w:rsidRDefault="00EC5456" w:rsidP="00EC5456">
      <w:pPr>
        <w:pStyle w:val="ListParagraph"/>
        <w:numPr>
          <w:ilvl w:val="0"/>
          <w:numId w:val="27"/>
        </w:numPr>
        <w:spacing w:after="240" w:line="276" w:lineRule="auto"/>
        <w:ind w:right="12"/>
        <w:contextualSpacing w:val="0"/>
        <w:rPr>
          <w:rFonts w:ascii="Arial" w:hAnsi="Arial" w:cs="Arial"/>
          <w:sz w:val="24"/>
          <w:szCs w:val="24"/>
        </w:rPr>
      </w:pPr>
      <w:r w:rsidRPr="00716104">
        <w:rPr>
          <w:rFonts w:ascii="Arial" w:hAnsi="Arial" w:cs="Arial"/>
          <w:sz w:val="24"/>
          <w:szCs w:val="24"/>
        </w:rPr>
        <w:t>If the maximum number of children does not exceed 10 under the age of 12 when working with an assistant, then CIW do not add a condition about working with an assistant to the certificate.</w:t>
      </w:r>
    </w:p>
    <w:p w14:paraId="5C60B466" w14:textId="77777777" w:rsidR="00EC5456" w:rsidRPr="00716104" w:rsidRDefault="00EC5456" w:rsidP="00EC5456">
      <w:pPr>
        <w:pStyle w:val="ListParagraph"/>
        <w:numPr>
          <w:ilvl w:val="0"/>
          <w:numId w:val="27"/>
        </w:numPr>
        <w:spacing w:after="240" w:line="276" w:lineRule="auto"/>
        <w:ind w:right="12"/>
        <w:contextualSpacing w:val="0"/>
        <w:rPr>
          <w:rFonts w:ascii="Arial" w:hAnsi="Arial" w:cs="Arial"/>
          <w:sz w:val="24"/>
          <w:szCs w:val="24"/>
        </w:rPr>
      </w:pPr>
      <w:r w:rsidRPr="00716104">
        <w:rPr>
          <w:rFonts w:ascii="Arial" w:hAnsi="Arial" w:cs="Arial"/>
          <w:sz w:val="24"/>
          <w:szCs w:val="24"/>
        </w:rPr>
        <w:t xml:space="preserve">If the maximum number of children exceeds 10 when working with an </w:t>
      </w:r>
      <w:proofErr w:type="gramStart"/>
      <w:r w:rsidRPr="00716104">
        <w:rPr>
          <w:rFonts w:ascii="Arial" w:hAnsi="Arial" w:cs="Arial"/>
          <w:sz w:val="24"/>
          <w:szCs w:val="24"/>
        </w:rPr>
        <w:t>assistant</w:t>
      </w:r>
      <w:proofErr w:type="gramEnd"/>
      <w:r w:rsidRPr="00716104">
        <w:rPr>
          <w:rFonts w:ascii="Arial" w:hAnsi="Arial" w:cs="Arial"/>
          <w:sz w:val="24"/>
          <w:szCs w:val="24"/>
        </w:rPr>
        <w:t xml:space="preserve"> then CIW will add a condition on the registration certificate to reflect this. Child minders must apply for a variation through their CIW online account if they propose to increase the maximum number of children being cared for to more than 10 when working with an assistant. </w:t>
      </w:r>
    </w:p>
    <w:p w14:paraId="04F5A206" w14:textId="77777777" w:rsidR="00EC5456" w:rsidRPr="00716104" w:rsidRDefault="00EC5456" w:rsidP="00EC5456">
      <w:pPr>
        <w:pStyle w:val="Heading3"/>
      </w:pPr>
      <w:r w:rsidRPr="00716104">
        <w:t>Links</w:t>
      </w:r>
    </w:p>
    <w:p w14:paraId="0C9F4419" w14:textId="2ACA96B8" w:rsidR="00EC5456" w:rsidRPr="00716104" w:rsidRDefault="00EC5456" w:rsidP="00EC5456">
      <w:pPr>
        <w:spacing w:after="240" w:line="276" w:lineRule="auto"/>
        <w:ind w:right="12"/>
        <w:rPr>
          <w:rFonts w:cs="Arial"/>
        </w:rPr>
      </w:pPr>
      <w:r w:rsidRPr="00716104">
        <w:rPr>
          <w:rFonts w:cs="Arial"/>
        </w:rPr>
        <w:t xml:space="preserve">PACEY Cymru (Professional Association for Childcare and Early Years) </w:t>
      </w:r>
      <w:r w:rsidR="00FE0660">
        <w:rPr>
          <w:rFonts w:cs="Arial"/>
        </w:rPr>
        <w:t xml:space="preserve">- </w:t>
      </w:r>
      <w:hyperlink r:id="rId57" w:history="1">
        <w:r w:rsidRPr="00716104">
          <w:rPr>
            <w:rStyle w:val="Hyperlink"/>
            <w:rFonts w:cs="Arial"/>
          </w:rPr>
          <w:t>Home-based childcare training in Wales</w:t>
        </w:r>
      </w:hyperlink>
      <w:r w:rsidRPr="00716104">
        <w:rPr>
          <w:rFonts w:cs="Arial"/>
        </w:rPr>
        <w:t xml:space="preserve"> . </w:t>
      </w:r>
    </w:p>
    <w:p w14:paraId="55042F79" w14:textId="77777777" w:rsidR="00EC5456" w:rsidRPr="00716104" w:rsidRDefault="00EC5456" w:rsidP="00EC5456">
      <w:pPr>
        <w:spacing w:after="240" w:line="276" w:lineRule="auto"/>
        <w:ind w:right="12"/>
        <w:rPr>
          <w:rFonts w:cs="Arial"/>
        </w:rPr>
      </w:pPr>
      <w:r w:rsidRPr="00716104">
        <w:rPr>
          <w:rFonts w:cs="Arial"/>
        </w:rPr>
        <w:t xml:space="preserve">Contact PACEY Cymru by email: </w:t>
      </w:r>
      <w:hyperlink r:id="rId58" w:history="1">
        <w:r w:rsidRPr="00716104">
          <w:rPr>
            <w:rStyle w:val="Hyperlink"/>
            <w:rFonts w:cs="Arial"/>
          </w:rPr>
          <w:t>paceycymru@pacey.org.uk</w:t>
        </w:r>
      </w:hyperlink>
      <w:r w:rsidRPr="00716104">
        <w:rPr>
          <w:rFonts w:cs="Arial"/>
        </w:rPr>
        <w:t xml:space="preserve"> or telephone 02920351407 for further information and support on working with a </w:t>
      </w:r>
      <w:proofErr w:type="gramStart"/>
      <w:r w:rsidRPr="00716104">
        <w:rPr>
          <w:rFonts w:cs="Arial"/>
        </w:rPr>
        <w:t>child minding</w:t>
      </w:r>
      <w:proofErr w:type="gramEnd"/>
      <w:r w:rsidRPr="00716104">
        <w:rPr>
          <w:rFonts w:cs="Arial"/>
        </w:rPr>
        <w:t xml:space="preserve"> assistant in Wales </w:t>
      </w:r>
    </w:p>
    <w:p w14:paraId="1C9E1E3C" w14:textId="77777777" w:rsidR="00EC5456" w:rsidRPr="00716104" w:rsidRDefault="00EC5456" w:rsidP="00EC5456">
      <w:pPr>
        <w:pStyle w:val="Heading3"/>
      </w:pPr>
      <w:r w:rsidRPr="00716104">
        <w:t>Social Care Wales resources</w:t>
      </w:r>
    </w:p>
    <w:p w14:paraId="78FA9F23" w14:textId="77777777" w:rsidR="00EC5456" w:rsidRPr="00716104" w:rsidRDefault="006D44D3" w:rsidP="00EC5456">
      <w:pPr>
        <w:spacing w:after="240" w:line="276" w:lineRule="auto"/>
        <w:ind w:right="12"/>
        <w:rPr>
          <w:rFonts w:cs="Arial"/>
        </w:rPr>
      </w:pPr>
      <w:hyperlink r:id="rId59" w:history="1">
        <w:r w:rsidR="00EC5456" w:rsidRPr="00716104">
          <w:rPr>
            <w:rStyle w:val="Hyperlink"/>
            <w:rFonts w:cs="Arial"/>
          </w:rPr>
          <w:t>Qualification framework</w:t>
        </w:r>
      </w:hyperlink>
    </w:p>
    <w:p w14:paraId="41B7FC86" w14:textId="77777777" w:rsidR="00EC5456" w:rsidRPr="00716104" w:rsidRDefault="006D44D3" w:rsidP="00EC5456">
      <w:pPr>
        <w:spacing w:after="240" w:line="276" w:lineRule="auto"/>
        <w:ind w:right="12"/>
        <w:rPr>
          <w:rFonts w:cs="Arial"/>
        </w:rPr>
      </w:pPr>
      <w:hyperlink r:id="rId60" w:history="1">
        <w:r w:rsidR="00EC5456" w:rsidRPr="00716104">
          <w:rPr>
            <w:rStyle w:val="Hyperlink"/>
            <w:rFonts w:cs="Arial"/>
          </w:rPr>
          <w:t>A guide to recruiting well for early years and childcare</w:t>
        </w:r>
      </w:hyperlink>
    </w:p>
    <w:p w14:paraId="4A5F6F6E" w14:textId="77777777" w:rsidR="00EC5456" w:rsidRPr="00716104" w:rsidRDefault="006D44D3" w:rsidP="00EC5456">
      <w:pPr>
        <w:spacing w:after="240" w:line="276" w:lineRule="auto"/>
        <w:ind w:right="12"/>
        <w:rPr>
          <w:rFonts w:cs="Arial"/>
        </w:rPr>
      </w:pPr>
      <w:hyperlink r:id="rId61" w:history="1">
        <w:r w:rsidR="00EC5456" w:rsidRPr="00716104">
          <w:rPr>
            <w:rStyle w:val="Hyperlink"/>
            <w:rFonts w:cs="Arial"/>
          </w:rPr>
          <w:t xml:space="preserve">Induction framework for early years and </w:t>
        </w:r>
        <w:proofErr w:type="gramStart"/>
        <w:r w:rsidR="00EC5456" w:rsidRPr="00716104">
          <w:rPr>
            <w:rStyle w:val="Hyperlink"/>
            <w:rFonts w:cs="Arial"/>
          </w:rPr>
          <w:t>child care</w:t>
        </w:r>
        <w:proofErr w:type="gramEnd"/>
      </w:hyperlink>
    </w:p>
    <w:p w14:paraId="4A42A521" w14:textId="77777777" w:rsidR="00EC5456" w:rsidRPr="00716104" w:rsidRDefault="006D44D3" w:rsidP="00EC5456">
      <w:pPr>
        <w:spacing w:after="240" w:line="276" w:lineRule="auto"/>
        <w:ind w:right="12"/>
        <w:rPr>
          <w:rFonts w:cs="Arial"/>
        </w:rPr>
      </w:pPr>
      <w:hyperlink r:id="rId62" w:history="1">
        <w:r w:rsidR="00EC5456" w:rsidRPr="00716104">
          <w:rPr>
            <w:rStyle w:val="Hyperlink"/>
            <w:rFonts w:cs="Arial"/>
          </w:rPr>
          <w:t>Effective supervision in social care, early years and childcare</w:t>
        </w:r>
      </w:hyperlink>
    </w:p>
    <w:p w14:paraId="79C5B87A" w14:textId="77777777" w:rsidR="00EC5456" w:rsidRPr="00716104" w:rsidRDefault="00EC5456" w:rsidP="00EC5456">
      <w:pPr>
        <w:pStyle w:val="Heading3"/>
      </w:pPr>
      <w:r w:rsidRPr="00716104">
        <w:t>DBS legal responsibilities- additional guidance</w:t>
      </w:r>
    </w:p>
    <w:p w14:paraId="31432A31" w14:textId="77777777" w:rsidR="00EC5456" w:rsidRPr="00716104" w:rsidRDefault="006D44D3" w:rsidP="00EC5456">
      <w:pPr>
        <w:spacing w:after="240" w:line="276" w:lineRule="auto"/>
        <w:ind w:right="12"/>
        <w:rPr>
          <w:rStyle w:val="Hyperlink"/>
          <w:rFonts w:cs="Arial"/>
        </w:rPr>
      </w:pPr>
      <w:hyperlink r:id="rId63" w:history="1">
        <w:r w:rsidR="00EC5456" w:rsidRPr="00716104">
          <w:rPr>
            <w:rStyle w:val="Hyperlink"/>
            <w:rFonts w:cs="Arial"/>
          </w:rPr>
          <w:t>Regulated Activity with Children in Wales</w:t>
        </w:r>
      </w:hyperlink>
    </w:p>
    <w:p w14:paraId="78B655AA" w14:textId="77777777" w:rsidR="00EC5456" w:rsidRPr="00716104" w:rsidRDefault="00EC5456" w:rsidP="00EC5456">
      <w:pPr>
        <w:spacing w:after="240" w:line="276" w:lineRule="auto"/>
        <w:rPr>
          <w:rStyle w:val="Hyperlink"/>
          <w:rFonts w:cs="Arial"/>
        </w:rPr>
      </w:pPr>
      <w:r w:rsidRPr="00716104">
        <w:rPr>
          <w:rStyle w:val="Hyperlink"/>
          <w:rFonts w:cs="Arial"/>
        </w:rPr>
        <w:br w:type="page"/>
      </w:r>
    </w:p>
    <w:p w14:paraId="60483F3F" w14:textId="68C4D0E7" w:rsidR="00DF7BD7" w:rsidRPr="00716104" w:rsidRDefault="00DF7BD7" w:rsidP="00DF7BD7">
      <w:pPr>
        <w:pStyle w:val="Heading1"/>
        <w:rPr>
          <w:rFonts w:eastAsiaTheme="minorHAnsi"/>
          <w:lang w:eastAsia="en-US"/>
        </w:rPr>
      </w:pPr>
      <w:bookmarkStart w:id="320" w:name="_Toc107211727"/>
      <w:r w:rsidRPr="00716104">
        <w:t xml:space="preserve">Annex </w:t>
      </w:r>
      <w:r w:rsidR="00EC5456">
        <w:t>B</w:t>
      </w:r>
      <w:r w:rsidRPr="00716104">
        <w:t xml:space="preserve"> </w:t>
      </w:r>
      <w:r w:rsidR="00EC5456">
        <w:t>-</w:t>
      </w:r>
      <w:r w:rsidRPr="00716104">
        <w:t xml:space="preserve"> NMS Proposed Supplementary First Aid Guidance </w:t>
      </w:r>
      <w:r w:rsidRPr="00716104">
        <w:rPr>
          <w:rFonts w:eastAsiaTheme="minorHAnsi"/>
          <w:lang w:eastAsia="en-US"/>
        </w:rPr>
        <w:t>for Paediatric First Aid (PFA) Training</w:t>
      </w:r>
      <w:bookmarkEnd w:id="316"/>
      <w:bookmarkEnd w:id="317"/>
      <w:bookmarkEnd w:id="320"/>
    </w:p>
    <w:p w14:paraId="4EAF3106" w14:textId="77777777" w:rsidR="00DF7BD7" w:rsidRPr="00716104" w:rsidRDefault="00DF7BD7" w:rsidP="00DF7BD7">
      <w:pPr>
        <w:spacing w:after="240" w:line="276" w:lineRule="auto"/>
        <w:rPr>
          <w:rFonts w:eastAsiaTheme="minorHAnsi" w:cs="Arial"/>
          <w:lang w:eastAsia="en-US"/>
        </w:rPr>
      </w:pPr>
      <w:r w:rsidRPr="00716104">
        <w:rPr>
          <w:rFonts w:eastAsiaTheme="minorHAnsi" w:cs="Arial"/>
          <w:lang w:eastAsia="en-US"/>
        </w:rPr>
        <w:t xml:space="preserve">This guidance forms an important part of the National Minimum Standards (NMS) for Regulated Childcare for Children up to 12 years of age. It provides supplementary guidance and advice to enable registered persons and their staff to meet the requirements of first aid that are set out within relevant legislation and the NMS. </w:t>
      </w:r>
    </w:p>
    <w:p w14:paraId="31F8848E" w14:textId="77777777" w:rsidR="00DF7BD7" w:rsidRPr="00716104" w:rsidRDefault="00DF7BD7" w:rsidP="00DF7BD7">
      <w:pPr>
        <w:spacing w:after="240" w:line="276" w:lineRule="auto"/>
        <w:rPr>
          <w:rFonts w:eastAsiaTheme="minorHAnsi" w:cs="Arial"/>
          <w:lang w:eastAsia="en-US"/>
        </w:rPr>
      </w:pPr>
      <w:r w:rsidRPr="00716104">
        <w:rPr>
          <w:rFonts w:eastAsiaTheme="minorHAnsi" w:cs="Arial"/>
          <w:lang w:eastAsia="en-US"/>
        </w:rPr>
        <w:t xml:space="preserve">The NMS sets the minimum requirements for Paediatric First Aid (PFA) within registered childcare and play settings. Childcare providers are responsible for identifying and selecting a competent training provider to deliver their PFA training. For PFA, we do not specify exactly which course or awarding body you take your course with as this will vary across Wales. However, advice is provided to help guide you in choosing a course and you will need to ensure it meets the requirements of these NMS, the needs of your setting and those that use it. </w:t>
      </w:r>
    </w:p>
    <w:p w14:paraId="2601F91B" w14:textId="77777777" w:rsidR="00DF7BD7" w:rsidRPr="00716104" w:rsidRDefault="00DF7BD7" w:rsidP="00DF7BD7">
      <w:pPr>
        <w:autoSpaceDE w:val="0"/>
        <w:autoSpaceDN w:val="0"/>
        <w:adjustRightInd w:val="0"/>
        <w:spacing w:after="240" w:line="276" w:lineRule="auto"/>
        <w:rPr>
          <w:rFonts w:eastAsiaTheme="minorHAnsi" w:cs="Arial"/>
          <w:lang w:eastAsia="en-US"/>
        </w:rPr>
      </w:pPr>
      <w:r w:rsidRPr="00716104">
        <w:rPr>
          <w:rFonts w:eastAsiaTheme="minorHAnsi" w:cs="Arial"/>
          <w:lang w:eastAsia="en-US"/>
        </w:rPr>
        <w:t xml:space="preserve">Training is available from a wide range of providers including those who offer qualifications regulated by Qualifications Wales or the Voluntary Aid Societies (St John Ambulance Cymru, the British Red Cross and St Andrew’s First Aid who together are acknowledged by the Health and Safety Executive (HSE) as one of the standard-setters for currently accepted first aid practice for first aid at work training courses) Your local authority family information service can provide further information on local arrangements for the delivery of relevant courses in your area. </w:t>
      </w:r>
    </w:p>
    <w:p w14:paraId="34BE3928" w14:textId="77777777" w:rsidR="00DF7BD7" w:rsidRPr="00716104" w:rsidRDefault="00DF7BD7" w:rsidP="00DF7BD7">
      <w:pPr>
        <w:spacing w:after="240" w:line="276" w:lineRule="auto"/>
        <w:rPr>
          <w:rFonts w:eastAsiaTheme="minorHAnsi" w:cs="Arial"/>
          <w:lang w:eastAsia="en-US"/>
        </w:rPr>
      </w:pPr>
      <w:r w:rsidRPr="00716104">
        <w:rPr>
          <w:rFonts w:eastAsiaTheme="minorHAnsi" w:cs="Arial"/>
          <w:lang w:eastAsia="en-US"/>
        </w:rPr>
        <w:t xml:space="preserve">We know that many childcare and play settings are keen to have as many staff as possible trained in First Aid. Encouraging more staff to complete the full Paediatric First Aid course would provide an increased level of reassurance for parents/carers using the service and helps ensure that there is always suitably qualified staff available to cover if there are unplanned staff absences. Increasing the number of staff trained in Paediatric First Aid will also raise confidence around safety awareness and could reduce the likelihood of accidents involving children. </w:t>
      </w:r>
    </w:p>
    <w:p w14:paraId="00A37DCA" w14:textId="77777777" w:rsidR="00DF7BD7" w:rsidRPr="00716104" w:rsidRDefault="00DF7BD7" w:rsidP="00DF7BD7">
      <w:pPr>
        <w:autoSpaceDE w:val="0"/>
        <w:autoSpaceDN w:val="0"/>
        <w:adjustRightInd w:val="0"/>
        <w:spacing w:after="240" w:line="276" w:lineRule="auto"/>
        <w:rPr>
          <w:rFonts w:eastAsiaTheme="minorHAnsi" w:cs="Arial"/>
          <w:lang w:eastAsia="en-US"/>
        </w:rPr>
      </w:pPr>
      <w:r w:rsidRPr="00716104">
        <w:rPr>
          <w:rFonts w:eastAsiaTheme="minorHAnsi" w:cs="Arial"/>
          <w:lang w:eastAsia="en-US"/>
        </w:rPr>
        <w:t xml:space="preserve">We also encourage settings to take into account the number of children, staff and layout of premises to ensure that a paediatric first aider is able to respond to emergencies quickly. </w:t>
      </w:r>
    </w:p>
    <w:p w14:paraId="1B1D6216" w14:textId="77777777" w:rsidR="00DF7BD7" w:rsidRPr="00716104" w:rsidRDefault="00DF7BD7" w:rsidP="00DF7BD7">
      <w:pPr>
        <w:spacing w:after="240" w:line="276" w:lineRule="auto"/>
        <w:rPr>
          <w:rFonts w:eastAsiaTheme="minorHAnsi" w:cs="Arial"/>
          <w:b/>
          <w:lang w:eastAsia="en-US"/>
        </w:rPr>
      </w:pPr>
      <w:r w:rsidRPr="00716104">
        <w:rPr>
          <w:rFonts w:eastAsiaTheme="minorHAnsi" w:cs="Arial"/>
          <w:lang w:eastAsia="en-US"/>
        </w:rPr>
        <w:t xml:space="preserve">Providers should prominently display (or make available to parents) staff Full Paediatric First Aid/Emergency Paediatric First Aid certificates or a list of staff who have a </w:t>
      </w:r>
      <w:proofErr w:type="gramStart"/>
      <w:r w:rsidRPr="00716104">
        <w:rPr>
          <w:rFonts w:eastAsiaTheme="minorHAnsi" w:cs="Arial"/>
          <w:lang w:eastAsia="en-US"/>
        </w:rPr>
        <w:t>current Paediatric First Aid/</w:t>
      </w:r>
      <w:r>
        <w:rPr>
          <w:rFonts w:eastAsiaTheme="minorHAnsi" w:cs="Arial"/>
          <w:lang w:eastAsia="en-US"/>
        </w:rPr>
        <w:t xml:space="preserve"> </w:t>
      </w:r>
      <w:r w:rsidRPr="00716104">
        <w:rPr>
          <w:rFonts w:eastAsiaTheme="minorHAnsi" w:cs="Arial"/>
          <w:lang w:eastAsia="en-US"/>
        </w:rPr>
        <w:t>Emergency Paediatric First Aid certificates</w:t>
      </w:r>
      <w:proofErr w:type="gramEnd"/>
      <w:r w:rsidRPr="00716104">
        <w:rPr>
          <w:rFonts w:eastAsiaTheme="minorHAnsi" w:cs="Arial"/>
          <w:lang w:eastAsia="en-US"/>
        </w:rPr>
        <w:t>.</w:t>
      </w:r>
    </w:p>
    <w:p w14:paraId="5148A635" w14:textId="77777777" w:rsidR="00DF7BD7" w:rsidRPr="00716104" w:rsidRDefault="00DF7BD7" w:rsidP="00DF7BD7">
      <w:pPr>
        <w:spacing w:after="240" w:line="276" w:lineRule="auto"/>
        <w:rPr>
          <w:rFonts w:eastAsiaTheme="minorHAnsi" w:cs="Arial"/>
          <w:lang w:eastAsia="en-US"/>
        </w:rPr>
      </w:pPr>
      <w:r w:rsidRPr="00716104">
        <w:rPr>
          <w:rFonts w:eastAsiaTheme="minorHAnsi" w:cs="Arial"/>
          <w:lang w:eastAsia="en-US"/>
        </w:rPr>
        <w:t xml:space="preserve">Providers should consider whether paediatric first aiders need to undertake annual refresher training, during any </w:t>
      </w:r>
      <w:proofErr w:type="gramStart"/>
      <w:r w:rsidRPr="00716104">
        <w:rPr>
          <w:rFonts w:eastAsiaTheme="minorHAnsi" w:cs="Arial"/>
          <w:lang w:eastAsia="en-US"/>
        </w:rPr>
        <w:t>three year</w:t>
      </w:r>
      <w:proofErr w:type="gramEnd"/>
      <w:r w:rsidRPr="00716104">
        <w:rPr>
          <w:rFonts w:eastAsiaTheme="minorHAnsi" w:cs="Arial"/>
          <w:lang w:eastAsia="en-US"/>
        </w:rPr>
        <w:t xml:space="preserve"> certification period to help maintain basic skills and keep up to date with any changes to PFA procedures.</w:t>
      </w:r>
    </w:p>
    <w:p w14:paraId="6B1D17C8" w14:textId="77777777" w:rsidR="00DF7BD7" w:rsidRPr="00716104" w:rsidRDefault="00DF7BD7" w:rsidP="00DF7BD7">
      <w:pPr>
        <w:spacing w:after="240" w:line="276" w:lineRule="auto"/>
        <w:rPr>
          <w:rFonts w:eastAsiaTheme="minorHAnsi" w:cs="Arial"/>
          <w:b/>
          <w:lang w:eastAsia="en-US"/>
        </w:rPr>
      </w:pPr>
      <w:r w:rsidRPr="00E94455">
        <w:rPr>
          <w:rFonts w:eastAsiaTheme="minorHAnsi" w:cs="Arial"/>
          <w:bCs/>
          <w:lang w:eastAsia="en-US"/>
        </w:rPr>
        <w:t>The</w:t>
      </w:r>
      <w:r w:rsidRPr="00716104">
        <w:rPr>
          <w:rFonts w:eastAsiaTheme="minorHAnsi" w:cs="Arial"/>
          <w:b/>
          <w:lang w:eastAsia="en-US"/>
        </w:rPr>
        <w:t xml:space="preserve"> criteria of Emergency and Full </w:t>
      </w:r>
      <w:r>
        <w:rPr>
          <w:rFonts w:eastAsiaTheme="minorHAnsi" w:cs="Arial"/>
          <w:b/>
          <w:lang w:eastAsia="en-US"/>
        </w:rPr>
        <w:t xml:space="preserve">PFA </w:t>
      </w:r>
      <w:r w:rsidRPr="00716104">
        <w:rPr>
          <w:rFonts w:eastAsiaTheme="minorHAnsi" w:cs="Arial"/>
          <w:b/>
          <w:lang w:eastAsia="en-US"/>
        </w:rPr>
        <w:t xml:space="preserve">courses </w:t>
      </w:r>
      <w:proofErr w:type="gramStart"/>
      <w:r w:rsidRPr="00E94455">
        <w:rPr>
          <w:rFonts w:eastAsiaTheme="minorHAnsi" w:cs="Arial"/>
          <w:bCs/>
          <w:lang w:eastAsia="en-US"/>
        </w:rPr>
        <w:t>is</w:t>
      </w:r>
      <w:proofErr w:type="gramEnd"/>
      <w:r w:rsidRPr="00E94455">
        <w:rPr>
          <w:rFonts w:eastAsiaTheme="minorHAnsi" w:cs="Arial"/>
          <w:bCs/>
          <w:lang w:eastAsia="en-US"/>
        </w:rPr>
        <w:t>:</w:t>
      </w:r>
      <w:r w:rsidRPr="00E94455">
        <w:rPr>
          <w:rStyle w:val="FootnoteReference"/>
          <w:rFonts w:eastAsiaTheme="minorHAnsi"/>
          <w:bCs/>
          <w:lang w:eastAsia="en-US"/>
        </w:rPr>
        <w:footnoteReference w:id="8"/>
      </w:r>
      <w:r w:rsidRPr="00716104">
        <w:rPr>
          <w:rFonts w:eastAsiaTheme="minorHAnsi" w:cs="Arial"/>
          <w:b/>
          <w:lang w:eastAsia="en-US"/>
        </w:rPr>
        <w:t xml:space="preserve"> </w:t>
      </w:r>
    </w:p>
    <w:p w14:paraId="5626319E" w14:textId="77777777" w:rsidR="00DF7BD7" w:rsidRPr="00E94455" w:rsidRDefault="00DF7BD7" w:rsidP="00DF7BD7">
      <w:pPr>
        <w:pStyle w:val="ListParagraph"/>
        <w:numPr>
          <w:ilvl w:val="1"/>
          <w:numId w:val="72"/>
        </w:numPr>
        <w:spacing w:after="240" w:line="276" w:lineRule="auto"/>
        <w:ind w:left="426"/>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Training is designed for workers caring for children in the absence of their Parents/carers and is appropriate to the age of the children being cared for.</w:t>
      </w:r>
    </w:p>
    <w:p w14:paraId="124A4BD9" w14:textId="77777777" w:rsidR="00DF7BD7" w:rsidRPr="00E94455" w:rsidRDefault="00DF7BD7" w:rsidP="00DF7BD7">
      <w:pPr>
        <w:pStyle w:val="ListParagraph"/>
        <w:numPr>
          <w:ilvl w:val="1"/>
          <w:numId w:val="72"/>
        </w:numPr>
        <w:spacing w:after="240" w:line="276" w:lineRule="auto"/>
        <w:ind w:left="426"/>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Adequate resuscitation and other equipment including baby and junior models must be provided, so that all trainees are able to practice and demonstrate techniques.</w:t>
      </w:r>
    </w:p>
    <w:p w14:paraId="474C8851" w14:textId="77777777" w:rsidR="00DF7BD7" w:rsidRPr="00E94455" w:rsidRDefault="00DF7BD7" w:rsidP="00DF7BD7">
      <w:pPr>
        <w:pStyle w:val="ListParagraph"/>
        <w:numPr>
          <w:ilvl w:val="1"/>
          <w:numId w:val="72"/>
        </w:numPr>
        <w:spacing w:after="240" w:line="276" w:lineRule="auto"/>
        <w:ind w:left="426"/>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Following training an assessment of competence leads to the award of a certificate.</w:t>
      </w:r>
    </w:p>
    <w:p w14:paraId="5E166603" w14:textId="77777777" w:rsidR="00DF7BD7" w:rsidRPr="00E94455" w:rsidRDefault="00DF7BD7" w:rsidP="00DF7BD7">
      <w:pPr>
        <w:pStyle w:val="ListParagraph"/>
        <w:numPr>
          <w:ilvl w:val="1"/>
          <w:numId w:val="72"/>
        </w:numPr>
        <w:spacing w:after="240" w:line="276" w:lineRule="auto"/>
        <w:ind w:left="426"/>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The certificate must be renewed every three years.</w:t>
      </w:r>
    </w:p>
    <w:p w14:paraId="1C547216" w14:textId="77777777" w:rsidR="00DF7BD7" w:rsidRPr="00E94455" w:rsidRDefault="00DF7BD7" w:rsidP="00DF7BD7">
      <w:pPr>
        <w:spacing w:after="240" w:line="276" w:lineRule="auto"/>
        <w:rPr>
          <w:rFonts w:eastAsiaTheme="minorHAnsi" w:cs="Arial"/>
          <w:lang w:eastAsia="en-US"/>
        </w:rPr>
      </w:pPr>
      <w:r w:rsidRPr="00E94455">
        <w:rPr>
          <w:rFonts w:eastAsiaTheme="minorHAnsi" w:cs="Arial"/>
          <w:lang w:eastAsia="en-US"/>
        </w:rPr>
        <w:t xml:space="preserve">The </w:t>
      </w:r>
      <w:r w:rsidRPr="00E94455">
        <w:rPr>
          <w:rFonts w:eastAsiaTheme="minorHAnsi" w:cs="Arial"/>
          <w:b/>
          <w:bCs/>
          <w:lang w:eastAsia="en-US"/>
        </w:rPr>
        <w:t>Emergency PFA</w:t>
      </w:r>
      <w:r w:rsidRPr="00E94455">
        <w:rPr>
          <w:rFonts w:eastAsiaTheme="minorHAnsi" w:cs="Arial"/>
          <w:lang w:eastAsia="en-US"/>
        </w:rPr>
        <w:t xml:space="preserve"> course should be undertaken face-to-face* and last for a minimum of 6 hours (excluding breaks) and cover the following areas: </w:t>
      </w:r>
    </w:p>
    <w:p w14:paraId="6EA9662B"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Be able to assess an emergency situation and prioritise what action to take</w:t>
      </w:r>
    </w:p>
    <w:p w14:paraId="73C177F4"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who is unresponsive and breathing normally</w:t>
      </w:r>
    </w:p>
    <w:p w14:paraId="6023C10D"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who is unresponsive and not breathing normally</w:t>
      </w:r>
    </w:p>
    <w:p w14:paraId="56B201D6"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who is having a seizure</w:t>
      </w:r>
    </w:p>
    <w:p w14:paraId="05FD6116"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who is choking</w:t>
      </w:r>
    </w:p>
    <w:p w14:paraId="64824382"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who is bleeding</w:t>
      </w:r>
    </w:p>
    <w:p w14:paraId="7464CD1B"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 xml:space="preserve">Help a baby or child who is suffering from shock caused by severe blood loss (Hypovolemic shock) </w:t>
      </w:r>
    </w:p>
    <w:p w14:paraId="5A1D80D0" w14:textId="77777777" w:rsidR="00DF7BD7" w:rsidRPr="00E94455" w:rsidRDefault="00DF7BD7" w:rsidP="00DF7BD7">
      <w:pPr>
        <w:spacing w:after="240" w:line="276" w:lineRule="auto"/>
        <w:rPr>
          <w:rFonts w:eastAsiaTheme="minorHAnsi" w:cs="Arial"/>
          <w:i/>
          <w:iCs/>
          <w:lang w:eastAsia="en-US"/>
        </w:rPr>
      </w:pPr>
      <w:r w:rsidRPr="00E94455">
        <w:rPr>
          <w:rFonts w:eastAsiaTheme="minorHAnsi" w:cs="Arial"/>
          <w:i/>
          <w:iCs/>
          <w:lang w:eastAsia="en-US"/>
        </w:rPr>
        <w:t>*</w:t>
      </w:r>
      <w:r w:rsidRPr="00E94455">
        <w:rPr>
          <w:rFonts w:eastAsiaTheme="minorHAnsi" w:cs="Arial"/>
          <w:i/>
          <w:iCs/>
          <w:u w:val="single"/>
          <w:lang w:eastAsia="en-US"/>
        </w:rPr>
        <w:t>Face to face</w:t>
      </w:r>
      <w:r w:rsidRPr="00E94455">
        <w:rPr>
          <w:rFonts w:eastAsiaTheme="minorHAnsi" w:cs="Arial"/>
          <w:i/>
          <w:iCs/>
          <w:lang w:eastAsia="en-US"/>
        </w:rPr>
        <w:t xml:space="preserve"> means trainers are physically present with their trainees, where possible. This excludes the use of online platforms.</w:t>
      </w:r>
    </w:p>
    <w:p w14:paraId="38E39D14" w14:textId="77777777" w:rsidR="00DF7BD7" w:rsidRPr="00716104" w:rsidRDefault="00DF7BD7" w:rsidP="00DF7BD7">
      <w:pPr>
        <w:spacing w:after="240" w:line="276" w:lineRule="auto"/>
        <w:rPr>
          <w:rFonts w:eastAsiaTheme="minorHAnsi" w:cs="Arial"/>
          <w:lang w:eastAsia="en-US"/>
        </w:rPr>
      </w:pPr>
      <w:r w:rsidRPr="00716104">
        <w:rPr>
          <w:rFonts w:eastAsiaTheme="minorHAnsi" w:cs="Arial"/>
          <w:lang w:eastAsia="en-US"/>
        </w:rPr>
        <w:t xml:space="preserve">The </w:t>
      </w:r>
      <w:r w:rsidRPr="00716104">
        <w:rPr>
          <w:rFonts w:eastAsiaTheme="minorHAnsi" w:cs="Arial"/>
          <w:b/>
          <w:lang w:eastAsia="en-US"/>
        </w:rPr>
        <w:t>full PFA course</w:t>
      </w:r>
      <w:r w:rsidRPr="00716104">
        <w:rPr>
          <w:rFonts w:eastAsiaTheme="minorHAnsi" w:cs="Arial"/>
          <w:lang w:eastAsia="en-US"/>
        </w:rPr>
        <w:t xml:space="preserve"> should last for a minimum of 12 hours (excluding breaks) and cover the elements listed below in addition to the areas set out in paragraph 5 (the emergency PFA training elements outlined in paragraph 5 should be delivered face to face). </w:t>
      </w:r>
    </w:p>
    <w:p w14:paraId="0F0DE93A"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who is suffering from anaphylactic shock</w:t>
      </w:r>
    </w:p>
    <w:p w14:paraId="23B90B32"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who has had an electric shock</w:t>
      </w:r>
    </w:p>
    <w:p w14:paraId="0CEF4EB1"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who has burns or scalds</w:t>
      </w:r>
    </w:p>
    <w:p w14:paraId="53AA8164"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who has a suspected fracture</w:t>
      </w:r>
    </w:p>
    <w:p w14:paraId="4F32AFCB"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with head, neck or back injuries</w:t>
      </w:r>
    </w:p>
    <w:p w14:paraId="668EF01C"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who is suspected of being poisoned</w:t>
      </w:r>
    </w:p>
    <w:p w14:paraId="149E5B8F"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with a foreign body in eyes, ears or nose</w:t>
      </w:r>
    </w:p>
    <w:p w14:paraId="1A2B3A51"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with an eye injury</w:t>
      </w:r>
    </w:p>
    <w:p w14:paraId="07690634"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with a bite or sting</w:t>
      </w:r>
    </w:p>
    <w:p w14:paraId="631FA506"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Help a baby or child who is suffering from the effects of extreme heat or cold</w:t>
      </w:r>
    </w:p>
    <w:p w14:paraId="500AB07E"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 xml:space="preserve">Help a baby or child having: a diabetic emergency; an asthma attack; an allergic reaction; meningitis; and/or febrile convulsions </w:t>
      </w:r>
    </w:p>
    <w:p w14:paraId="4521BF65" w14:textId="77777777" w:rsidR="00DF7BD7" w:rsidRPr="00E94455" w:rsidRDefault="00DF7BD7" w:rsidP="00DF7BD7">
      <w:pPr>
        <w:pStyle w:val="ListParagraph"/>
        <w:numPr>
          <w:ilvl w:val="0"/>
          <w:numId w:val="78"/>
        </w:numPr>
        <w:spacing w:after="240" w:line="276" w:lineRule="auto"/>
        <w:ind w:left="714" w:hanging="357"/>
        <w:contextualSpacing w:val="0"/>
        <w:rPr>
          <w:rFonts w:ascii="Arial" w:eastAsiaTheme="minorHAnsi" w:hAnsi="Arial" w:cs="Arial"/>
          <w:sz w:val="24"/>
          <w:szCs w:val="24"/>
          <w:lang w:eastAsia="en-US"/>
        </w:rPr>
      </w:pPr>
      <w:r w:rsidRPr="00E94455">
        <w:rPr>
          <w:rFonts w:ascii="Arial" w:eastAsiaTheme="minorHAnsi" w:hAnsi="Arial" w:cs="Arial"/>
          <w:sz w:val="24"/>
          <w:szCs w:val="24"/>
          <w:lang w:eastAsia="en-US"/>
        </w:rPr>
        <w:t>Understand the role and responsibilities of the paediatric first aider (including appropriate contents of a first aid box and the need for recording accidents and incidents)</w:t>
      </w:r>
    </w:p>
    <w:p w14:paraId="3AB85591" w14:textId="77777777" w:rsidR="00DF7BD7" w:rsidRPr="00716104" w:rsidRDefault="00DF7BD7" w:rsidP="00DF7BD7">
      <w:pPr>
        <w:spacing w:after="240" w:line="276" w:lineRule="auto"/>
        <w:rPr>
          <w:rFonts w:eastAsiaTheme="minorHAnsi" w:cs="Arial"/>
          <w:b/>
          <w:lang w:eastAsia="en-US"/>
        </w:rPr>
      </w:pPr>
    </w:p>
    <w:p w14:paraId="4CB76747" w14:textId="77777777" w:rsidR="00DF7BD7" w:rsidRPr="00716104" w:rsidRDefault="00DF7BD7" w:rsidP="00DF7BD7">
      <w:pPr>
        <w:pStyle w:val="Subtitle"/>
        <w:spacing w:after="240" w:line="276" w:lineRule="auto"/>
        <w:jc w:val="left"/>
        <w:rPr>
          <w:rFonts w:cs="Arial"/>
          <w:b w:val="0"/>
          <w:sz w:val="24"/>
          <w:szCs w:val="24"/>
        </w:rPr>
      </w:pPr>
    </w:p>
    <w:p w14:paraId="3301F333" w14:textId="77777777" w:rsidR="00DF7BD7" w:rsidRPr="00716104" w:rsidRDefault="00DF7BD7" w:rsidP="00DF7BD7">
      <w:pPr>
        <w:pStyle w:val="Subtitle"/>
        <w:spacing w:after="240" w:line="276" w:lineRule="auto"/>
        <w:jc w:val="left"/>
        <w:rPr>
          <w:rFonts w:cs="Arial"/>
          <w:sz w:val="24"/>
          <w:szCs w:val="24"/>
        </w:rPr>
      </w:pPr>
      <w:r w:rsidRPr="00716104">
        <w:rPr>
          <w:rFonts w:cs="Arial"/>
          <w:b w:val="0"/>
          <w:sz w:val="24"/>
          <w:szCs w:val="24"/>
        </w:rPr>
        <w:t xml:space="preserve"> </w:t>
      </w:r>
    </w:p>
    <w:p w14:paraId="6CDBAE49" w14:textId="77777777" w:rsidR="00DF7BD7" w:rsidRPr="00716104" w:rsidRDefault="00DF7BD7" w:rsidP="00DF7BD7">
      <w:pPr>
        <w:pStyle w:val="Subtitle"/>
        <w:spacing w:after="240" w:line="276" w:lineRule="auto"/>
        <w:jc w:val="left"/>
        <w:rPr>
          <w:rFonts w:cs="Arial"/>
          <w:sz w:val="24"/>
          <w:szCs w:val="24"/>
        </w:rPr>
      </w:pPr>
    </w:p>
    <w:p w14:paraId="42BA20A7" w14:textId="77777777" w:rsidR="00DF7BD7" w:rsidRPr="00716104" w:rsidRDefault="00DF7BD7" w:rsidP="00DF7BD7">
      <w:pPr>
        <w:spacing w:after="240" w:line="276" w:lineRule="auto"/>
        <w:rPr>
          <w:rFonts w:cs="Arial"/>
          <w:b/>
        </w:rPr>
      </w:pPr>
      <w:r w:rsidRPr="00716104">
        <w:rPr>
          <w:rFonts w:cs="Arial"/>
          <w:b/>
        </w:rPr>
        <w:br w:type="page"/>
      </w:r>
    </w:p>
    <w:p w14:paraId="54B18E4A" w14:textId="177899AE" w:rsidR="007D7E84" w:rsidRPr="00716104" w:rsidRDefault="007D7E84" w:rsidP="00DE3FD9">
      <w:pPr>
        <w:pStyle w:val="Heading1"/>
        <w:spacing w:before="0" w:after="240"/>
      </w:pPr>
      <w:bookmarkStart w:id="321" w:name="_Toc107211728"/>
      <w:r w:rsidRPr="00716104">
        <w:t xml:space="preserve">Annex </w:t>
      </w:r>
      <w:r w:rsidR="00EC5456">
        <w:t>C</w:t>
      </w:r>
      <w:r w:rsidR="00781A44" w:rsidRPr="00716104">
        <w:t xml:space="preserve"> </w:t>
      </w:r>
      <w:r w:rsidR="00EC5456">
        <w:t>-</w:t>
      </w:r>
      <w:r w:rsidRPr="00716104">
        <w:t xml:space="preserve"> NMS Safeguarding Guidance</w:t>
      </w:r>
      <w:r w:rsidR="00240DE7">
        <w:t xml:space="preserve">: </w:t>
      </w:r>
      <w:r w:rsidRPr="00716104">
        <w:t>Roles and Responsibilities</w:t>
      </w:r>
      <w:bookmarkEnd w:id="311"/>
      <w:bookmarkEnd w:id="312"/>
      <w:bookmarkEnd w:id="321"/>
      <w:r w:rsidRPr="00716104">
        <w:t xml:space="preserve"> </w:t>
      </w:r>
    </w:p>
    <w:p w14:paraId="68C16313" w14:textId="0A0A75F1" w:rsidR="001959F7" w:rsidRPr="00716104" w:rsidRDefault="00CF31D9" w:rsidP="00DE3FD9">
      <w:pPr>
        <w:spacing w:after="240" w:line="276" w:lineRule="auto"/>
        <w:ind w:right="175"/>
        <w:rPr>
          <w:rFonts w:cs="Arial"/>
        </w:rPr>
      </w:pPr>
      <w:r>
        <w:rPr>
          <w:rFonts w:cs="Arial"/>
        </w:rPr>
        <w:t xml:space="preserve">This </w:t>
      </w:r>
      <w:r w:rsidR="00091D45">
        <w:rPr>
          <w:rFonts w:cs="Arial"/>
        </w:rPr>
        <w:t>G</w:t>
      </w:r>
      <w:r w:rsidR="00C47106" w:rsidRPr="00716104">
        <w:rPr>
          <w:rFonts w:cs="Arial"/>
        </w:rPr>
        <w:t>uidance provide</w:t>
      </w:r>
      <w:r>
        <w:rPr>
          <w:rFonts w:cs="Arial"/>
        </w:rPr>
        <w:t>s</w:t>
      </w:r>
      <w:r w:rsidR="00C47106" w:rsidRPr="00716104">
        <w:rPr>
          <w:rFonts w:cs="Arial"/>
        </w:rPr>
        <w:t xml:space="preserve"> details about safeguarding training appropriate to different roles within the</w:t>
      </w:r>
      <w:r w:rsidR="00781A44" w:rsidRPr="00716104">
        <w:rPr>
          <w:rFonts w:cs="Arial"/>
        </w:rPr>
        <w:t xml:space="preserve"> </w:t>
      </w:r>
      <w:r w:rsidR="00C47106" w:rsidRPr="00716104">
        <w:rPr>
          <w:rFonts w:cs="Arial"/>
        </w:rPr>
        <w:t>childcare and p</w:t>
      </w:r>
      <w:r w:rsidR="000E4383" w:rsidRPr="00716104">
        <w:rPr>
          <w:rFonts w:cs="Arial"/>
        </w:rPr>
        <w:t>laywork</w:t>
      </w:r>
      <w:r w:rsidR="00C47106" w:rsidRPr="00716104">
        <w:rPr>
          <w:rFonts w:cs="Arial"/>
        </w:rPr>
        <w:t xml:space="preserve"> sector</w:t>
      </w:r>
      <w:r>
        <w:rPr>
          <w:rFonts w:cs="Arial"/>
        </w:rPr>
        <w:t>.</w:t>
      </w:r>
    </w:p>
    <w:p w14:paraId="483980C0" w14:textId="77777777" w:rsidR="003236D9" w:rsidRPr="00716104" w:rsidRDefault="003236D9" w:rsidP="003C753B">
      <w:pPr>
        <w:pStyle w:val="Heading2"/>
        <w:rPr>
          <w:color w:val="0070C0"/>
        </w:rPr>
      </w:pPr>
      <w:r w:rsidRPr="00716104">
        <w:t>Group A (Level 1) Safeguarding Awareness</w:t>
      </w:r>
    </w:p>
    <w:p w14:paraId="610D18D8" w14:textId="77777777" w:rsidR="003236D9" w:rsidRPr="00716104" w:rsidRDefault="003236D9" w:rsidP="00091D45">
      <w:pPr>
        <w:spacing w:after="120" w:line="252" w:lineRule="auto"/>
        <w:rPr>
          <w:rFonts w:cs="Arial"/>
          <w:color w:val="0F1422"/>
          <w:shd w:val="clear" w:color="auto" w:fill="FFFFFF"/>
        </w:rPr>
      </w:pPr>
      <w:r w:rsidRPr="00716104">
        <w:rPr>
          <w:rFonts w:cs="Arial"/>
          <w:color w:val="0F1422"/>
          <w:shd w:val="clear" w:color="auto" w:fill="FFFFFF"/>
        </w:rPr>
        <w:t xml:space="preserve">Group A (Level 1) Safeguarding </w:t>
      </w:r>
      <w:r>
        <w:rPr>
          <w:rFonts w:cs="Arial"/>
          <w:color w:val="0F1422"/>
          <w:shd w:val="clear" w:color="auto" w:fill="FFFFFF"/>
        </w:rPr>
        <w:t xml:space="preserve">Awareness </w:t>
      </w:r>
      <w:r w:rsidRPr="00716104">
        <w:rPr>
          <w:rFonts w:cs="Arial"/>
          <w:color w:val="0F1422"/>
          <w:shd w:val="clear" w:color="auto" w:fill="FFFFFF"/>
        </w:rPr>
        <w:t xml:space="preserve">courses provides the knowledge and skills needed to safeguard children. It describes the common types of abuse, how to recognise them, and how to respond to concerns. It also explains how to correctly report concerns. </w:t>
      </w:r>
    </w:p>
    <w:p w14:paraId="4E7F012B" w14:textId="102D7054" w:rsidR="003236D9" w:rsidRPr="00716104" w:rsidRDefault="003236D9" w:rsidP="00091D45">
      <w:pPr>
        <w:spacing w:after="120" w:line="252" w:lineRule="auto"/>
        <w:rPr>
          <w:rFonts w:cs="Arial"/>
          <w:color w:val="0F1422"/>
          <w:shd w:val="clear" w:color="auto" w:fill="FFFFFF"/>
        </w:rPr>
      </w:pPr>
      <w:r w:rsidRPr="00716104">
        <w:rPr>
          <w:rFonts w:cs="Arial"/>
        </w:rPr>
        <w:t>This mandatory training should form part of an employees’ induction</w:t>
      </w:r>
      <w:r w:rsidR="00A824D9">
        <w:rPr>
          <w:rFonts w:cs="Arial"/>
        </w:rPr>
        <w:t xml:space="preserve"> for all staff</w:t>
      </w:r>
      <w:r w:rsidRPr="00716104">
        <w:rPr>
          <w:rFonts w:cs="Arial"/>
        </w:rPr>
        <w:t>.</w:t>
      </w:r>
    </w:p>
    <w:p w14:paraId="795C9B45" w14:textId="77777777" w:rsidR="003236D9" w:rsidRPr="00716104" w:rsidRDefault="003236D9" w:rsidP="00091D45">
      <w:pPr>
        <w:spacing w:after="120" w:line="252" w:lineRule="auto"/>
        <w:rPr>
          <w:rFonts w:cs="Arial"/>
          <w:b/>
          <w:i/>
        </w:rPr>
      </w:pPr>
      <w:r w:rsidRPr="00716104">
        <w:rPr>
          <w:rFonts w:cs="Arial"/>
          <w:b/>
          <w:i/>
        </w:rPr>
        <w:t>Required Roles</w:t>
      </w:r>
    </w:p>
    <w:p w14:paraId="70BD9F4C" w14:textId="77777777" w:rsidR="003236D9" w:rsidRPr="00716104" w:rsidRDefault="003236D9" w:rsidP="00091D45">
      <w:pPr>
        <w:spacing w:after="120" w:line="252" w:lineRule="auto"/>
        <w:rPr>
          <w:rFonts w:cs="Arial"/>
          <w:bCs/>
          <w:iCs/>
        </w:rPr>
      </w:pPr>
      <w:r w:rsidRPr="00716104">
        <w:rPr>
          <w:rFonts w:cs="Arial"/>
          <w:bCs/>
          <w:iCs/>
        </w:rPr>
        <w:t xml:space="preserve">Employees who may or may not directly work with children but may work in a building where a childcare provision is based; or members of a Board / Committee who support a childcare provision. </w:t>
      </w:r>
    </w:p>
    <w:p w14:paraId="359522EB" w14:textId="77777777" w:rsidR="003236D9" w:rsidRPr="00716104" w:rsidRDefault="003236D9" w:rsidP="00091D45">
      <w:pPr>
        <w:spacing w:after="120" w:line="252" w:lineRule="auto"/>
        <w:rPr>
          <w:rFonts w:cs="Arial"/>
          <w:b/>
          <w:i/>
        </w:rPr>
      </w:pPr>
      <w:r w:rsidRPr="00716104">
        <w:rPr>
          <w:rFonts w:cs="Arial"/>
          <w:b/>
          <w:i/>
        </w:rPr>
        <w:t>Examples include (not exhaustive):</w:t>
      </w:r>
    </w:p>
    <w:p w14:paraId="35695209" w14:textId="77777777" w:rsidR="003236D9" w:rsidRPr="00CF31D9" w:rsidRDefault="003236D9" w:rsidP="00903241">
      <w:pPr>
        <w:pStyle w:val="ListParagraph"/>
        <w:numPr>
          <w:ilvl w:val="0"/>
          <w:numId w:val="21"/>
        </w:numPr>
        <w:spacing w:after="120" w:line="252" w:lineRule="auto"/>
        <w:contextualSpacing w:val="0"/>
        <w:rPr>
          <w:rFonts w:ascii="Arial" w:hAnsi="Arial" w:cs="Arial"/>
          <w:sz w:val="24"/>
          <w:szCs w:val="24"/>
        </w:rPr>
      </w:pPr>
      <w:r w:rsidRPr="00CF31D9">
        <w:rPr>
          <w:rFonts w:ascii="Arial" w:hAnsi="Arial" w:cs="Arial"/>
          <w:sz w:val="24"/>
          <w:szCs w:val="24"/>
        </w:rPr>
        <w:t>Caretaker/ Cleaner/ Cook</w:t>
      </w:r>
    </w:p>
    <w:p w14:paraId="247CF3BF" w14:textId="77777777" w:rsidR="003236D9" w:rsidRPr="00716104" w:rsidRDefault="003236D9" w:rsidP="00903241">
      <w:pPr>
        <w:pStyle w:val="ListParagraph"/>
        <w:numPr>
          <w:ilvl w:val="0"/>
          <w:numId w:val="21"/>
        </w:numPr>
        <w:spacing w:after="120" w:line="252" w:lineRule="auto"/>
        <w:contextualSpacing w:val="0"/>
        <w:rPr>
          <w:rFonts w:ascii="Arial" w:hAnsi="Arial" w:cs="Arial"/>
          <w:sz w:val="24"/>
          <w:szCs w:val="24"/>
        </w:rPr>
      </w:pPr>
      <w:r w:rsidRPr="00716104">
        <w:rPr>
          <w:rFonts w:ascii="Arial" w:hAnsi="Arial" w:cs="Arial"/>
          <w:sz w:val="24"/>
          <w:szCs w:val="24"/>
        </w:rPr>
        <w:t>Non-working Committee members</w:t>
      </w:r>
    </w:p>
    <w:p w14:paraId="689F9D02" w14:textId="77777777" w:rsidR="003236D9" w:rsidRPr="00CF31D9" w:rsidRDefault="003236D9" w:rsidP="00903241">
      <w:pPr>
        <w:pStyle w:val="ListParagraph"/>
        <w:numPr>
          <w:ilvl w:val="0"/>
          <w:numId w:val="21"/>
        </w:numPr>
        <w:spacing w:after="120" w:line="252" w:lineRule="auto"/>
        <w:contextualSpacing w:val="0"/>
        <w:rPr>
          <w:rFonts w:ascii="Arial" w:hAnsi="Arial" w:cs="Arial"/>
          <w:sz w:val="24"/>
          <w:szCs w:val="24"/>
        </w:rPr>
      </w:pPr>
      <w:r w:rsidRPr="00CF31D9">
        <w:rPr>
          <w:rFonts w:ascii="Arial" w:hAnsi="Arial" w:cs="Arial"/>
          <w:sz w:val="24"/>
          <w:szCs w:val="24"/>
        </w:rPr>
        <w:t>Secretary/ Administrator/ Receptionist</w:t>
      </w:r>
    </w:p>
    <w:p w14:paraId="4E573F86" w14:textId="77777777" w:rsidR="003236D9" w:rsidRPr="00716104" w:rsidRDefault="003236D9" w:rsidP="00903241">
      <w:pPr>
        <w:pStyle w:val="ListParagraph"/>
        <w:numPr>
          <w:ilvl w:val="0"/>
          <w:numId w:val="21"/>
        </w:numPr>
        <w:spacing w:after="120" w:line="252" w:lineRule="auto"/>
        <w:contextualSpacing w:val="0"/>
        <w:rPr>
          <w:rFonts w:ascii="Arial" w:hAnsi="Arial" w:cs="Arial"/>
          <w:sz w:val="24"/>
          <w:szCs w:val="24"/>
        </w:rPr>
      </w:pPr>
      <w:r w:rsidRPr="00716104">
        <w:rPr>
          <w:rFonts w:ascii="Arial" w:hAnsi="Arial" w:cs="Arial"/>
          <w:sz w:val="24"/>
          <w:szCs w:val="24"/>
        </w:rPr>
        <w:t xml:space="preserve">Volunteers (dependent upon level of supervision. If left alone, Group B training would be more appropriate.) </w:t>
      </w:r>
    </w:p>
    <w:p w14:paraId="042CE3CE" w14:textId="77777777" w:rsidR="003236D9" w:rsidRDefault="003236D9" w:rsidP="00903241">
      <w:pPr>
        <w:pStyle w:val="ListParagraph"/>
        <w:numPr>
          <w:ilvl w:val="0"/>
          <w:numId w:val="21"/>
        </w:numPr>
        <w:spacing w:after="120" w:line="252" w:lineRule="auto"/>
        <w:contextualSpacing w:val="0"/>
        <w:rPr>
          <w:rFonts w:ascii="Arial" w:hAnsi="Arial" w:cs="Arial"/>
          <w:sz w:val="24"/>
          <w:szCs w:val="24"/>
        </w:rPr>
      </w:pPr>
      <w:r w:rsidRPr="00716104">
        <w:rPr>
          <w:rFonts w:ascii="Arial" w:hAnsi="Arial" w:cs="Arial"/>
          <w:sz w:val="24"/>
          <w:szCs w:val="24"/>
        </w:rPr>
        <w:t>Seasonal open access playworkers*</w:t>
      </w:r>
    </w:p>
    <w:p w14:paraId="492C0D6F" w14:textId="77777777" w:rsidR="003236D9" w:rsidRPr="00716104" w:rsidRDefault="003236D9" w:rsidP="00091D45">
      <w:pPr>
        <w:spacing w:after="120" w:line="252" w:lineRule="auto"/>
        <w:rPr>
          <w:rFonts w:cs="Arial"/>
          <w:b/>
          <w:i/>
        </w:rPr>
      </w:pPr>
      <w:r w:rsidRPr="00716104">
        <w:rPr>
          <w:rFonts w:cs="Arial"/>
          <w:b/>
          <w:i/>
        </w:rPr>
        <w:t>Course type and considerations:</w:t>
      </w:r>
    </w:p>
    <w:p w14:paraId="3A0C2C9F" w14:textId="77777777" w:rsidR="003236D9" w:rsidRPr="00716104" w:rsidRDefault="003236D9" w:rsidP="00903241">
      <w:pPr>
        <w:pStyle w:val="ListParagraph"/>
        <w:numPr>
          <w:ilvl w:val="0"/>
          <w:numId w:val="21"/>
        </w:numPr>
        <w:spacing w:after="120" w:line="252" w:lineRule="auto"/>
        <w:contextualSpacing w:val="0"/>
        <w:rPr>
          <w:rFonts w:ascii="Arial" w:hAnsi="Arial" w:cs="Arial"/>
          <w:sz w:val="24"/>
          <w:szCs w:val="24"/>
        </w:rPr>
      </w:pPr>
      <w:r w:rsidRPr="00716104">
        <w:rPr>
          <w:rFonts w:ascii="Arial" w:hAnsi="Arial" w:cs="Arial"/>
          <w:sz w:val="24"/>
          <w:szCs w:val="24"/>
        </w:rPr>
        <w:t>Online course</w:t>
      </w:r>
    </w:p>
    <w:p w14:paraId="0018ACAD" w14:textId="77777777" w:rsidR="003236D9" w:rsidRPr="00716104" w:rsidRDefault="003236D9" w:rsidP="00903241">
      <w:pPr>
        <w:pStyle w:val="ListParagraph"/>
        <w:numPr>
          <w:ilvl w:val="0"/>
          <w:numId w:val="21"/>
        </w:numPr>
        <w:spacing w:after="120" w:line="252" w:lineRule="auto"/>
        <w:contextualSpacing w:val="0"/>
        <w:rPr>
          <w:rFonts w:ascii="Arial" w:hAnsi="Arial" w:cs="Arial"/>
          <w:sz w:val="24"/>
          <w:szCs w:val="24"/>
        </w:rPr>
      </w:pPr>
      <w:r w:rsidRPr="00716104">
        <w:rPr>
          <w:rFonts w:ascii="Arial" w:hAnsi="Arial" w:cs="Arial"/>
          <w:sz w:val="24"/>
          <w:szCs w:val="24"/>
        </w:rPr>
        <w:t xml:space="preserve">Duration: Up to 2-3 hours </w:t>
      </w:r>
    </w:p>
    <w:p w14:paraId="4DA52550" w14:textId="77777777" w:rsidR="003236D9" w:rsidRPr="00716104" w:rsidRDefault="003236D9" w:rsidP="00903241">
      <w:pPr>
        <w:pStyle w:val="ListParagraph"/>
        <w:numPr>
          <w:ilvl w:val="0"/>
          <w:numId w:val="21"/>
        </w:numPr>
        <w:spacing w:after="120" w:line="252" w:lineRule="auto"/>
        <w:contextualSpacing w:val="0"/>
        <w:rPr>
          <w:rFonts w:ascii="Arial" w:hAnsi="Arial" w:cs="Arial"/>
          <w:sz w:val="24"/>
          <w:szCs w:val="24"/>
        </w:rPr>
      </w:pPr>
      <w:r w:rsidRPr="00716104">
        <w:rPr>
          <w:rFonts w:ascii="Arial" w:hAnsi="Arial" w:cs="Arial"/>
          <w:sz w:val="24"/>
          <w:szCs w:val="24"/>
        </w:rPr>
        <w:t>Recommended: to renew every 3 years</w:t>
      </w:r>
    </w:p>
    <w:p w14:paraId="244FC18F" w14:textId="77777777" w:rsidR="003236D9" w:rsidRPr="00091D45" w:rsidRDefault="003236D9" w:rsidP="00091D45">
      <w:pPr>
        <w:spacing w:after="120" w:line="252" w:lineRule="auto"/>
        <w:rPr>
          <w:rFonts w:cs="Arial"/>
          <w:i/>
          <w:iCs/>
        </w:rPr>
      </w:pPr>
      <w:r w:rsidRPr="00CF31D9">
        <w:rPr>
          <w:rFonts w:cs="Arial"/>
          <w:sz w:val="20"/>
          <w:szCs w:val="20"/>
        </w:rPr>
        <w:t>*Recommended that Social Care Wales Safeguarding E-Learning module is accessed (1hr) (signed off by Wales Safeguarding Procedures Project Board.)</w:t>
      </w:r>
    </w:p>
    <w:p w14:paraId="15E3DC0D" w14:textId="77777777" w:rsidR="003236D9" w:rsidRPr="00716104" w:rsidRDefault="003236D9" w:rsidP="003C753B">
      <w:pPr>
        <w:pStyle w:val="Heading2"/>
        <w:rPr>
          <w:color w:val="7030A0"/>
        </w:rPr>
      </w:pPr>
      <w:r w:rsidRPr="00716104">
        <w:t>Group B (Level 2) Safeguarding Intermediate Course</w:t>
      </w:r>
    </w:p>
    <w:p w14:paraId="617D9AF7" w14:textId="5747FC92" w:rsidR="003236D9" w:rsidRPr="00716104" w:rsidRDefault="00CE68E8" w:rsidP="00CF31D9">
      <w:pPr>
        <w:spacing w:after="120" w:line="252" w:lineRule="auto"/>
        <w:rPr>
          <w:rFonts w:cs="Arial"/>
          <w:color w:val="0F1422"/>
          <w:lang w:eastAsia="en-US"/>
        </w:rPr>
      </w:pPr>
      <w:r>
        <w:rPr>
          <w:rFonts w:cs="Arial"/>
          <w:color w:val="0F1422"/>
        </w:rPr>
        <w:t>Intermediate</w:t>
      </w:r>
      <w:r w:rsidR="003236D9" w:rsidRPr="00CF31D9">
        <w:rPr>
          <w:rFonts w:cs="Arial"/>
          <w:color w:val="0F1422"/>
        </w:rPr>
        <w:t xml:space="preserve"> Safeguarding Children courses help to increase existing safeguarding knowledge and teach more about what is involved in the safeguarding process. </w:t>
      </w:r>
      <w:r w:rsidR="003236D9" w:rsidRPr="00716104">
        <w:rPr>
          <w:rFonts w:cs="Arial"/>
          <w:color w:val="0F1422"/>
          <w:lang w:eastAsia="en-US"/>
        </w:rPr>
        <w:t>The course shows how to identify abuse and report concerns as well as learn more about the safeguarding structure, recognising risks and what happens after a referral to social care has been made.</w:t>
      </w:r>
    </w:p>
    <w:p w14:paraId="2AAED112" w14:textId="173DF19C" w:rsidR="003236D9" w:rsidRPr="00716104" w:rsidRDefault="003236D9" w:rsidP="00091D45">
      <w:pPr>
        <w:spacing w:after="120" w:line="252" w:lineRule="auto"/>
        <w:rPr>
          <w:rFonts w:cs="Arial"/>
          <w:b/>
          <w:i/>
          <w:lang w:eastAsia="en-US"/>
        </w:rPr>
      </w:pPr>
      <w:r w:rsidRPr="00716104">
        <w:rPr>
          <w:rFonts w:cs="Arial"/>
          <w:b/>
          <w:i/>
        </w:rPr>
        <w:t>Required Roles:</w:t>
      </w:r>
    </w:p>
    <w:p w14:paraId="0F976321" w14:textId="77777777" w:rsidR="003236D9" w:rsidRPr="00716104" w:rsidRDefault="003236D9" w:rsidP="00091D45">
      <w:pPr>
        <w:spacing w:after="120" w:line="252" w:lineRule="auto"/>
        <w:rPr>
          <w:rFonts w:cs="Arial"/>
        </w:rPr>
      </w:pPr>
      <w:r w:rsidRPr="00716104">
        <w:rPr>
          <w:rFonts w:cs="Arial"/>
        </w:rPr>
        <w:t>For employees who work directly with children.</w:t>
      </w:r>
    </w:p>
    <w:p w14:paraId="3EED52F5" w14:textId="77777777" w:rsidR="002042A1" w:rsidRDefault="002042A1" w:rsidP="00091D45">
      <w:pPr>
        <w:spacing w:after="120" w:line="252" w:lineRule="auto"/>
        <w:rPr>
          <w:rFonts w:cs="Arial"/>
          <w:b/>
          <w:i/>
          <w:iCs/>
        </w:rPr>
      </w:pPr>
    </w:p>
    <w:p w14:paraId="3DC29652" w14:textId="0429494A" w:rsidR="003236D9" w:rsidRPr="00716104" w:rsidRDefault="003236D9" w:rsidP="00091D45">
      <w:pPr>
        <w:spacing w:after="120" w:line="252" w:lineRule="auto"/>
        <w:rPr>
          <w:rFonts w:cs="Arial"/>
          <w:b/>
          <w:i/>
          <w:iCs/>
        </w:rPr>
      </w:pPr>
      <w:r w:rsidRPr="00716104">
        <w:rPr>
          <w:rFonts w:cs="Arial"/>
          <w:b/>
          <w:i/>
          <w:iCs/>
        </w:rPr>
        <w:t>Examples include (not exhaustive):</w:t>
      </w:r>
    </w:p>
    <w:p w14:paraId="6D0D9D81" w14:textId="77777777" w:rsidR="003236D9" w:rsidRPr="00091D45" w:rsidRDefault="003236D9" w:rsidP="00903241">
      <w:pPr>
        <w:pStyle w:val="ListParagraph"/>
        <w:numPr>
          <w:ilvl w:val="0"/>
          <w:numId w:val="22"/>
        </w:numPr>
        <w:spacing w:after="120" w:line="252" w:lineRule="auto"/>
        <w:contextualSpacing w:val="0"/>
        <w:rPr>
          <w:rFonts w:ascii="Arial" w:hAnsi="Arial" w:cs="Arial"/>
          <w:sz w:val="24"/>
          <w:szCs w:val="24"/>
        </w:rPr>
      </w:pPr>
      <w:r w:rsidRPr="00091D45">
        <w:rPr>
          <w:rFonts w:ascii="Arial" w:hAnsi="Arial" w:cs="Arial"/>
          <w:sz w:val="24"/>
          <w:szCs w:val="24"/>
        </w:rPr>
        <w:t>Child minding Assistant</w:t>
      </w:r>
    </w:p>
    <w:p w14:paraId="3E605646" w14:textId="77777777" w:rsidR="003236D9" w:rsidRPr="00091D45" w:rsidRDefault="003236D9" w:rsidP="00903241">
      <w:pPr>
        <w:pStyle w:val="ListParagraph"/>
        <w:numPr>
          <w:ilvl w:val="0"/>
          <w:numId w:val="22"/>
        </w:numPr>
        <w:spacing w:after="120" w:line="252" w:lineRule="auto"/>
        <w:contextualSpacing w:val="0"/>
        <w:rPr>
          <w:rFonts w:ascii="Arial" w:hAnsi="Arial" w:cs="Arial"/>
          <w:sz w:val="24"/>
          <w:szCs w:val="24"/>
        </w:rPr>
      </w:pPr>
      <w:r w:rsidRPr="00091D45">
        <w:rPr>
          <w:rFonts w:ascii="Arial" w:hAnsi="Arial" w:cs="Arial"/>
          <w:sz w:val="24"/>
          <w:szCs w:val="24"/>
        </w:rPr>
        <w:t>Trainee Nursery Assistants</w:t>
      </w:r>
    </w:p>
    <w:p w14:paraId="10DA9160" w14:textId="77777777" w:rsidR="003236D9" w:rsidRPr="00091D45" w:rsidRDefault="003236D9" w:rsidP="00903241">
      <w:pPr>
        <w:pStyle w:val="ListParagraph"/>
        <w:numPr>
          <w:ilvl w:val="0"/>
          <w:numId w:val="22"/>
        </w:numPr>
        <w:spacing w:after="120" w:line="252" w:lineRule="auto"/>
        <w:contextualSpacing w:val="0"/>
        <w:rPr>
          <w:rFonts w:ascii="Arial" w:hAnsi="Arial" w:cs="Arial"/>
          <w:sz w:val="24"/>
          <w:szCs w:val="24"/>
        </w:rPr>
      </w:pPr>
      <w:r w:rsidRPr="00091D45">
        <w:rPr>
          <w:rFonts w:ascii="Arial" w:hAnsi="Arial" w:cs="Arial"/>
          <w:sz w:val="24"/>
          <w:szCs w:val="24"/>
        </w:rPr>
        <w:t>Nursery Assistants</w:t>
      </w:r>
    </w:p>
    <w:p w14:paraId="2C07D077" w14:textId="77777777" w:rsidR="003236D9" w:rsidRPr="00091D45" w:rsidRDefault="003236D9" w:rsidP="00903241">
      <w:pPr>
        <w:pStyle w:val="ListParagraph"/>
        <w:numPr>
          <w:ilvl w:val="0"/>
          <w:numId w:val="22"/>
        </w:numPr>
        <w:spacing w:after="120" w:line="252" w:lineRule="auto"/>
        <w:contextualSpacing w:val="0"/>
        <w:rPr>
          <w:rFonts w:ascii="Arial" w:hAnsi="Arial" w:cs="Arial"/>
          <w:sz w:val="24"/>
          <w:szCs w:val="24"/>
        </w:rPr>
      </w:pPr>
      <w:r w:rsidRPr="00091D45">
        <w:rPr>
          <w:rFonts w:ascii="Arial" w:hAnsi="Arial" w:cs="Arial"/>
          <w:sz w:val="24"/>
          <w:szCs w:val="24"/>
        </w:rPr>
        <w:t>Nursery Room Leaders</w:t>
      </w:r>
    </w:p>
    <w:p w14:paraId="42D52EBC" w14:textId="77777777" w:rsidR="003236D9" w:rsidRPr="00091D45" w:rsidRDefault="003236D9" w:rsidP="00903241">
      <w:pPr>
        <w:pStyle w:val="ListParagraph"/>
        <w:numPr>
          <w:ilvl w:val="0"/>
          <w:numId w:val="22"/>
        </w:numPr>
        <w:spacing w:after="120" w:line="252" w:lineRule="auto"/>
        <w:contextualSpacing w:val="0"/>
        <w:rPr>
          <w:rFonts w:ascii="Arial" w:hAnsi="Arial" w:cs="Arial"/>
          <w:sz w:val="24"/>
          <w:szCs w:val="24"/>
        </w:rPr>
      </w:pPr>
      <w:r w:rsidRPr="00091D45">
        <w:rPr>
          <w:rFonts w:ascii="Arial" w:hAnsi="Arial" w:cs="Arial"/>
          <w:sz w:val="24"/>
          <w:szCs w:val="24"/>
        </w:rPr>
        <w:t>Assistant Managers</w:t>
      </w:r>
    </w:p>
    <w:p w14:paraId="076EC368" w14:textId="77777777" w:rsidR="003236D9" w:rsidRPr="00091D45" w:rsidRDefault="003236D9" w:rsidP="00903241">
      <w:pPr>
        <w:pStyle w:val="ListParagraph"/>
        <w:numPr>
          <w:ilvl w:val="0"/>
          <w:numId w:val="22"/>
        </w:numPr>
        <w:spacing w:after="120" w:line="252" w:lineRule="auto"/>
        <w:contextualSpacing w:val="0"/>
        <w:rPr>
          <w:rFonts w:ascii="Arial" w:hAnsi="Arial" w:cs="Arial"/>
          <w:sz w:val="24"/>
          <w:szCs w:val="24"/>
        </w:rPr>
      </w:pPr>
      <w:r w:rsidRPr="00091D45">
        <w:rPr>
          <w:rFonts w:ascii="Arial" w:hAnsi="Arial" w:cs="Arial"/>
          <w:sz w:val="24"/>
          <w:szCs w:val="24"/>
        </w:rPr>
        <w:t>Playworker</w:t>
      </w:r>
    </w:p>
    <w:p w14:paraId="3F4B2FD8" w14:textId="77777777" w:rsidR="003236D9" w:rsidRDefault="003236D9" w:rsidP="00903241">
      <w:pPr>
        <w:pStyle w:val="ListParagraph"/>
        <w:numPr>
          <w:ilvl w:val="0"/>
          <w:numId w:val="22"/>
        </w:numPr>
        <w:spacing w:after="120" w:line="252" w:lineRule="auto"/>
        <w:contextualSpacing w:val="0"/>
        <w:rPr>
          <w:rFonts w:ascii="Arial" w:hAnsi="Arial" w:cs="Arial"/>
          <w:sz w:val="24"/>
          <w:szCs w:val="24"/>
        </w:rPr>
      </w:pPr>
      <w:r w:rsidRPr="00091D45">
        <w:rPr>
          <w:rFonts w:ascii="Arial" w:hAnsi="Arial" w:cs="Arial"/>
          <w:sz w:val="24"/>
          <w:szCs w:val="24"/>
        </w:rPr>
        <w:t>Transport Driver</w:t>
      </w:r>
    </w:p>
    <w:p w14:paraId="42773AC0" w14:textId="77777777" w:rsidR="003236D9" w:rsidRPr="00CF31D9" w:rsidRDefault="003236D9" w:rsidP="00903241">
      <w:pPr>
        <w:pStyle w:val="ListParagraph"/>
        <w:numPr>
          <w:ilvl w:val="0"/>
          <w:numId w:val="22"/>
        </w:numPr>
        <w:spacing w:after="120" w:line="252" w:lineRule="auto"/>
        <w:contextualSpacing w:val="0"/>
        <w:rPr>
          <w:rFonts w:ascii="Arial" w:hAnsi="Arial" w:cs="Arial"/>
          <w:sz w:val="24"/>
          <w:szCs w:val="24"/>
        </w:rPr>
      </w:pPr>
      <w:r w:rsidRPr="00CF31D9">
        <w:rPr>
          <w:rFonts w:ascii="Arial" w:hAnsi="Arial" w:cs="Arial"/>
          <w:sz w:val="24"/>
          <w:szCs w:val="24"/>
        </w:rPr>
        <w:t xml:space="preserve">Volunteers (dependent upon level of supervision) </w:t>
      </w:r>
    </w:p>
    <w:p w14:paraId="7315A3F3" w14:textId="77777777" w:rsidR="003236D9" w:rsidRPr="00716104" w:rsidRDefault="003236D9" w:rsidP="00CF31D9">
      <w:pPr>
        <w:spacing w:after="120" w:line="252" w:lineRule="auto"/>
        <w:rPr>
          <w:rFonts w:cs="Arial"/>
          <w:b/>
          <w:i/>
        </w:rPr>
      </w:pPr>
      <w:r w:rsidRPr="00716104">
        <w:rPr>
          <w:rFonts w:cs="Arial"/>
          <w:b/>
          <w:i/>
        </w:rPr>
        <w:t>Course type and considerations:</w:t>
      </w:r>
    </w:p>
    <w:p w14:paraId="203F9711" w14:textId="77777777" w:rsidR="003236D9" w:rsidRPr="00716104" w:rsidRDefault="003236D9" w:rsidP="00CF31D9">
      <w:pPr>
        <w:tabs>
          <w:tab w:val="left" w:pos="3880"/>
        </w:tabs>
        <w:spacing w:after="120" w:line="252" w:lineRule="auto"/>
        <w:rPr>
          <w:rFonts w:cs="Arial"/>
        </w:rPr>
      </w:pPr>
      <w:r w:rsidRPr="00716104">
        <w:rPr>
          <w:rFonts w:cs="Arial"/>
        </w:rPr>
        <w:t>Face to face course, where possible.</w:t>
      </w:r>
    </w:p>
    <w:p w14:paraId="42932F55" w14:textId="77777777" w:rsidR="003236D9" w:rsidRPr="00716104" w:rsidRDefault="003236D9" w:rsidP="00CF31D9">
      <w:pPr>
        <w:spacing w:after="120" w:line="252" w:lineRule="auto"/>
        <w:rPr>
          <w:rFonts w:cs="Arial"/>
        </w:rPr>
      </w:pPr>
      <w:r w:rsidRPr="00716104">
        <w:rPr>
          <w:rFonts w:cs="Arial"/>
        </w:rPr>
        <w:t>Duration: 4-6 hours/1 day/2 x evenings</w:t>
      </w:r>
    </w:p>
    <w:p w14:paraId="238BA6A6" w14:textId="77777777" w:rsidR="003236D9" w:rsidRPr="00CF31D9" w:rsidRDefault="003236D9" w:rsidP="00CF31D9">
      <w:pPr>
        <w:spacing w:after="120" w:line="252" w:lineRule="auto"/>
        <w:rPr>
          <w:rFonts w:cs="Arial"/>
        </w:rPr>
      </w:pPr>
      <w:r w:rsidRPr="00716104">
        <w:rPr>
          <w:rFonts w:cs="Arial"/>
        </w:rPr>
        <w:t>Recommended: to renew every 2 years</w:t>
      </w:r>
    </w:p>
    <w:p w14:paraId="3F84EED1" w14:textId="77777777" w:rsidR="003236D9" w:rsidRPr="00716104" w:rsidRDefault="003236D9" w:rsidP="003C753B">
      <w:pPr>
        <w:pStyle w:val="Heading2"/>
        <w:rPr>
          <w:color w:val="7030A0"/>
        </w:rPr>
      </w:pPr>
      <w:r w:rsidRPr="00716104">
        <w:t>Group C (Level 3) Advanced Safeguarding Course</w:t>
      </w:r>
    </w:p>
    <w:p w14:paraId="11939274" w14:textId="4E7AB009" w:rsidR="003236D9" w:rsidRPr="003236D9" w:rsidRDefault="003236D9" w:rsidP="003236D9">
      <w:pPr>
        <w:shd w:val="clear" w:color="auto" w:fill="FFFFFF"/>
        <w:spacing w:after="120" w:line="252" w:lineRule="auto"/>
        <w:rPr>
          <w:rFonts w:cs="Arial"/>
          <w:color w:val="0F1422"/>
        </w:rPr>
      </w:pPr>
      <w:r w:rsidRPr="003236D9">
        <w:rPr>
          <w:rFonts w:cs="Arial"/>
          <w:color w:val="0F1422"/>
        </w:rPr>
        <w:t xml:space="preserve">Advanced Safeguarding courses teach more about what the role involves and helps to understand the safeguarding process in more detail. The course uses a variety of written activities and interactive exercises to help review and develop the </w:t>
      </w:r>
      <w:r w:rsidR="00CE68E8">
        <w:rPr>
          <w:rFonts w:cs="Arial"/>
          <w:color w:val="0F1422"/>
        </w:rPr>
        <w:t>safeguarding</w:t>
      </w:r>
      <w:r w:rsidRPr="003236D9">
        <w:rPr>
          <w:rFonts w:cs="Arial"/>
          <w:color w:val="0F1422"/>
        </w:rPr>
        <w:t xml:space="preserve"> procedures within the setting and ensure that all staff members understand their responsibilities towards safeguarding children. Includes topics relating to allegations of abuse against a staff member and how to deal with these, understanding key legislation and guidance which underpins settings policy for children’s safety and welfare, roles to play in the multi-agency child protection process including case conferences and providing written reports.</w:t>
      </w:r>
    </w:p>
    <w:p w14:paraId="69CAB0D3" w14:textId="77777777" w:rsidR="003236D9" w:rsidRPr="00716104" w:rsidRDefault="003236D9" w:rsidP="00091D45">
      <w:pPr>
        <w:spacing w:after="120" w:line="252" w:lineRule="auto"/>
        <w:rPr>
          <w:rFonts w:cs="Arial"/>
          <w:b/>
          <w:i/>
        </w:rPr>
      </w:pPr>
      <w:r w:rsidRPr="00716104">
        <w:rPr>
          <w:rFonts w:cs="Arial"/>
          <w:b/>
          <w:i/>
        </w:rPr>
        <w:t xml:space="preserve">Required Roles: </w:t>
      </w:r>
    </w:p>
    <w:p w14:paraId="1FEE73E2" w14:textId="3AD36012" w:rsidR="003236D9" w:rsidRPr="00716104" w:rsidRDefault="003236D9" w:rsidP="00091D45">
      <w:pPr>
        <w:spacing w:after="120" w:line="252" w:lineRule="auto"/>
        <w:rPr>
          <w:rFonts w:cs="Arial"/>
          <w:bCs/>
          <w:iCs/>
        </w:rPr>
      </w:pPr>
      <w:r w:rsidRPr="00716104">
        <w:rPr>
          <w:rFonts w:cs="Arial"/>
          <w:bCs/>
          <w:iCs/>
        </w:rPr>
        <w:t xml:space="preserve">Those in contact with children and have </w:t>
      </w:r>
      <w:r w:rsidRPr="00716104">
        <w:rPr>
          <w:rFonts w:cs="Arial"/>
          <w:b/>
          <w:iCs/>
        </w:rPr>
        <w:t xml:space="preserve">ultimate </w:t>
      </w:r>
      <w:r w:rsidR="00CE68E8">
        <w:rPr>
          <w:rFonts w:cs="Arial"/>
          <w:b/>
          <w:iCs/>
        </w:rPr>
        <w:t xml:space="preserve">safeguarding </w:t>
      </w:r>
      <w:r w:rsidRPr="00716104">
        <w:rPr>
          <w:rFonts w:cs="Arial"/>
          <w:b/>
          <w:iCs/>
        </w:rPr>
        <w:t xml:space="preserve">responsibility for the provision. </w:t>
      </w:r>
    </w:p>
    <w:p w14:paraId="19E067CA" w14:textId="77777777" w:rsidR="003236D9" w:rsidRPr="00716104" w:rsidRDefault="003236D9" w:rsidP="00091D45">
      <w:pPr>
        <w:spacing w:after="120" w:line="252" w:lineRule="auto"/>
        <w:rPr>
          <w:rFonts w:cs="Arial"/>
          <w:b/>
          <w:i/>
          <w:iCs/>
        </w:rPr>
      </w:pPr>
      <w:r w:rsidRPr="00716104">
        <w:rPr>
          <w:rFonts w:cs="Arial"/>
          <w:b/>
          <w:i/>
          <w:iCs/>
        </w:rPr>
        <w:t>Examples include (not exhaustive):</w:t>
      </w:r>
    </w:p>
    <w:p w14:paraId="50FA7D2F" w14:textId="77777777" w:rsidR="003236D9" w:rsidRPr="00716104" w:rsidRDefault="003236D9" w:rsidP="00091D45">
      <w:pPr>
        <w:spacing w:after="120" w:line="252" w:lineRule="auto"/>
        <w:rPr>
          <w:rFonts w:cs="Arial"/>
          <w:bCs/>
          <w:iCs/>
          <w:u w:val="single"/>
        </w:rPr>
      </w:pPr>
      <w:r w:rsidRPr="00716104">
        <w:rPr>
          <w:rFonts w:cs="Arial"/>
          <w:bCs/>
          <w:iCs/>
          <w:u w:val="single"/>
        </w:rPr>
        <w:t xml:space="preserve">On site </w:t>
      </w:r>
    </w:p>
    <w:p w14:paraId="34A154E2" w14:textId="77777777" w:rsidR="003236D9" w:rsidRPr="00716104" w:rsidRDefault="003236D9" w:rsidP="00903241">
      <w:pPr>
        <w:pStyle w:val="ListParagraph"/>
        <w:numPr>
          <w:ilvl w:val="0"/>
          <w:numId w:val="23"/>
        </w:numPr>
        <w:spacing w:after="120" w:line="252" w:lineRule="auto"/>
        <w:contextualSpacing w:val="0"/>
        <w:rPr>
          <w:rFonts w:ascii="Arial" w:hAnsi="Arial" w:cs="Arial"/>
          <w:sz w:val="24"/>
          <w:szCs w:val="24"/>
        </w:rPr>
      </w:pPr>
      <w:r w:rsidRPr="00716104">
        <w:rPr>
          <w:rFonts w:ascii="Arial" w:hAnsi="Arial" w:cs="Arial"/>
          <w:sz w:val="24"/>
          <w:szCs w:val="24"/>
        </w:rPr>
        <w:t>Setting leader</w:t>
      </w:r>
    </w:p>
    <w:p w14:paraId="2C422FA7" w14:textId="77777777" w:rsidR="003236D9" w:rsidRPr="00716104" w:rsidRDefault="003236D9" w:rsidP="00903241">
      <w:pPr>
        <w:pStyle w:val="ListParagraph"/>
        <w:numPr>
          <w:ilvl w:val="0"/>
          <w:numId w:val="23"/>
        </w:numPr>
        <w:spacing w:after="120" w:line="252" w:lineRule="auto"/>
        <w:contextualSpacing w:val="0"/>
        <w:rPr>
          <w:rFonts w:ascii="Arial" w:hAnsi="Arial" w:cs="Arial"/>
          <w:sz w:val="24"/>
          <w:szCs w:val="24"/>
        </w:rPr>
      </w:pPr>
      <w:r w:rsidRPr="00716104">
        <w:rPr>
          <w:rFonts w:ascii="Arial" w:hAnsi="Arial" w:cs="Arial"/>
          <w:sz w:val="24"/>
          <w:szCs w:val="24"/>
        </w:rPr>
        <w:t>Manager</w:t>
      </w:r>
    </w:p>
    <w:p w14:paraId="022AF370" w14:textId="77777777" w:rsidR="003236D9" w:rsidRPr="00716104" w:rsidRDefault="003236D9" w:rsidP="00903241">
      <w:pPr>
        <w:pStyle w:val="ListParagraph"/>
        <w:numPr>
          <w:ilvl w:val="0"/>
          <w:numId w:val="23"/>
        </w:numPr>
        <w:spacing w:after="120" w:line="252" w:lineRule="auto"/>
        <w:contextualSpacing w:val="0"/>
        <w:rPr>
          <w:rFonts w:ascii="Arial" w:hAnsi="Arial" w:cs="Arial"/>
          <w:sz w:val="24"/>
          <w:szCs w:val="24"/>
        </w:rPr>
      </w:pPr>
      <w:r w:rsidRPr="00716104">
        <w:rPr>
          <w:rFonts w:ascii="Arial" w:hAnsi="Arial" w:cs="Arial"/>
          <w:sz w:val="24"/>
          <w:szCs w:val="24"/>
        </w:rPr>
        <w:t>Person in Charge</w:t>
      </w:r>
    </w:p>
    <w:p w14:paraId="44C9B407" w14:textId="77777777" w:rsidR="003236D9" w:rsidRPr="00716104" w:rsidRDefault="003236D9" w:rsidP="00903241">
      <w:pPr>
        <w:pStyle w:val="ListParagraph"/>
        <w:numPr>
          <w:ilvl w:val="0"/>
          <w:numId w:val="23"/>
        </w:numPr>
        <w:spacing w:after="120" w:line="252" w:lineRule="auto"/>
        <w:contextualSpacing w:val="0"/>
        <w:rPr>
          <w:rFonts w:ascii="Arial" w:hAnsi="Arial" w:cs="Arial"/>
          <w:sz w:val="24"/>
          <w:szCs w:val="24"/>
        </w:rPr>
      </w:pPr>
      <w:r w:rsidRPr="00716104">
        <w:rPr>
          <w:rFonts w:ascii="Arial" w:hAnsi="Arial" w:cs="Arial"/>
          <w:sz w:val="24"/>
          <w:szCs w:val="24"/>
        </w:rPr>
        <w:t>Child minder</w:t>
      </w:r>
    </w:p>
    <w:p w14:paraId="090C4E0F" w14:textId="77777777" w:rsidR="003236D9" w:rsidRPr="00716104" w:rsidRDefault="003236D9" w:rsidP="00091D45">
      <w:pPr>
        <w:spacing w:after="120" w:line="252" w:lineRule="auto"/>
        <w:rPr>
          <w:rFonts w:cs="Arial"/>
          <w:u w:val="single"/>
        </w:rPr>
      </w:pPr>
      <w:r w:rsidRPr="00716104">
        <w:rPr>
          <w:rFonts w:cs="Arial"/>
          <w:u w:val="single"/>
        </w:rPr>
        <w:t>Potentially off-site</w:t>
      </w:r>
    </w:p>
    <w:p w14:paraId="381B53F1" w14:textId="77777777" w:rsidR="003236D9" w:rsidRPr="00716104" w:rsidRDefault="003236D9" w:rsidP="00903241">
      <w:pPr>
        <w:pStyle w:val="ListParagraph"/>
        <w:numPr>
          <w:ilvl w:val="0"/>
          <w:numId w:val="24"/>
        </w:numPr>
        <w:spacing w:after="120" w:line="252" w:lineRule="auto"/>
        <w:contextualSpacing w:val="0"/>
        <w:rPr>
          <w:rFonts w:ascii="Arial" w:hAnsi="Arial" w:cs="Arial"/>
          <w:sz w:val="24"/>
          <w:szCs w:val="24"/>
        </w:rPr>
      </w:pPr>
      <w:r w:rsidRPr="00716104">
        <w:rPr>
          <w:rFonts w:ascii="Arial" w:hAnsi="Arial" w:cs="Arial"/>
          <w:sz w:val="24"/>
          <w:szCs w:val="24"/>
        </w:rPr>
        <w:t>Designated Safeguarding Person**</w:t>
      </w:r>
    </w:p>
    <w:p w14:paraId="0B700AC3" w14:textId="77777777" w:rsidR="003236D9" w:rsidRPr="00716104" w:rsidRDefault="003236D9" w:rsidP="00903241">
      <w:pPr>
        <w:pStyle w:val="ListParagraph"/>
        <w:numPr>
          <w:ilvl w:val="0"/>
          <w:numId w:val="24"/>
        </w:numPr>
        <w:spacing w:after="120" w:line="252" w:lineRule="auto"/>
        <w:contextualSpacing w:val="0"/>
        <w:rPr>
          <w:rFonts w:ascii="Arial" w:hAnsi="Arial" w:cs="Arial"/>
          <w:sz w:val="24"/>
          <w:szCs w:val="24"/>
        </w:rPr>
      </w:pPr>
      <w:r w:rsidRPr="00716104">
        <w:rPr>
          <w:rFonts w:ascii="Arial" w:hAnsi="Arial" w:cs="Arial"/>
          <w:sz w:val="24"/>
          <w:szCs w:val="24"/>
        </w:rPr>
        <w:t>Responsible Individual</w:t>
      </w:r>
    </w:p>
    <w:p w14:paraId="645995E2" w14:textId="77777777" w:rsidR="003236D9" w:rsidRPr="00716104" w:rsidRDefault="003236D9" w:rsidP="00903241">
      <w:pPr>
        <w:pStyle w:val="ListParagraph"/>
        <w:numPr>
          <w:ilvl w:val="0"/>
          <w:numId w:val="24"/>
        </w:numPr>
        <w:spacing w:after="120" w:line="252" w:lineRule="auto"/>
        <w:contextualSpacing w:val="0"/>
        <w:rPr>
          <w:rFonts w:ascii="Arial" w:hAnsi="Arial" w:cs="Arial"/>
          <w:sz w:val="24"/>
          <w:szCs w:val="24"/>
        </w:rPr>
      </w:pPr>
      <w:r w:rsidRPr="00716104">
        <w:rPr>
          <w:rFonts w:ascii="Arial" w:hAnsi="Arial" w:cs="Arial"/>
          <w:sz w:val="24"/>
          <w:szCs w:val="24"/>
        </w:rPr>
        <w:t>Registered Person</w:t>
      </w:r>
    </w:p>
    <w:p w14:paraId="5BD7DE09" w14:textId="77777777" w:rsidR="003236D9" w:rsidRPr="00716104" w:rsidRDefault="003236D9" w:rsidP="00CF31D9">
      <w:pPr>
        <w:spacing w:after="120" w:line="252" w:lineRule="auto"/>
        <w:rPr>
          <w:rFonts w:cs="Arial"/>
          <w:b/>
          <w:i/>
        </w:rPr>
      </w:pPr>
      <w:r w:rsidRPr="00716104">
        <w:rPr>
          <w:rFonts w:cs="Arial"/>
          <w:b/>
          <w:i/>
        </w:rPr>
        <w:t>Course type and considerations:</w:t>
      </w:r>
    </w:p>
    <w:p w14:paraId="036DDE6F" w14:textId="77777777" w:rsidR="003236D9" w:rsidRPr="00716104" w:rsidRDefault="003236D9" w:rsidP="00CF31D9">
      <w:pPr>
        <w:spacing w:after="120" w:line="252" w:lineRule="auto"/>
        <w:rPr>
          <w:rFonts w:cs="Arial"/>
        </w:rPr>
      </w:pPr>
      <w:r w:rsidRPr="00716104">
        <w:rPr>
          <w:rFonts w:cs="Arial"/>
        </w:rPr>
        <w:t>Face to face course where possible.</w:t>
      </w:r>
    </w:p>
    <w:p w14:paraId="28FAEFAA" w14:textId="77777777" w:rsidR="003236D9" w:rsidRPr="00716104" w:rsidRDefault="003236D9" w:rsidP="00CF31D9">
      <w:pPr>
        <w:spacing w:after="120" w:line="252" w:lineRule="auto"/>
        <w:rPr>
          <w:rFonts w:cs="Arial"/>
        </w:rPr>
      </w:pPr>
      <w:r w:rsidRPr="00716104">
        <w:rPr>
          <w:rFonts w:cs="Arial"/>
        </w:rPr>
        <w:t>Durations: 2 days</w:t>
      </w:r>
    </w:p>
    <w:p w14:paraId="3DC90E19" w14:textId="77777777" w:rsidR="003236D9" w:rsidRPr="00716104" w:rsidRDefault="003236D9" w:rsidP="00CF31D9">
      <w:pPr>
        <w:spacing w:after="120" w:line="252" w:lineRule="auto"/>
        <w:rPr>
          <w:rFonts w:cs="Arial"/>
        </w:rPr>
      </w:pPr>
      <w:r w:rsidRPr="00716104">
        <w:rPr>
          <w:rFonts w:cs="Arial"/>
        </w:rPr>
        <w:t>Recommended: to renew every 2 years</w:t>
      </w:r>
    </w:p>
    <w:p w14:paraId="652E978B" w14:textId="77777777" w:rsidR="003236D9" w:rsidRPr="00716104" w:rsidRDefault="003236D9" w:rsidP="00903241">
      <w:pPr>
        <w:pStyle w:val="ListParagraph"/>
        <w:numPr>
          <w:ilvl w:val="0"/>
          <w:numId w:val="21"/>
        </w:numPr>
        <w:shd w:val="clear" w:color="auto" w:fill="FFFFFF"/>
        <w:spacing w:after="120" w:line="252" w:lineRule="auto"/>
        <w:contextualSpacing w:val="0"/>
        <w:rPr>
          <w:rFonts w:ascii="Arial" w:hAnsi="Arial" w:cs="Arial"/>
          <w:color w:val="0F1422"/>
          <w:sz w:val="24"/>
          <w:szCs w:val="24"/>
        </w:rPr>
      </w:pPr>
      <w:r w:rsidRPr="00716104">
        <w:rPr>
          <w:rFonts w:ascii="Arial" w:hAnsi="Arial" w:cs="Arial"/>
          <w:color w:val="0F1422"/>
          <w:sz w:val="24"/>
          <w:szCs w:val="24"/>
        </w:rPr>
        <w:t xml:space="preserve">These </w:t>
      </w:r>
      <w:r w:rsidRPr="00716104">
        <w:rPr>
          <w:rFonts w:ascii="Arial" w:hAnsi="Arial" w:cs="Arial"/>
          <w:sz w:val="24"/>
          <w:szCs w:val="24"/>
        </w:rPr>
        <w:t xml:space="preserve">practitioners* </w:t>
      </w:r>
      <w:r w:rsidRPr="00716104">
        <w:rPr>
          <w:rFonts w:ascii="Arial" w:hAnsi="Arial" w:cs="Arial"/>
          <w:color w:val="0F1422"/>
          <w:sz w:val="24"/>
          <w:szCs w:val="24"/>
        </w:rPr>
        <w:t xml:space="preserve">are the first point of contact for staff members, families and other people who have access to settings, so it’s essential that knowledge of child protection procedures is in-depth and </w:t>
      </w:r>
      <w:proofErr w:type="gramStart"/>
      <w:r w:rsidRPr="00716104">
        <w:rPr>
          <w:rFonts w:ascii="Arial" w:hAnsi="Arial" w:cs="Arial"/>
          <w:color w:val="0F1422"/>
          <w:sz w:val="24"/>
          <w:szCs w:val="24"/>
        </w:rPr>
        <w:t>up-to-date</w:t>
      </w:r>
      <w:proofErr w:type="gramEnd"/>
      <w:r w:rsidRPr="00716104">
        <w:rPr>
          <w:rFonts w:ascii="Arial" w:hAnsi="Arial" w:cs="Arial"/>
          <w:color w:val="0F1422"/>
          <w:sz w:val="24"/>
          <w:szCs w:val="24"/>
        </w:rPr>
        <w:t>. </w:t>
      </w:r>
    </w:p>
    <w:p w14:paraId="76E31248" w14:textId="77777777" w:rsidR="003236D9" w:rsidRPr="00CF31D9" w:rsidRDefault="003236D9" w:rsidP="00CF31D9">
      <w:pPr>
        <w:spacing w:after="120" w:line="252" w:lineRule="auto"/>
        <w:rPr>
          <w:rFonts w:cs="Arial"/>
          <w:i/>
          <w:iCs/>
          <w:sz w:val="20"/>
          <w:szCs w:val="20"/>
          <w:shd w:val="clear" w:color="auto" w:fill="FFFFFF"/>
        </w:rPr>
      </w:pPr>
      <w:r w:rsidRPr="00CF31D9">
        <w:rPr>
          <w:rFonts w:cs="Arial"/>
          <w:i/>
          <w:iCs/>
          <w:sz w:val="20"/>
          <w:szCs w:val="20"/>
        </w:rPr>
        <w:t>*</w:t>
      </w:r>
      <w:r w:rsidRPr="00CF31D9">
        <w:rPr>
          <w:rFonts w:cs="Arial"/>
          <w:i/>
          <w:iCs/>
          <w:sz w:val="20"/>
          <w:szCs w:val="20"/>
          <w:shd w:val="clear" w:color="auto" w:fill="FFFFFF"/>
        </w:rPr>
        <w:t xml:space="preserve"> The term ‘practitioners’ is used throughout the Wales Safeguarding Procedures and included in the Glossary: ‘this has been used as a blanket term to describe anyone who is in paid employment as well as unpaid </w:t>
      </w:r>
      <w:proofErr w:type="gramStart"/>
      <w:r w:rsidRPr="00CF31D9">
        <w:rPr>
          <w:rFonts w:cs="Arial"/>
          <w:i/>
          <w:iCs/>
          <w:sz w:val="20"/>
          <w:szCs w:val="20"/>
          <w:shd w:val="clear" w:color="auto" w:fill="FFFFFF"/>
        </w:rPr>
        <w:t>volunteers’</w:t>
      </w:r>
      <w:proofErr w:type="gramEnd"/>
      <w:r w:rsidRPr="00CF31D9">
        <w:rPr>
          <w:rFonts w:cs="Arial"/>
          <w:i/>
          <w:iCs/>
          <w:sz w:val="20"/>
          <w:szCs w:val="20"/>
          <w:shd w:val="clear" w:color="auto" w:fill="FFFFFF"/>
        </w:rPr>
        <w:t xml:space="preserve">. </w:t>
      </w:r>
    </w:p>
    <w:p w14:paraId="004146F3" w14:textId="77777777" w:rsidR="003236D9" w:rsidRPr="00CF31D9" w:rsidRDefault="003236D9" w:rsidP="00CF31D9">
      <w:pPr>
        <w:spacing w:after="120" w:line="252" w:lineRule="auto"/>
        <w:rPr>
          <w:rFonts w:cs="Arial"/>
          <w:i/>
          <w:iCs/>
          <w:color w:val="37394B"/>
          <w:sz w:val="20"/>
          <w:szCs w:val="20"/>
          <w:shd w:val="clear" w:color="auto" w:fill="FFFFFF"/>
        </w:rPr>
      </w:pPr>
      <w:r w:rsidRPr="00CF31D9">
        <w:rPr>
          <w:rFonts w:cs="Arial"/>
          <w:i/>
          <w:iCs/>
          <w:sz w:val="20"/>
          <w:szCs w:val="20"/>
        </w:rPr>
        <w:t>** This term is used throughout the Wales Safeguarding Procedures and is included in the Glossary: ‘</w:t>
      </w:r>
      <w:r w:rsidRPr="00CF31D9">
        <w:rPr>
          <w:rFonts w:cs="Arial"/>
          <w:i/>
          <w:iCs/>
          <w:color w:val="37394B"/>
          <w:sz w:val="20"/>
          <w:szCs w:val="20"/>
          <w:shd w:val="clear" w:color="auto" w:fill="FFFFFF"/>
        </w:rPr>
        <w:t>Is the identified person within the organisation who is available to discuss safeguarding concerns. They should be consulted as to whether to raise a safeguarding concern with the local authority, will manage any immediate actions required to ensure the individual at risk is safe from abuse. All practitioners should know who to contact in their agency for advice and they should not hesitate to discuss their concerns no matter how insignificant they may appear.</w:t>
      </w:r>
    </w:p>
    <w:p w14:paraId="5A8FF6FB" w14:textId="77777777" w:rsidR="007D7E84" w:rsidRPr="00716104" w:rsidRDefault="007D7E84" w:rsidP="00DE3FD9">
      <w:pPr>
        <w:spacing w:after="240" w:line="276" w:lineRule="auto"/>
        <w:rPr>
          <w:rFonts w:cs="Arial"/>
          <w:b/>
          <w:u w:val="single"/>
        </w:rPr>
      </w:pPr>
      <w:r w:rsidRPr="00716104">
        <w:rPr>
          <w:rFonts w:cs="Arial"/>
          <w:b/>
          <w:u w:val="single"/>
        </w:rPr>
        <w:t>Potential providers (speak to your Family Information Service or Regional Safeguarding Board for more information)</w:t>
      </w:r>
    </w:p>
    <w:p w14:paraId="69624573" w14:textId="77777777" w:rsidR="007D7E84" w:rsidRPr="00716104" w:rsidRDefault="007D7E84" w:rsidP="00903241">
      <w:pPr>
        <w:pStyle w:val="ListParagraph"/>
        <w:numPr>
          <w:ilvl w:val="0"/>
          <w:numId w:val="20"/>
        </w:numPr>
        <w:spacing w:after="240" w:line="276" w:lineRule="auto"/>
        <w:contextualSpacing w:val="0"/>
        <w:rPr>
          <w:rFonts w:ascii="Arial" w:hAnsi="Arial" w:cs="Arial"/>
          <w:sz w:val="24"/>
          <w:szCs w:val="24"/>
        </w:rPr>
      </w:pPr>
      <w:r w:rsidRPr="00716104">
        <w:rPr>
          <w:rFonts w:ascii="Arial" w:hAnsi="Arial" w:cs="Arial"/>
          <w:sz w:val="24"/>
          <w:szCs w:val="24"/>
        </w:rPr>
        <w:t>Regional Safeguarding Boards</w:t>
      </w:r>
    </w:p>
    <w:p w14:paraId="7A0F482E" w14:textId="77777777" w:rsidR="007D7E84" w:rsidRPr="00716104" w:rsidRDefault="007D7E84" w:rsidP="00903241">
      <w:pPr>
        <w:pStyle w:val="ListParagraph"/>
        <w:numPr>
          <w:ilvl w:val="0"/>
          <w:numId w:val="20"/>
        </w:numPr>
        <w:spacing w:after="240" w:line="276" w:lineRule="auto"/>
        <w:contextualSpacing w:val="0"/>
        <w:rPr>
          <w:rFonts w:ascii="Arial" w:hAnsi="Arial" w:cs="Arial"/>
          <w:sz w:val="24"/>
          <w:szCs w:val="24"/>
        </w:rPr>
      </w:pPr>
      <w:r w:rsidRPr="00716104">
        <w:rPr>
          <w:rFonts w:ascii="Arial" w:hAnsi="Arial" w:cs="Arial"/>
          <w:sz w:val="24"/>
          <w:szCs w:val="24"/>
        </w:rPr>
        <w:t xml:space="preserve">Social Care Wales </w:t>
      </w:r>
    </w:p>
    <w:p w14:paraId="37511322" w14:textId="77777777" w:rsidR="007D7E84" w:rsidRPr="00716104" w:rsidRDefault="007D7E84" w:rsidP="00903241">
      <w:pPr>
        <w:pStyle w:val="ListParagraph"/>
        <w:numPr>
          <w:ilvl w:val="0"/>
          <w:numId w:val="20"/>
        </w:numPr>
        <w:spacing w:after="240" w:line="276" w:lineRule="auto"/>
        <w:contextualSpacing w:val="0"/>
        <w:rPr>
          <w:rFonts w:ascii="Arial" w:hAnsi="Arial" w:cs="Arial"/>
          <w:sz w:val="24"/>
          <w:szCs w:val="24"/>
        </w:rPr>
      </w:pPr>
      <w:r w:rsidRPr="00716104">
        <w:rPr>
          <w:rFonts w:ascii="Arial" w:hAnsi="Arial" w:cs="Arial"/>
          <w:sz w:val="24"/>
          <w:szCs w:val="24"/>
        </w:rPr>
        <w:t xml:space="preserve">Local Authority </w:t>
      </w:r>
    </w:p>
    <w:p w14:paraId="3C57D419" w14:textId="77777777" w:rsidR="007D7E84" w:rsidRPr="00716104" w:rsidRDefault="007D7E84" w:rsidP="00903241">
      <w:pPr>
        <w:pStyle w:val="ListParagraph"/>
        <w:numPr>
          <w:ilvl w:val="0"/>
          <w:numId w:val="20"/>
        </w:numPr>
        <w:spacing w:after="240" w:line="276" w:lineRule="auto"/>
        <w:contextualSpacing w:val="0"/>
        <w:rPr>
          <w:rFonts w:ascii="Arial" w:hAnsi="Arial" w:cs="Arial"/>
          <w:sz w:val="24"/>
          <w:szCs w:val="24"/>
        </w:rPr>
      </w:pPr>
      <w:r w:rsidRPr="00716104">
        <w:rPr>
          <w:rFonts w:ascii="Arial" w:hAnsi="Arial" w:cs="Arial"/>
          <w:sz w:val="24"/>
          <w:szCs w:val="24"/>
        </w:rPr>
        <w:t>Third sector organisations</w:t>
      </w:r>
    </w:p>
    <w:p w14:paraId="10708745" w14:textId="22773251" w:rsidR="007D7E84" w:rsidRPr="00716104" w:rsidRDefault="007D7E84" w:rsidP="00DE3FD9">
      <w:pPr>
        <w:spacing w:after="240" w:line="276" w:lineRule="auto"/>
        <w:rPr>
          <w:rFonts w:cs="Arial"/>
        </w:rPr>
      </w:pPr>
      <w:r w:rsidRPr="00716104">
        <w:rPr>
          <w:rFonts w:cs="Arial"/>
        </w:rPr>
        <w:t xml:space="preserve">Please ensure that the safeguarding course for which you enrol reflects practices and procedures in Wales, not in England – </w:t>
      </w:r>
      <w:proofErr w:type="gramStart"/>
      <w:r w:rsidRPr="00716104">
        <w:rPr>
          <w:rFonts w:cs="Arial"/>
        </w:rPr>
        <w:t>i.e.</w:t>
      </w:r>
      <w:proofErr w:type="gramEnd"/>
      <w:r w:rsidRPr="00716104">
        <w:rPr>
          <w:rFonts w:cs="Arial"/>
        </w:rPr>
        <w:t xml:space="preserve"> that they reflect the Wales Safeguarding Procedures</w:t>
      </w:r>
    </w:p>
    <w:p w14:paraId="05EA8FA3" w14:textId="38F389B0" w:rsidR="0004060A" w:rsidRPr="00716104" w:rsidRDefault="0004060A" w:rsidP="00DE3FD9">
      <w:pPr>
        <w:pStyle w:val="CommentText"/>
        <w:spacing w:after="240" w:line="276" w:lineRule="auto"/>
        <w:rPr>
          <w:rFonts w:cs="Arial"/>
          <w:sz w:val="24"/>
          <w:szCs w:val="24"/>
        </w:rPr>
      </w:pPr>
      <w:r w:rsidRPr="00716104">
        <w:rPr>
          <w:rFonts w:cs="Arial"/>
          <w:sz w:val="24"/>
          <w:szCs w:val="24"/>
        </w:rPr>
        <w:t xml:space="preserve">SCW provide </w:t>
      </w:r>
      <w:r w:rsidR="00CE68E8">
        <w:rPr>
          <w:rFonts w:cs="Arial"/>
          <w:sz w:val="24"/>
          <w:szCs w:val="24"/>
        </w:rPr>
        <w:t xml:space="preserve">the Group A </w:t>
      </w:r>
      <w:r w:rsidRPr="00716104">
        <w:rPr>
          <w:rFonts w:cs="Arial"/>
          <w:sz w:val="24"/>
          <w:szCs w:val="24"/>
        </w:rPr>
        <w:t xml:space="preserve">e-learning modules which can be accessed from </w:t>
      </w:r>
      <w:hyperlink r:id="rId64" w:history="1">
        <w:proofErr w:type="spellStart"/>
        <w:r w:rsidRPr="00CE68E8">
          <w:rPr>
            <w:rStyle w:val="Hyperlink"/>
            <w:rFonts w:cs="Arial"/>
            <w:sz w:val="24"/>
            <w:szCs w:val="24"/>
          </w:rPr>
          <w:t>Learning@Wales</w:t>
        </w:r>
        <w:proofErr w:type="spellEnd"/>
      </w:hyperlink>
      <w:r w:rsidRPr="00716104">
        <w:rPr>
          <w:rFonts w:cs="Arial"/>
          <w:sz w:val="24"/>
          <w:szCs w:val="24"/>
        </w:rPr>
        <w:t>.</w:t>
      </w:r>
    </w:p>
    <w:p w14:paraId="284274CB" w14:textId="77777777" w:rsidR="0004060A" w:rsidRPr="00716104" w:rsidRDefault="0004060A" w:rsidP="00DE3FD9">
      <w:pPr>
        <w:spacing w:after="240" w:line="276" w:lineRule="auto"/>
        <w:rPr>
          <w:rFonts w:eastAsia="Calibri" w:cs="Arial"/>
        </w:rPr>
      </w:pPr>
      <w:r w:rsidRPr="00716104">
        <w:rPr>
          <w:rFonts w:cs="Arial"/>
          <w:bCs/>
        </w:rPr>
        <w:t xml:space="preserve">If you can’t login using your work address, or prefer to use your personal email address, contact </w:t>
      </w:r>
      <w:hyperlink r:id="rId65" w:history="1">
        <w:r w:rsidRPr="00716104">
          <w:rPr>
            <w:rStyle w:val="Hyperlink"/>
            <w:rFonts w:cs="Arial"/>
            <w:bCs/>
          </w:rPr>
          <w:t>elearning@wales.nhs.uk</w:t>
        </w:r>
      </w:hyperlink>
      <w:r w:rsidRPr="00716104">
        <w:rPr>
          <w:rFonts w:cs="Arial"/>
          <w:bCs/>
        </w:rPr>
        <w:t xml:space="preserve">. They will then set up an account for your email address. If you have any difficulties, you can also call them or contact them via live chat. </w:t>
      </w:r>
    </w:p>
    <w:p w14:paraId="61CE218E" w14:textId="7B5FE6D3" w:rsidR="007D7E84" w:rsidRPr="00716104" w:rsidRDefault="007D7E84" w:rsidP="00DF7BD7">
      <w:pPr>
        <w:pStyle w:val="Heading1"/>
        <w:rPr>
          <w:b w:val="0"/>
        </w:rPr>
      </w:pPr>
      <w:r w:rsidRPr="00716104">
        <w:br w:type="page"/>
      </w:r>
    </w:p>
    <w:p w14:paraId="2BABA103" w14:textId="6FF30044" w:rsidR="00821915" w:rsidRPr="00716104" w:rsidRDefault="00A60ABB" w:rsidP="00716104">
      <w:pPr>
        <w:pStyle w:val="Heading1"/>
      </w:pPr>
      <w:bookmarkStart w:id="322" w:name="_Toc107211729"/>
      <w:r w:rsidRPr="00716104">
        <w:t xml:space="preserve">Annex </w:t>
      </w:r>
      <w:r w:rsidR="00EC5456">
        <w:t>D</w:t>
      </w:r>
      <w:r w:rsidRPr="00716104">
        <w:t xml:space="preserve"> </w:t>
      </w:r>
      <w:r w:rsidR="00EC5456">
        <w:t>-</w:t>
      </w:r>
      <w:r w:rsidRPr="00716104">
        <w:t xml:space="preserve"> NMS </w:t>
      </w:r>
      <w:r w:rsidR="00624AE5" w:rsidRPr="00716104">
        <w:t>Standards and related Regulations</w:t>
      </w:r>
      <w:bookmarkEnd w:id="322"/>
      <w:r w:rsidR="00781A44" w:rsidRPr="00716104">
        <w:t xml:space="preserve"> </w:t>
      </w:r>
    </w:p>
    <w:p w14:paraId="4B1108D2" w14:textId="77777777" w:rsidR="00821915" w:rsidRPr="00716104" w:rsidRDefault="00821915" w:rsidP="007748DC">
      <w:pPr>
        <w:pStyle w:val="CommentText"/>
      </w:pPr>
    </w:p>
    <w:p w14:paraId="7BB9A8D2" w14:textId="6AF572EE" w:rsidR="00821915" w:rsidRPr="00716104" w:rsidRDefault="00821915" w:rsidP="00716104">
      <w:pPr>
        <w:spacing w:after="240" w:line="276" w:lineRule="auto"/>
        <w:ind w:right="12"/>
        <w:rPr>
          <w:rFonts w:cs="Arial"/>
        </w:rPr>
      </w:pPr>
      <w:r w:rsidRPr="00716104">
        <w:rPr>
          <w:rFonts w:cs="Arial"/>
        </w:rPr>
        <w:t xml:space="preserve">This table sets out the regulations in </w:t>
      </w:r>
      <w:r w:rsidR="00765601">
        <w:rPr>
          <w:rFonts w:cs="Arial"/>
        </w:rPr>
        <w:t>t</w:t>
      </w:r>
      <w:r w:rsidRPr="00716104">
        <w:rPr>
          <w:rFonts w:cs="Arial"/>
        </w:rPr>
        <w:t xml:space="preserve">he </w:t>
      </w:r>
      <w:hyperlink r:id="rId66" w:history="1">
        <w:r w:rsidRPr="0025758A">
          <w:rPr>
            <w:rStyle w:val="Hyperlink"/>
            <w:rFonts w:cs="Arial"/>
          </w:rPr>
          <w:t>Child Minding and Day Care (Wales) Regulations 2010</w:t>
        </w:r>
        <w:r w:rsidR="00765601" w:rsidRPr="0025758A">
          <w:rPr>
            <w:rStyle w:val="Hyperlink"/>
            <w:rFonts w:cs="Arial"/>
          </w:rPr>
          <w:t xml:space="preserve"> </w:t>
        </w:r>
        <w:r w:rsidRPr="0025758A">
          <w:rPr>
            <w:rStyle w:val="Hyperlink"/>
            <w:rFonts w:cs="Arial"/>
          </w:rPr>
          <w:t>(as amended)</w:t>
        </w:r>
      </w:hyperlink>
      <w:r w:rsidRPr="00716104">
        <w:rPr>
          <w:rFonts w:cs="Arial"/>
        </w:rPr>
        <w:t xml:space="preserve"> to which these standards relate</w:t>
      </w:r>
    </w:p>
    <w:tbl>
      <w:tblPr>
        <w:tblStyle w:val="TableGrid"/>
        <w:tblW w:w="9072" w:type="dxa"/>
        <w:tblInd w:w="-5" w:type="dxa"/>
        <w:tblLook w:val="04A0" w:firstRow="1" w:lastRow="0" w:firstColumn="1" w:lastColumn="0" w:noHBand="0" w:noVBand="1"/>
      </w:tblPr>
      <w:tblGrid>
        <w:gridCol w:w="2410"/>
        <w:gridCol w:w="6662"/>
      </w:tblGrid>
      <w:tr w:rsidR="00624AE5" w:rsidRPr="00716104" w14:paraId="3E9A0EB7" w14:textId="77777777" w:rsidTr="00595485">
        <w:tc>
          <w:tcPr>
            <w:tcW w:w="2410" w:type="dxa"/>
          </w:tcPr>
          <w:p w14:paraId="0807B52C" w14:textId="77777777" w:rsidR="00624AE5" w:rsidRPr="00716104" w:rsidRDefault="00624AE5" w:rsidP="00595485">
            <w:pPr>
              <w:spacing w:after="120" w:line="252" w:lineRule="auto"/>
              <w:rPr>
                <w:rFonts w:cs="Arial"/>
                <w:b/>
              </w:rPr>
            </w:pPr>
            <w:r w:rsidRPr="00716104">
              <w:rPr>
                <w:rFonts w:cs="Arial"/>
                <w:b/>
              </w:rPr>
              <w:t>Standard 2: The Contract</w:t>
            </w:r>
          </w:p>
        </w:tc>
        <w:tc>
          <w:tcPr>
            <w:tcW w:w="6662" w:type="dxa"/>
          </w:tcPr>
          <w:p w14:paraId="2ABE08F1"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67" w:anchor="_Toc98166902" w:history="1">
              <w:r w:rsidR="00624AE5" w:rsidRPr="00716104">
                <w:rPr>
                  <w:rStyle w:val="Hyperlink"/>
                  <w:rFonts w:ascii="Arial" w:hAnsi="Arial" w:cs="Arial"/>
                  <w:noProof/>
                  <w:color w:val="auto"/>
                  <w:sz w:val="24"/>
                  <w:szCs w:val="24"/>
                  <w:u w:val="none"/>
                </w:rPr>
                <w:t>Regulation 15 – Statement of purpose</w:t>
              </w:r>
            </w:hyperlink>
          </w:p>
          <w:p w14:paraId="5769C29E" w14:textId="77777777" w:rsidR="00624AE5" w:rsidRPr="00716104" w:rsidRDefault="006D44D3" w:rsidP="00595485">
            <w:pPr>
              <w:pStyle w:val="TOC3"/>
              <w:tabs>
                <w:tab w:val="left" w:pos="4723"/>
                <w:tab w:val="right" w:leader="dot" w:pos="9019"/>
              </w:tabs>
              <w:spacing w:after="120" w:line="252" w:lineRule="auto"/>
              <w:ind w:left="33"/>
              <w:rPr>
                <w:rFonts w:ascii="Arial" w:eastAsiaTheme="minorEastAsia" w:hAnsi="Arial" w:cs="Arial"/>
                <w:noProof/>
                <w:sz w:val="24"/>
                <w:szCs w:val="24"/>
              </w:rPr>
            </w:pPr>
            <w:hyperlink r:id="rId68" w:anchor="_Toc98166903" w:history="1">
              <w:r w:rsidR="00624AE5" w:rsidRPr="00716104">
                <w:rPr>
                  <w:rStyle w:val="Hyperlink"/>
                  <w:rFonts w:ascii="Arial" w:hAnsi="Arial" w:cs="Arial"/>
                  <w:noProof/>
                  <w:color w:val="auto"/>
                  <w:sz w:val="24"/>
                  <w:szCs w:val="24"/>
                  <w:u w:val="none"/>
                </w:rPr>
                <w:t>Regulation 20 – Safeguarding and promotion of welfare</w:t>
              </w:r>
            </w:hyperlink>
          </w:p>
          <w:p w14:paraId="0F5C02AA"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69" w:anchor="_Toc98166904" w:history="1">
              <w:r w:rsidR="00624AE5" w:rsidRPr="00716104">
                <w:rPr>
                  <w:rStyle w:val="Hyperlink"/>
                  <w:rFonts w:ascii="Arial" w:hAnsi="Arial" w:cs="Arial"/>
                  <w:noProof/>
                  <w:color w:val="auto"/>
                  <w:sz w:val="24"/>
                  <w:szCs w:val="24"/>
                  <w:u w:val="none"/>
                </w:rPr>
                <w:t>Regulation 21 – Food provided for children</w:t>
              </w:r>
            </w:hyperlink>
          </w:p>
          <w:p w14:paraId="57DEF060" w14:textId="77777777" w:rsidR="00624AE5" w:rsidRPr="00716104" w:rsidRDefault="006D44D3" w:rsidP="00595485">
            <w:pPr>
              <w:pStyle w:val="TOC3"/>
              <w:tabs>
                <w:tab w:val="left" w:pos="4814"/>
                <w:tab w:val="right" w:leader="dot" w:pos="9019"/>
              </w:tabs>
              <w:spacing w:after="120" w:line="252" w:lineRule="auto"/>
              <w:ind w:left="33"/>
              <w:rPr>
                <w:rFonts w:ascii="Arial" w:eastAsiaTheme="minorEastAsia" w:hAnsi="Arial" w:cs="Arial"/>
                <w:noProof/>
                <w:sz w:val="24"/>
                <w:szCs w:val="24"/>
              </w:rPr>
            </w:pPr>
            <w:hyperlink r:id="rId70" w:anchor="_Toc98166905" w:history="1">
              <w:r w:rsidR="00624AE5" w:rsidRPr="00716104">
                <w:rPr>
                  <w:rStyle w:val="Hyperlink"/>
                  <w:rFonts w:ascii="Arial" w:hAnsi="Arial" w:cs="Arial"/>
                  <w:noProof/>
                  <w:color w:val="auto"/>
                  <w:sz w:val="24"/>
                  <w:szCs w:val="24"/>
                  <w:u w:val="none"/>
                </w:rPr>
                <w:t>Regulation 22 – Arrangements for the protection of children</w:t>
              </w:r>
            </w:hyperlink>
          </w:p>
          <w:p w14:paraId="1EB86AB1" w14:textId="77777777" w:rsidR="00624AE5" w:rsidRPr="00716104" w:rsidRDefault="006D44D3" w:rsidP="00595485">
            <w:pPr>
              <w:pStyle w:val="TOC3"/>
              <w:tabs>
                <w:tab w:val="left" w:pos="4130"/>
                <w:tab w:val="right" w:leader="dot" w:pos="9019"/>
              </w:tabs>
              <w:spacing w:after="120" w:line="252" w:lineRule="auto"/>
              <w:ind w:left="33"/>
              <w:rPr>
                <w:rFonts w:ascii="Arial" w:eastAsiaTheme="minorEastAsia" w:hAnsi="Arial" w:cs="Arial"/>
                <w:noProof/>
                <w:sz w:val="24"/>
                <w:szCs w:val="24"/>
              </w:rPr>
            </w:pPr>
            <w:hyperlink r:id="rId71" w:anchor="_Toc98166906" w:history="1">
              <w:r w:rsidR="00624AE5" w:rsidRPr="00716104">
                <w:rPr>
                  <w:rStyle w:val="Hyperlink"/>
                  <w:rFonts w:ascii="Arial" w:hAnsi="Arial" w:cs="Arial"/>
                  <w:noProof/>
                  <w:color w:val="auto"/>
                  <w:sz w:val="24"/>
                  <w:szCs w:val="24"/>
                  <w:u w:val="none"/>
                </w:rPr>
                <w:t>Regulation 23 – Behaviour management, discipline and restraint</w:t>
              </w:r>
            </w:hyperlink>
          </w:p>
          <w:p w14:paraId="23E1DDA5"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72" w:anchor="_Toc98166907" w:history="1">
              <w:r w:rsidR="00624AE5" w:rsidRPr="00716104">
                <w:rPr>
                  <w:rStyle w:val="Hyperlink"/>
                  <w:rFonts w:ascii="Arial" w:hAnsi="Arial" w:cs="Arial"/>
                  <w:noProof/>
                  <w:color w:val="auto"/>
                  <w:sz w:val="24"/>
                  <w:szCs w:val="24"/>
                  <w:u w:val="none"/>
                </w:rPr>
                <w:t>Regulation 24 – Health needs of children</w:t>
              </w:r>
            </w:hyperlink>
          </w:p>
          <w:p w14:paraId="2B00D883"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73" w:anchor="_Toc98166908" w:history="1">
              <w:r w:rsidR="00624AE5" w:rsidRPr="00716104">
                <w:rPr>
                  <w:rStyle w:val="Hyperlink"/>
                  <w:rFonts w:ascii="Arial" w:hAnsi="Arial" w:cs="Arial"/>
                  <w:noProof/>
                  <w:color w:val="auto"/>
                  <w:sz w:val="24"/>
                  <w:szCs w:val="24"/>
                  <w:u w:val="none"/>
                </w:rPr>
                <w:t>Regulation 26 – Use and storage of medicines</w:t>
              </w:r>
            </w:hyperlink>
          </w:p>
          <w:p w14:paraId="5A7EDDB3"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74" w:anchor="_Toc98166909" w:history="1">
              <w:r w:rsidR="00624AE5" w:rsidRPr="00716104">
                <w:rPr>
                  <w:rStyle w:val="Hyperlink"/>
                  <w:rFonts w:ascii="Arial" w:hAnsi="Arial" w:cs="Arial"/>
                  <w:noProof/>
                  <w:color w:val="auto"/>
                  <w:sz w:val="24"/>
                  <w:szCs w:val="24"/>
                  <w:u w:val="none"/>
                </w:rPr>
                <w:t>Regulation 29 – Employment of staff</w:t>
              </w:r>
            </w:hyperlink>
          </w:p>
          <w:p w14:paraId="500BFA23"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75" w:anchor="_Toc98166910" w:history="1">
              <w:r w:rsidR="00624AE5" w:rsidRPr="00716104">
                <w:rPr>
                  <w:rStyle w:val="Hyperlink"/>
                  <w:rFonts w:ascii="Arial" w:hAnsi="Arial" w:cs="Arial"/>
                  <w:noProof/>
                  <w:color w:val="auto"/>
                  <w:sz w:val="24"/>
                  <w:szCs w:val="24"/>
                  <w:u w:val="none"/>
                </w:rPr>
                <w:t>Regulation 30 – Keeping of records</w:t>
              </w:r>
            </w:hyperlink>
          </w:p>
          <w:p w14:paraId="7687EFF2"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76" w:anchor="_Toc98166911" w:history="1">
              <w:r w:rsidR="00624AE5" w:rsidRPr="00716104">
                <w:rPr>
                  <w:rStyle w:val="Hyperlink"/>
                  <w:rFonts w:ascii="Arial" w:hAnsi="Arial" w:cs="Arial"/>
                  <w:noProof/>
                  <w:color w:val="auto"/>
                  <w:sz w:val="24"/>
                  <w:szCs w:val="24"/>
                  <w:u w:val="none"/>
                </w:rPr>
                <w:t>Regulation 31 – Provision of information</w:t>
              </w:r>
            </w:hyperlink>
          </w:p>
          <w:p w14:paraId="087654A6" w14:textId="787F38FF"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77" w:anchor="_Toc98166912" w:history="1">
              <w:r w:rsidR="00624AE5" w:rsidRPr="00716104">
                <w:rPr>
                  <w:rStyle w:val="Hyperlink"/>
                  <w:rFonts w:ascii="Arial" w:hAnsi="Arial" w:cs="Arial"/>
                  <w:noProof/>
                  <w:color w:val="auto"/>
                  <w:sz w:val="24"/>
                  <w:szCs w:val="24"/>
                  <w:u w:val="none"/>
                </w:rPr>
                <w:t>Regulation 32 – Complaints</w:t>
              </w:r>
            </w:hyperlink>
          </w:p>
        </w:tc>
      </w:tr>
      <w:tr w:rsidR="00624AE5" w:rsidRPr="00716104" w14:paraId="0A4B0817" w14:textId="77777777" w:rsidTr="00595485">
        <w:tc>
          <w:tcPr>
            <w:tcW w:w="2410" w:type="dxa"/>
          </w:tcPr>
          <w:p w14:paraId="373354FA" w14:textId="77777777" w:rsidR="00624AE5" w:rsidRPr="00716104" w:rsidRDefault="00624AE5" w:rsidP="00595485">
            <w:pPr>
              <w:spacing w:after="120" w:line="252" w:lineRule="auto"/>
              <w:rPr>
                <w:rFonts w:cs="Arial"/>
                <w:b/>
              </w:rPr>
            </w:pPr>
            <w:r w:rsidRPr="00716104">
              <w:rPr>
                <w:rFonts w:cs="Arial"/>
                <w:b/>
              </w:rPr>
              <w:t>Standard 5: Records</w:t>
            </w:r>
          </w:p>
        </w:tc>
        <w:tc>
          <w:tcPr>
            <w:tcW w:w="6662" w:type="dxa"/>
          </w:tcPr>
          <w:p w14:paraId="474FD422"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78" w:anchor="_Toc98166920" w:history="1">
              <w:r w:rsidR="00624AE5" w:rsidRPr="00716104">
                <w:rPr>
                  <w:rStyle w:val="Hyperlink"/>
                  <w:rFonts w:ascii="Arial" w:hAnsi="Arial" w:cs="Arial"/>
                  <w:noProof/>
                  <w:color w:val="auto"/>
                  <w:sz w:val="24"/>
                  <w:szCs w:val="24"/>
                  <w:u w:val="none"/>
                </w:rPr>
                <w:t>Regulation 16 – Review of quality of care</w:t>
              </w:r>
            </w:hyperlink>
          </w:p>
          <w:p w14:paraId="5C8A09F8" w14:textId="77777777" w:rsidR="00624AE5" w:rsidRPr="00716104" w:rsidRDefault="006D44D3" w:rsidP="00595485">
            <w:pPr>
              <w:pStyle w:val="TOC3"/>
              <w:tabs>
                <w:tab w:val="left" w:pos="4723"/>
                <w:tab w:val="right" w:leader="dot" w:pos="9019"/>
              </w:tabs>
              <w:spacing w:after="120" w:line="252" w:lineRule="auto"/>
              <w:ind w:left="33"/>
              <w:rPr>
                <w:rFonts w:ascii="Arial" w:eastAsiaTheme="minorEastAsia" w:hAnsi="Arial" w:cs="Arial"/>
                <w:noProof/>
                <w:sz w:val="24"/>
                <w:szCs w:val="24"/>
              </w:rPr>
            </w:pPr>
            <w:hyperlink r:id="rId79" w:anchor="_Toc98166921" w:history="1">
              <w:r w:rsidR="00624AE5" w:rsidRPr="00716104">
                <w:rPr>
                  <w:rStyle w:val="Hyperlink"/>
                  <w:rFonts w:ascii="Arial" w:hAnsi="Arial" w:cs="Arial"/>
                  <w:noProof/>
                  <w:color w:val="auto"/>
                  <w:sz w:val="24"/>
                  <w:szCs w:val="24"/>
                  <w:u w:val="none"/>
                </w:rPr>
                <w:t>Regulation 20 – Safeguarding and promotion of welfare</w:t>
              </w:r>
            </w:hyperlink>
          </w:p>
          <w:p w14:paraId="3515397C" w14:textId="43BA76DD"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80" w:anchor="_Toc98166922" w:history="1">
              <w:r w:rsidR="00624AE5" w:rsidRPr="00716104">
                <w:rPr>
                  <w:rStyle w:val="Hyperlink"/>
                  <w:rFonts w:ascii="Arial" w:hAnsi="Arial" w:cs="Arial"/>
                  <w:noProof/>
                  <w:color w:val="auto"/>
                  <w:sz w:val="24"/>
                  <w:szCs w:val="24"/>
                  <w:u w:val="none"/>
                </w:rPr>
                <w:t>Regulation 27 – Staffing</w:t>
              </w:r>
            </w:hyperlink>
          </w:p>
        </w:tc>
      </w:tr>
      <w:tr w:rsidR="00624AE5" w:rsidRPr="00716104" w14:paraId="0E8C7C42" w14:textId="77777777" w:rsidTr="00595485">
        <w:tc>
          <w:tcPr>
            <w:tcW w:w="2410" w:type="dxa"/>
          </w:tcPr>
          <w:p w14:paraId="7B821D1D" w14:textId="77777777" w:rsidR="00624AE5" w:rsidRPr="00716104" w:rsidRDefault="00624AE5" w:rsidP="00595485">
            <w:pPr>
              <w:spacing w:after="120" w:line="252" w:lineRule="auto"/>
              <w:rPr>
                <w:rFonts w:cs="Arial"/>
                <w:b/>
              </w:rPr>
            </w:pPr>
            <w:r w:rsidRPr="00716104">
              <w:rPr>
                <w:rFonts w:cs="Arial"/>
                <w:b/>
              </w:rPr>
              <w:t>Standard 8: Nurture and well-being</w:t>
            </w:r>
          </w:p>
        </w:tc>
        <w:tc>
          <w:tcPr>
            <w:tcW w:w="6662" w:type="dxa"/>
          </w:tcPr>
          <w:p w14:paraId="49A3DBAB" w14:textId="77777777" w:rsidR="00624AE5" w:rsidRPr="00716104" w:rsidRDefault="006D44D3" w:rsidP="00595485">
            <w:pPr>
              <w:pStyle w:val="TOC3"/>
              <w:tabs>
                <w:tab w:val="left" w:pos="4723"/>
                <w:tab w:val="right" w:leader="dot" w:pos="9019"/>
              </w:tabs>
              <w:spacing w:after="120" w:line="252" w:lineRule="auto"/>
              <w:ind w:left="33"/>
              <w:rPr>
                <w:rFonts w:ascii="Arial" w:eastAsiaTheme="minorEastAsia" w:hAnsi="Arial" w:cs="Arial"/>
                <w:noProof/>
                <w:sz w:val="24"/>
                <w:szCs w:val="24"/>
              </w:rPr>
            </w:pPr>
            <w:hyperlink r:id="rId81" w:anchor="_Toc98166929" w:history="1">
              <w:r w:rsidR="00624AE5" w:rsidRPr="00716104">
                <w:rPr>
                  <w:rStyle w:val="Hyperlink"/>
                  <w:rFonts w:ascii="Arial" w:hAnsi="Arial" w:cs="Arial"/>
                  <w:noProof/>
                  <w:color w:val="auto"/>
                  <w:sz w:val="24"/>
                  <w:szCs w:val="24"/>
                  <w:u w:val="none"/>
                </w:rPr>
                <w:t>Regulation 20 – Safeguarding and promotion of welfare</w:t>
              </w:r>
            </w:hyperlink>
          </w:p>
          <w:p w14:paraId="2E2F0BF5"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82" w:anchor="_Toc98166930" w:history="1">
              <w:r w:rsidR="00624AE5" w:rsidRPr="00716104">
                <w:rPr>
                  <w:rStyle w:val="Hyperlink"/>
                  <w:rFonts w:ascii="Arial" w:hAnsi="Arial" w:cs="Arial"/>
                  <w:noProof/>
                  <w:color w:val="auto"/>
                  <w:sz w:val="24"/>
                  <w:szCs w:val="24"/>
                  <w:u w:val="none"/>
                </w:rPr>
                <w:t>Regulation 21 – Food provided for children</w:t>
              </w:r>
            </w:hyperlink>
          </w:p>
          <w:p w14:paraId="5DEA91DD" w14:textId="77777777" w:rsidR="00624AE5" w:rsidRPr="00716104" w:rsidRDefault="006D44D3" w:rsidP="00595485">
            <w:pPr>
              <w:pStyle w:val="TOC3"/>
              <w:tabs>
                <w:tab w:val="left" w:pos="4994"/>
                <w:tab w:val="right" w:leader="dot" w:pos="9019"/>
              </w:tabs>
              <w:spacing w:after="120" w:line="252" w:lineRule="auto"/>
              <w:ind w:left="33"/>
              <w:rPr>
                <w:rFonts w:ascii="Arial" w:eastAsiaTheme="minorEastAsia" w:hAnsi="Arial" w:cs="Arial"/>
                <w:noProof/>
                <w:sz w:val="24"/>
                <w:szCs w:val="24"/>
              </w:rPr>
            </w:pPr>
            <w:hyperlink r:id="rId83" w:anchor="_Toc98166931" w:history="1">
              <w:r w:rsidR="00624AE5" w:rsidRPr="00716104">
                <w:rPr>
                  <w:rStyle w:val="Hyperlink"/>
                  <w:rFonts w:ascii="Arial" w:hAnsi="Arial" w:cs="Arial"/>
                  <w:noProof/>
                  <w:color w:val="auto"/>
                  <w:sz w:val="24"/>
                  <w:szCs w:val="24"/>
                  <w:u w:val="none"/>
                </w:rPr>
                <w:t>Regulation 23 – Behaviour management, discipline and restraint</w:t>
              </w:r>
            </w:hyperlink>
          </w:p>
          <w:p w14:paraId="0AEABFA7"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84" w:anchor="_Toc98166932" w:history="1">
              <w:r w:rsidR="00624AE5" w:rsidRPr="00716104">
                <w:rPr>
                  <w:rStyle w:val="Hyperlink"/>
                  <w:rFonts w:ascii="Arial" w:hAnsi="Arial" w:cs="Arial"/>
                  <w:noProof/>
                  <w:color w:val="auto"/>
                  <w:sz w:val="24"/>
                  <w:szCs w:val="24"/>
                  <w:u w:val="none"/>
                </w:rPr>
                <w:t>Regulation 24 – Health needs of children</w:t>
              </w:r>
            </w:hyperlink>
          </w:p>
          <w:p w14:paraId="6AC72083"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85" w:anchor="_Toc98166933" w:history="1">
              <w:r w:rsidR="00624AE5" w:rsidRPr="00716104">
                <w:rPr>
                  <w:rStyle w:val="Hyperlink"/>
                  <w:rFonts w:ascii="Arial" w:hAnsi="Arial" w:cs="Arial"/>
                  <w:noProof/>
                  <w:color w:val="auto"/>
                  <w:sz w:val="24"/>
                  <w:szCs w:val="24"/>
                  <w:u w:val="none"/>
                </w:rPr>
                <w:t>Regulation 25 – Hazards and safety</w:t>
              </w:r>
            </w:hyperlink>
          </w:p>
          <w:p w14:paraId="7437404A"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86" w:anchor="_Toc98166934" w:history="1">
              <w:r w:rsidR="00624AE5" w:rsidRPr="00716104">
                <w:rPr>
                  <w:rStyle w:val="Hyperlink"/>
                  <w:rFonts w:ascii="Arial" w:hAnsi="Arial" w:cs="Arial"/>
                  <w:noProof/>
                  <w:color w:val="auto"/>
                  <w:sz w:val="24"/>
                  <w:szCs w:val="24"/>
                  <w:u w:val="none"/>
                </w:rPr>
                <w:t>Regulation 26 - Use and storage of medicines</w:t>
              </w:r>
            </w:hyperlink>
          </w:p>
          <w:p w14:paraId="06AA5D15"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87" w:anchor="_Toc98166935" w:history="1">
              <w:r w:rsidR="00624AE5" w:rsidRPr="00716104">
                <w:rPr>
                  <w:rStyle w:val="Hyperlink"/>
                  <w:rFonts w:ascii="Arial" w:hAnsi="Arial" w:cs="Arial"/>
                  <w:noProof/>
                  <w:color w:val="auto"/>
                  <w:sz w:val="24"/>
                  <w:szCs w:val="24"/>
                  <w:u w:val="none"/>
                </w:rPr>
                <w:t>Regulation 27 - Staffing</w:t>
              </w:r>
            </w:hyperlink>
          </w:p>
          <w:p w14:paraId="50C1AE64"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88" w:anchor="_Toc98166936" w:history="1">
              <w:r w:rsidR="00624AE5" w:rsidRPr="00716104">
                <w:rPr>
                  <w:rStyle w:val="Hyperlink"/>
                  <w:rFonts w:ascii="Arial" w:hAnsi="Arial" w:cs="Arial"/>
                  <w:noProof/>
                  <w:color w:val="auto"/>
                  <w:sz w:val="24"/>
                  <w:szCs w:val="24"/>
                  <w:u w:val="none"/>
                </w:rPr>
                <w:t>Regulation 29 - Employment of staff</w:t>
              </w:r>
            </w:hyperlink>
          </w:p>
          <w:p w14:paraId="314C2246"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89" w:anchor="_Toc98166937" w:history="1">
              <w:r w:rsidR="00624AE5" w:rsidRPr="00716104">
                <w:rPr>
                  <w:rStyle w:val="Hyperlink"/>
                  <w:rFonts w:ascii="Arial" w:hAnsi="Arial" w:cs="Arial"/>
                  <w:noProof/>
                  <w:color w:val="auto"/>
                  <w:sz w:val="24"/>
                  <w:szCs w:val="24"/>
                  <w:u w:val="none"/>
                </w:rPr>
                <w:t>Regulation 30 - Keeping of records</w:t>
              </w:r>
            </w:hyperlink>
          </w:p>
          <w:p w14:paraId="2DBEDF62" w14:textId="636EC93C"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90" w:anchor="_Toc98166938" w:history="1">
              <w:r w:rsidR="00624AE5" w:rsidRPr="00716104">
                <w:rPr>
                  <w:rStyle w:val="Hyperlink"/>
                  <w:rFonts w:ascii="Arial" w:hAnsi="Arial" w:cs="Arial"/>
                  <w:noProof/>
                  <w:color w:val="auto"/>
                  <w:sz w:val="24"/>
                  <w:szCs w:val="24"/>
                  <w:u w:val="none"/>
                </w:rPr>
                <w:t>Regulation 31 – Provision of information</w:t>
              </w:r>
            </w:hyperlink>
          </w:p>
        </w:tc>
      </w:tr>
      <w:tr w:rsidR="00624AE5" w:rsidRPr="00716104" w14:paraId="7966355A" w14:textId="77777777" w:rsidTr="00595485">
        <w:tc>
          <w:tcPr>
            <w:tcW w:w="2410" w:type="dxa"/>
          </w:tcPr>
          <w:p w14:paraId="3E87B8A8" w14:textId="77777777" w:rsidR="00624AE5" w:rsidRPr="00716104" w:rsidRDefault="00624AE5" w:rsidP="00595485">
            <w:pPr>
              <w:spacing w:after="120" w:line="252" w:lineRule="auto"/>
              <w:rPr>
                <w:rFonts w:cs="Arial"/>
                <w:b/>
              </w:rPr>
            </w:pPr>
            <w:r w:rsidRPr="00716104">
              <w:rPr>
                <w:rFonts w:cs="Arial"/>
                <w:b/>
              </w:rPr>
              <w:t>Standard 13(DC): Suitable person</w:t>
            </w:r>
          </w:p>
        </w:tc>
        <w:tc>
          <w:tcPr>
            <w:tcW w:w="6662" w:type="dxa"/>
          </w:tcPr>
          <w:p w14:paraId="77C3E636"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91" w:anchor="_Toc98166948" w:history="1">
              <w:r w:rsidR="00624AE5" w:rsidRPr="00716104">
                <w:rPr>
                  <w:rStyle w:val="Hyperlink"/>
                  <w:rFonts w:ascii="Arial" w:hAnsi="Arial" w:cs="Arial"/>
                  <w:noProof/>
                  <w:color w:val="auto"/>
                  <w:sz w:val="24"/>
                  <w:szCs w:val="24"/>
                  <w:u w:val="none"/>
                </w:rPr>
                <w:t>Regulation 6 – Registered person: suitability</w:t>
              </w:r>
            </w:hyperlink>
          </w:p>
          <w:p w14:paraId="31639603"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92" w:anchor="_Toc98166949" w:history="1">
              <w:r w:rsidR="00624AE5" w:rsidRPr="00716104">
                <w:rPr>
                  <w:rStyle w:val="Hyperlink"/>
                  <w:rFonts w:ascii="Arial" w:hAnsi="Arial" w:cs="Arial"/>
                  <w:noProof/>
                  <w:color w:val="auto"/>
                  <w:sz w:val="24"/>
                  <w:szCs w:val="24"/>
                  <w:u w:val="none"/>
                </w:rPr>
                <w:t>Regulation 9 – Registered person: general</w:t>
              </w:r>
            </w:hyperlink>
          </w:p>
          <w:p w14:paraId="547EB63F"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93" w:anchor="_Toc98166950" w:history="1">
              <w:r w:rsidR="00624AE5" w:rsidRPr="00716104">
                <w:rPr>
                  <w:rStyle w:val="Hyperlink"/>
                  <w:rFonts w:ascii="Arial" w:hAnsi="Arial" w:cs="Arial"/>
                  <w:noProof/>
                  <w:color w:val="auto"/>
                  <w:sz w:val="24"/>
                  <w:szCs w:val="24"/>
                  <w:u w:val="none"/>
                </w:rPr>
                <w:t>requirements</w:t>
              </w:r>
            </w:hyperlink>
          </w:p>
          <w:p w14:paraId="1C2281D4"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94" w:anchor="_Toc98166951" w:history="1">
              <w:r w:rsidR="00624AE5" w:rsidRPr="00716104">
                <w:rPr>
                  <w:rStyle w:val="Hyperlink"/>
                  <w:rFonts w:ascii="Arial" w:hAnsi="Arial" w:cs="Arial"/>
                  <w:noProof/>
                  <w:color w:val="auto"/>
                  <w:sz w:val="24"/>
                  <w:szCs w:val="24"/>
                  <w:u w:val="none"/>
                </w:rPr>
                <w:t>Regulation 15 – Statement of purpose</w:t>
              </w:r>
            </w:hyperlink>
          </w:p>
          <w:p w14:paraId="72DB6DEA"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95" w:anchor="_Toc98166952" w:history="1">
              <w:r w:rsidR="00624AE5" w:rsidRPr="00716104">
                <w:rPr>
                  <w:rStyle w:val="Hyperlink"/>
                  <w:rFonts w:ascii="Arial" w:hAnsi="Arial" w:cs="Arial"/>
                  <w:noProof/>
                  <w:color w:val="auto"/>
                  <w:sz w:val="24"/>
                  <w:szCs w:val="24"/>
                  <w:u w:val="none"/>
                </w:rPr>
                <w:t>Regulation 16 – Review of quality of care</w:t>
              </w:r>
            </w:hyperlink>
          </w:p>
          <w:p w14:paraId="6714AA48"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96" w:anchor="_Toc98166953" w:history="1">
              <w:r w:rsidR="00624AE5" w:rsidRPr="00716104">
                <w:rPr>
                  <w:rStyle w:val="Hyperlink"/>
                  <w:rFonts w:ascii="Arial" w:hAnsi="Arial" w:cs="Arial"/>
                  <w:noProof/>
                  <w:color w:val="auto"/>
                  <w:sz w:val="24"/>
                  <w:szCs w:val="24"/>
                  <w:u w:val="none"/>
                </w:rPr>
                <w:t>Regulation 17 – Assessment of service</w:t>
              </w:r>
            </w:hyperlink>
          </w:p>
          <w:p w14:paraId="1ED58B29"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97" w:anchor="_Toc98166954" w:history="1">
              <w:r w:rsidR="00624AE5" w:rsidRPr="00716104">
                <w:rPr>
                  <w:rStyle w:val="Hyperlink"/>
                  <w:rFonts w:ascii="Arial" w:hAnsi="Arial" w:cs="Arial"/>
                  <w:noProof/>
                  <w:color w:val="auto"/>
                  <w:sz w:val="24"/>
                  <w:szCs w:val="24"/>
                  <w:u w:val="none"/>
                </w:rPr>
                <w:t>Regulation 18 – Compliance notification</w:t>
              </w:r>
            </w:hyperlink>
          </w:p>
          <w:p w14:paraId="0148792B" w14:textId="7343C718" w:rsidR="00624AE5" w:rsidRPr="00716104" w:rsidRDefault="006D44D3" w:rsidP="00595485">
            <w:pPr>
              <w:pStyle w:val="TOC3"/>
              <w:tabs>
                <w:tab w:val="left" w:pos="4748"/>
                <w:tab w:val="right" w:leader="dot" w:pos="9019"/>
              </w:tabs>
              <w:spacing w:after="120" w:line="252" w:lineRule="auto"/>
              <w:ind w:left="33"/>
              <w:rPr>
                <w:rFonts w:ascii="Arial" w:eastAsiaTheme="minorEastAsia" w:hAnsi="Arial" w:cs="Arial"/>
                <w:noProof/>
                <w:sz w:val="24"/>
                <w:szCs w:val="24"/>
              </w:rPr>
            </w:pPr>
            <w:hyperlink r:id="rId98" w:anchor="_Toc98166955" w:history="1">
              <w:r w:rsidR="00624AE5" w:rsidRPr="00716104">
                <w:rPr>
                  <w:rStyle w:val="Hyperlink"/>
                  <w:rFonts w:ascii="Arial" w:hAnsi="Arial" w:cs="Arial"/>
                  <w:noProof/>
                  <w:color w:val="auto"/>
                  <w:sz w:val="24"/>
                  <w:szCs w:val="24"/>
                  <w:u w:val="none"/>
                </w:rPr>
                <w:t>Regulation 20 -</w:t>
              </w:r>
              <w:r w:rsidR="00781A44" w:rsidRPr="00716104">
                <w:rPr>
                  <w:rStyle w:val="Hyperlink"/>
                  <w:rFonts w:ascii="Arial" w:hAnsi="Arial" w:cs="Arial"/>
                  <w:noProof/>
                  <w:color w:val="auto"/>
                  <w:sz w:val="24"/>
                  <w:szCs w:val="24"/>
                  <w:u w:val="none"/>
                </w:rPr>
                <w:t xml:space="preserve"> </w:t>
              </w:r>
              <w:r w:rsidR="00624AE5" w:rsidRPr="00716104">
                <w:rPr>
                  <w:rStyle w:val="Hyperlink"/>
                  <w:rFonts w:ascii="Arial" w:hAnsi="Arial" w:cs="Arial"/>
                  <w:noProof/>
                  <w:color w:val="auto"/>
                  <w:sz w:val="24"/>
                  <w:szCs w:val="24"/>
                  <w:u w:val="none"/>
                </w:rPr>
                <w:t>Safeguarding and promotion of</w:t>
              </w:r>
              <w:r w:rsidR="00781A44" w:rsidRPr="00716104">
                <w:rPr>
                  <w:rStyle w:val="Hyperlink"/>
                  <w:rFonts w:ascii="Arial" w:hAnsi="Arial" w:cs="Arial"/>
                  <w:noProof/>
                  <w:color w:val="auto"/>
                  <w:sz w:val="24"/>
                  <w:szCs w:val="24"/>
                  <w:u w:val="none"/>
                </w:rPr>
                <w:t xml:space="preserve"> </w:t>
              </w:r>
              <w:r w:rsidR="00624AE5" w:rsidRPr="00716104">
                <w:rPr>
                  <w:rStyle w:val="Hyperlink"/>
                  <w:rFonts w:ascii="Arial" w:hAnsi="Arial" w:cs="Arial"/>
                  <w:noProof/>
                  <w:color w:val="auto"/>
                  <w:sz w:val="24"/>
                  <w:szCs w:val="24"/>
                  <w:u w:val="none"/>
                </w:rPr>
                <w:t>welfare</w:t>
              </w:r>
            </w:hyperlink>
          </w:p>
          <w:p w14:paraId="545D0EDB"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99" w:anchor="_Toc98166956" w:history="1">
              <w:r w:rsidR="00624AE5" w:rsidRPr="00716104">
                <w:rPr>
                  <w:rStyle w:val="Hyperlink"/>
                  <w:rFonts w:ascii="Arial" w:hAnsi="Arial" w:cs="Arial"/>
                  <w:noProof/>
                  <w:color w:val="auto"/>
                  <w:sz w:val="24"/>
                  <w:szCs w:val="24"/>
                  <w:u w:val="none"/>
                </w:rPr>
                <w:t>Regulation 27 – Staffing</w:t>
              </w:r>
            </w:hyperlink>
          </w:p>
          <w:p w14:paraId="110FD628"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00" w:anchor="_Toc98166957" w:history="1">
              <w:r w:rsidR="00624AE5" w:rsidRPr="00716104">
                <w:rPr>
                  <w:rStyle w:val="Hyperlink"/>
                  <w:rFonts w:ascii="Arial" w:hAnsi="Arial" w:cs="Arial"/>
                  <w:noProof/>
                  <w:color w:val="auto"/>
                  <w:sz w:val="24"/>
                  <w:szCs w:val="24"/>
                  <w:u w:val="none"/>
                </w:rPr>
                <w:t>Regulation 28 – Suitability of workers</w:t>
              </w:r>
            </w:hyperlink>
          </w:p>
          <w:p w14:paraId="27977F5E"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01" w:anchor="_Toc98166958" w:history="1">
              <w:r w:rsidR="00624AE5" w:rsidRPr="00716104">
                <w:rPr>
                  <w:rStyle w:val="Hyperlink"/>
                  <w:rFonts w:ascii="Arial" w:hAnsi="Arial" w:cs="Arial"/>
                  <w:noProof/>
                  <w:color w:val="auto"/>
                  <w:sz w:val="24"/>
                  <w:szCs w:val="24"/>
                  <w:u w:val="none"/>
                </w:rPr>
                <w:t>Regulation 32 – Complaints</w:t>
              </w:r>
            </w:hyperlink>
          </w:p>
          <w:p w14:paraId="234DC408" w14:textId="2C2AF18B"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02" w:anchor="_Toc98166959" w:history="1">
              <w:r w:rsidR="00624AE5" w:rsidRPr="00716104">
                <w:rPr>
                  <w:rStyle w:val="Hyperlink"/>
                  <w:rFonts w:ascii="Arial" w:hAnsi="Arial" w:cs="Arial"/>
                  <w:noProof/>
                  <w:color w:val="auto"/>
                  <w:sz w:val="24"/>
                  <w:szCs w:val="24"/>
                  <w:u w:val="none"/>
                </w:rPr>
                <w:t>Regulation 33 – Handling complaints</w:t>
              </w:r>
            </w:hyperlink>
          </w:p>
        </w:tc>
      </w:tr>
      <w:tr w:rsidR="00624AE5" w:rsidRPr="00716104" w14:paraId="6EB912C6" w14:textId="77777777" w:rsidTr="00595485">
        <w:tc>
          <w:tcPr>
            <w:tcW w:w="2410" w:type="dxa"/>
          </w:tcPr>
          <w:p w14:paraId="6119C4B7" w14:textId="77777777" w:rsidR="00624AE5" w:rsidRPr="00716104" w:rsidRDefault="00624AE5" w:rsidP="00595485">
            <w:pPr>
              <w:spacing w:after="120" w:line="252" w:lineRule="auto"/>
              <w:rPr>
                <w:rFonts w:cs="Arial"/>
                <w:b/>
              </w:rPr>
            </w:pPr>
            <w:r w:rsidRPr="00716104">
              <w:rPr>
                <w:rFonts w:cs="Arial"/>
                <w:b/>
              </w:rPr>
              <w:t>Standard 19: Complaints</w:t>
            </w:r>
          </w:p>
        </w:tc>
        <w:tc>
          <w:tcPr>
            <w:tcW w:w="6662" w:type="dxa"/>
          </w:tcPr>
          <w:p w14:paraId="349C869C"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03" w:anchor="_Toc98166967" w:history="1">
              <w:r w:rsidR="00624AE5" w:rsidRPr="00716104">
                <w:rPr>
                  <w:rStyle w:val="Hyperlink"/>
                  <w:rFonts w:ascii="Arial" w:hAnsi="Arial" w:cs="Arial"/>
                  <w:noProof/>
                  <w:color w:val="auto"/>
                  <w:sz w:val="24"/>
                  <w:szCs w:val="24"/>
                  <w:u w:val="none"/>
                </w:rPr>
                <w:t>Regulation 10 – Notification of offences</w:t>
              </w:r>
            </w:hyperlink>
          </w:p>
          <w:p w14:paraId="73E4D840"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04" w:anchor="_Toc98166968" w:history="1">
              <w:r w:rsidR="00624AE5" w:rsidRPr="00716104">
                <w:rPr>
                  <w:rStyle w:val="Hyperlink"/>
                  <w:rFonts w:ascii="Arial" w:hAnsi="Arial" w:cs="Arial"/>
                  <w:noProof/>
                  <w:color w:val="auto"/>
                  <w:sz w:val="24"/>
                  <w:szCs w:val="24"/>
                  <w:u w:val="none"/>
                </w:rPr>
                <w:t>Regulation 11 – Death of registered person</w:t>
              </w:r>
            </w:hyperlink>
          </w:p>
          <w:p w14:paraId="2D48F754"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05" w:anchor="_Toc98166969" w:history="1">
              <w:r w:rsidR="00624AE5" w:rsidRPr="00716104">
                <w:rPr>
                  <w:rStyle w:val="Hyperlink"/>
                  <w:rFonts w:ascii="Arial" w:hAnsi="Arial" w:cs="Arial"/>
                  <w:noProof/>
                  <w:color w:val="auto"/>
                  <w:sz w:val="24"/>
                  <w:szCs w:val="24"/>
                  <w:u w:val="none"/>
                </w:rPr>
                <w:t>Regulation 15 – Statement of purpose</w:t>
              </w:r>
            </w:hyperlink>
          </w:p>
          <w:p w14:paraId="63451087"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06" w:anchor="_Toc98166970" w:history="1">
              <w:r w:rsidR="00624AE5" w:rsidRPr="00716104">
                <w:rPr>
                  <w:rStyle w:val="Hyperlink"/>
                  <w:rFonts w:ascii="Arial" w:hAnsi="Arial" w:cs="Arial"/>
                  <w:noProof/>
                  <w:color w:val="auto"/>
                  <w:sz w:val="24"/>
                  <w:szCs w:val="24"/>
                  <w:u w:val="none"/>
                </w:rPr>
                <w:t>Regulation 22 – Arrangements for the protection of children</w:t>
              </w:r>
            </w:hyperlink>
          </w:p>
          <w:p w14:paraId="6B980207"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07" w:anchor="_Toc98166971" w:history="1">
              <w:r w:rsidR="00624AE5" w:rsidRPr="00716104">
                <w:rPr>
                  <w:rStyle w:val="Hyperlink"/>
                  <w:rFonts w:ascii="Arial" w:hAnsi="Arial" w:cs="Arial"/>
                  <w:noProof/>
                  <w:color w:val="auto"/>
                  <w:sz w:val="24"/>
                  <w:szCs w:val="24"/>
                  <w:u w:val="none"/>
                </w:rPr>
                <w:t>Regulation 23 – Behaviour management, discipline and</w:t>
              </w:r>
            </w:hyperlink>
          </w:p>
          <w:p w14:paraId="4192B177"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08" w:anchor="_Toc98166972" w:history="1">
              <w:r w:rsidR="00624AE5" w:rsidRPr="00716104">
                <w:rPr>
                  <w:rStyle w:val="Hyperlink"/>
                  <w:rFonts w:ascii="Arial" w:hAnsi="Arial" w:cs="Arial"/>
                  <w:noProof/>
                  <w:color w:val="auto"/>
                  <w:sz w:val="24"/>
                  <w:szCs w:val="24"/>
                  <w:u w:val="none"/>
                </w:rPr>
                <w:t>restraint</w:t>
              </w:r>
            </w:hyperlink>
          </w:p>
          <w:p w14:paraId="33AF03DD"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09" w:anchor="_Toc98166973" w:history="1">
              <w:r w:rsidR="00624AE5" w:rsidRPr="00716104">
                <w:rPr>
                  <w:rStyle w:val="Hyperlink"/>
                  <w:rFonts w:ascii="Arial" w:hAnsi="Arial" w:cs="Arial"/>
                  <w:noProof/>
                  <w:color w:val="auto"/>
                  <w:sz w:val="24"/>
                  <w:szCs w:val="24"/>
                  <w:u w:val="none"/>
                </w:rPr>
                <w:t>Regulation 31 – Provision of information</w:t>
              </w:r>
            </w:hyperlink>
          </w:p>
          <w:p w14:paraId="5C3402C2"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10" w:anchor="_Toc98166974" w:history="1">
              <w:r w:rsidR="00624AE5" w:rsidRPr="00716104">
                <w:rPr>
                  <w:rStyle w:val="Hyperlink"/>
                  <w:rFonts w:ascii="Arial" w:hAnsi="Arial" w:cs="Arial"/>
                  <w:noProof/>
                  <w:color w:val="auto"/>
                  <w:sz w:val="24"/>
                  <w:szCs w:val="24"/>
                  <w:u w:val="none"/>
                </w:rPr>
                <w:t>Regulation 32 – Complaints</w:t>
              </w:r>
            </w:hyperlink>
          </w:p>
          <w:p w14:paraId="525AC5A3"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11" w:anchor="_Toc98166975" w:history="1">
              <w:r w:rsidR="00624AE5" w:rsidRPr="00716104">
                <w:rPr>
                  <w:rStyle w:val="Hyperlink"/>
                  <w:rFonts w:ascii="Arial" w:hAnsi="Arial" w:cs="Arial"/>
                  <w:noProof/>
                  <w:color w:val="auto"/>
                  <w:sz w:val="24"/>
                  <w:szCs w:val="24"/>
                  <w:u w:val="none"/>
                </w:rPr>
                <w:t>Regulation 33 - Handling complaints</w:t>
              </w:r>
            </w:hyperlink>
          </w:p>
          <w:p w14:paraId="7F5CCD09"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12" w:anchor="_Toc98166976" w:history="1">
              <w:r w:rsidR="00624AE5" w:rsidRPr="00716104">
                <w:rPr>
                  <w:rStyle w:val="Hyperlink"/>
                  <w:rFonts w:ascii="Arial" w:hAnsi="Arial" w:cs="Arial"/>
                  <w:noProof/>
                  <w:color w:val="auto"/>
                  <w:sz w:val="24"/>
                  <w:szCs w:val="24"/>
                  <w:u w:val="none"/>
                </w:rPr>
                <w:t>Regulation 34 - Local resolution</w:t>
              </w:r>
            </w:hyperlink>
          </w:p>
          <w:p w14:paraId="2632D5C5"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13" w:anchor="_Toc98166977" w:history="1">
              <w:r w:rsidR="00624AE5" w:rsidRPr="00716104">
                <w:rPr>
                  <w:rStyle w:val="Hyperlink"/>
                  <w:rFonts w:ascii="Arial" w:hAnsi="Arial" w:cs="Arial"/>
                  <w:noProof/>
                  <w:color w:val="auto"/>
                  <w:sz w:val="24"/>
                  <w:szCs w:val="24"/>
                  <w:u w:val="none"/>
                </w:rPr>
                <w:t>Regulation 35 – Formal Consideration</w:t>
              </w:r>
            </w:hyperlink>
          </w:p>
          <w:p w14:paraId="328335F0" w14:textId="6B22F84F" w:rsidR="00624AE5" w:rsidRPr="00716104" w:rsidRDefault="006D44D3" w:rsidP="00595485">
            <w:pPr>
              <w:pStyle w:val="TOC3"/>
              <w:tabs>
                <w:tab w:val="left" w:pos="4883"/>
                <w:tab w:val="right" w:leader="dot" w:pos="9019"/>
              </w:tabs>
              <w:spacing w:after="120" w:line="252" w:lineRule="auto"/>
              <w:ind w:left="33"/>
              <w:rPr>
                <w:rFonts w:ascii="Arial" w:eastAsiaTheme="minorEastAsia" w:hAnsi="Arial" w:cs="Arial"/>
                <w:noProof/>
                <w:sz w:val="24"/>
                <w:szCs w:val="24"/>
              </w:rPr>
            </w:pPr>
            <w:hyperlink r:id="rId114" w:anchor="_Toc98166978" w:history="1">
              <w:r w:rsidR="00624AE5" w:rsidRPr="00716104">
                <w:rPr>
                  <w:rStyle w:val="Hyperlink"/>
                  <w:rFonts w:ascii="Arial" w:hAnsi="Arial" w:cs="Arial"/>
                  <w:noProof/>
                  <w:color w:val="auto"/>
                  <w:sz w:val="24"/>
                  <w:szCs w:val="24"/>
                  <w:u w:val="none"/>
                </w:rPr>
                <w:t>Regulation 36 – Complaints subject to concurrent</w:t>
              </w:r>
              <w:r w:rsidR="00781A44" w:rsidRPr="00716104">
                <w:rPr>
                  <w:rStyle w:val="Hyperlink"/>
                  <w:rFonts w:ascii="Arial" w:hAnsi="Arial" w:cs="Arial"/>
                  <w:noProof/>
                  <w:color w:val="auto"/>
                  <w:sz w:val="24"/>
                  <w:szCs w:val="24"/>
                  <w:u w:val="none"/>
                </w:rPr>
                <w:t xml:space="preserve"> </w:t>
              </w:r>
              <w:r w:rsidR="00624AE5" w:rsidRPr="00716104">
                <w:rPr>
                  <w:rStyle w:val="Hyperlink"/>
                  <w:rFonts w:ascii="Arial" w:hAnsi="Arial" w:cs="Arial"/>
                  <w:noProof/>
                  <w:color w:val="auto"/>
                  <w:sz w:val="24"/>
                  <w:szCs w:val="24"/>
                  <w:u w:val="none"/>
                </w:rPr>
                <w:t>consideration</w:t>
              </w:r>
            </w:hyperlink>
          </w:p>
        </w:tc>
      </w:tr>
      <w:tr w:rsidR="00624AE5" w:rsidRPr="00716104" w14:paraId="48B4FCCE" w14:textId="77777777" w:rsidTr="00595485">
        <w:tc>
          <w:tcPr>
            <w:tcW w:w="2410" w:type="dxa"/>
          </w:tcPr>
          <w:p w14:paraId="4D1226EC" w14:textId="0F2B4EFD" w:rsidR="00624AE5" w:rsidRPr="00716104" w:rsidRDefault="00595485" w:rsidP="00595485">
            <w:pPr>
              <w:spacing w:after="120" w:line="252" w:lineRule="auto"/>
              <w:rPr>
                <w:rFonts w:cs="Arial"/>
                <w:b/>
              </w:rPr>
            </w:pPr>
            <w:r w:rsidRPr="00595485">
              <w:rPr>
                <w:rFonts w:cs="Arial"/>
                <w:b/>
              </w:rPr>
              <w:t>Standard 21: Notifications of significant events</w:t>
            </w:r>
          </w:p>
        </w:tc>
        <w:tc>
          <w:tcPr>
            <w:tcW w:w="6662" w:type="dxa"/>
          </w:tcPr>
          <w:p w14:paraId="4C6C0247" w14:textId="77777777" w:rsidR="00624AE5" w:rsidRPr="00716104" w:rsidRDefault="006D44D3" w:rsidP="00595485">
            <w:pPr>
              <w:pStyle w:val="TOC3"/>
              <w:tabs>
                <w:tab w:val="left" w:pos="4723"/>
                <w:tab w:val="right" w:leader="dot" w:pos="9019"/>
              </w:tabs>
              <w:spacing w:after="120" w:line="252" w:lineRule="auto"/>
              <w:ind w:left="33"/>
              <w:rPr>
                <w:rFonts w:ascii="Arial" w:eastAsiaTheme="minorEastAsia" w:hAnsi="Arial" w:cs="Arial"/>
                <w:noProof/>
                <w:sz w:val="24"/>
                <w:szCs w:val="24"/>
              </w:rPr>
            </w:pPr>
            <w:hyperlink r:id="rId115" w:anchor="_Toc98166988" w:history="1">
              <w:r w:rsidR="00624AE5" w:rsidRPr="00716104">
                <w:rPr>
                  <w:rStyle w:val="Hyperlink"/>
                  <w:rFonts w:ascii="Arial" w:hAnsi="Arial" w:cs="Arial"/>
                  <w:noProof/>
                  <w:color w:val="auto"/>
                  <w:sz w:val="24"/>
                  <w:szCs w:val="24"/>
                  <w:u w:val="none"/>
                </w:rPr>
                <w:t>Regulation 20 – Safeguarding and promotion of welfare</w:t>
              </w:r>
            </w:hyperlink>
          </w:p>
          <w:p w14:paraId="66A02FC3" w14:textId="77777777"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16" w:anchor="_Toc98166989" w:history="1">
              <w:r w:rsidR="00624AE5" w:rsidRPr="00716104">
                <w:rPr>
                  <w:rStyle w:val="Hyperlink"/>
                  <w:rFonts w:ascii="Arial" w:hAnsi="Arial" w:cs="Arial"/>
                  <w:noProof/>
                  <w:color w:val="auto"/>
                  <w:sz w:val="24"/>
                  <w:szCs w:val="24"/>
                  <w:u w:val="none"/>
                </w:rPr>
                <w:t>Regulation 25 - Hazards and safety</w:t>
              </w:r>
            </w:hyperlink>
          </w:p>
          <w:p w14:paraId="1CCB9237" w14:textId="3B1D0133" w:rsidR="00624AE5" w:rsidRPr="00716104" w:rsidRDefault="006D44D3" w:rsidP="00595485">
            <w:pPr>
              <w:pStyle w:val="TOC3"/>
              <w:tabs>
                <w:tab w:val="right" w:leader="dot" w:pos="9019"/>
              </w:tabs>
              <w:spacing w:after="120" w:line="252" w:lineRule="auto"/>
              <w:ind w:left="33"/>
              <w:rPr>
                <w:rFonts w:ascii="Arial" w:eastAsiaTheme="minorEastAsia" w:hAnsi="Arial" w:cs="Arial"/>
                <w:noProof/>
                <w:sz w:val="24"/>
                <w:szCs w:val="24"/>
              </w:rPr>
            </w:pPr>
            <w:hyperlink r:id="rId117" w:anchor="_Toc98166990" w:history="1">
              <w:r w:rsidR="00624AE5" w:rsidRPr="00716104">
                <w:rPr>
                  <w:rStyle w:val="Hyperlink"/>
                  <w:rFonts w:ascii="Arial" w:hAnsi="Arial" w:cs="Arial"/>
                  <w:noProof/>
                  <w:color w:val="auto"/>
                  <w:sz w:val="24"/>
                  <w:szCs w:val="24"/>
                  <w:u w:val="none"/>
                </w:rPr>
                <w:t>Regulation 37 – Fitness of premises</w:t>
              </w:r>
            </w:hyperlink>
          </w:p>
        </w:tc>
      </w:tr>
      <w:bookmarkEnd w:id="318"/>
    </w:tbl>
    <w:p w14:paraId="6EBCC483" w14:textId="4316AB47" w:rsidR="00DE04A3" w:rsidRDefault="00DE04A3" w:rsidP="00DE04A3">
      <w:pPr>
        <w:rPr>
          <w:rStyle w:val="Heading3Char"/>
          <w:bCs w:val="0"/>
          <w:i/>
          <w:kern w:val="32"/>
          <w:sz w:val="32"/>
          <w:szCs w:val="32"/>
        </w:rPr>
      </w:pPr>
    </w:p>
    <w:p w14:paraId="1BC521CA" w14:textId="77777777" w:rsidR="00DE04A3" w:rsidRDefault="00DE04A3">
      <w:pPr>
        <w:rPr>
          <w:rFonts w:ascii="Times New Roman" w:hAnsi="Times New Roman"/>
          <w:sz w:val="20"/>
          <w:szCs w:val="20"/>
        </w:rPr>
      </w:pPr>
    </w:p>
    <w:sectPr w:rsidR="00DE04A3" w:rsidSect="00DD721B">
      <w:headerReference w:type="default" r:id="rId118"/>
      <w:footerReference w:type="default" r:id="rId119"/>
      <w:type w:val="continuous"/>
      <w:pgSz w:w="11909" w:h="16834"/>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8759" w14:textId="77777777" w:rsidR="003D0703" w:rsidRDefault="003D0703">
      <w:r>
        <w:separator/>
      </w:r>
    </w:p>
  </w:endnote>
  <w:endnote w:type="continuationSeparator" w:id="0">
    <w:p w14:paraId="4817999F" w14:textId="77777777" w:rsidR="003D0703" w:rsidRDefault="003D0703">
      <w:r>
        <w:continuationSeparator/>
      </w:r>
    </w:p>
  </w:endnote>
  <w:endnote w:type="continuationNotice" w:id="1">
    <w:p w14:paraId="152E104E" w14:textId="77777777" w:rsidR="003D0703" w:rsidRDefault="003D0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8CE2" w14:textId="6F1F062A" w:rsidR="00040118" w:rsidRDefault="00040118">
    <w:pPr>
      <w:pStyle w:val="Footer"/>
      <w:jc w:val="center"/>
    </w:pPr>
  </w:p>
  <w:p w14:paraId="368EA692" w14:textId="77777777" w:rsidR="00341BB4" w:rsidRDefault="00341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BC52" w14:textId="77777777" w:rsidR="00341BB4" w:rsidRDefault="00341BB4" w:rsidP="00730B9D">
    <w:pPr>
      <w:rPr>
        <w:rFonts w:cs="Arial"/>
        <w:lang w:val="en-US"/>
      </w:rPr>
    </w:pPr>
    <w:proofErr w:type="spellStart"/>
    <w:r>
      <w:rPr>
        <w:rFonts w:cs="Arial"/>
        <w:lang w:val="en-US"/>
      </w:rPr>
      <w:t>Mae’r</w:t>
    </w:r>
    <w:proofErr w:type="spellEnd"/>
    <w:r>
      <w:rPr>
        <w:rFonts w:cs="Arial"/>
        <w:lang w:val="en-US"/>
      </w:rPr>
      <w:t xml:space="preserve"> </w:t>
    </w:r>
    <w:proofErr w:type="spellStart"/>
    <w:r>
      <w:rPr>
        <w:rFonts w:cs="Arial"/>
        <w:lang w:val="en-US"/>
      </w:rPr>
      <w:t>ddogfen</w:t>
    </w:r>
    <w:proofErr w:type="spellEnd"/>
    <w:r>
      <w:rPr>
        <w:rFonts w:cs="Arial"/>
        <w:lang w:val="en-US"/>
      </w:rPr>
      <w:t xml:space="preserve"> </w:t>
    </w:r>
    <w:proofErr w:type="spellStart"/>
    <w:r>
      <w:rPr>
        <w:rFonts w:cs="Arial"/>
        <w:lang w:val="en-US"/>
      </w:rPr>
      <w:t>yma</w:t>
    </w:r>
    <w:proofErr w:type="spellEnd"/>
    <w:r>
      <w:rPr>
        <w:rFonts w:cs="Arial"/>
        <w:lang w:val="en-US"/>
      </w:rPr>
      <w:t xml:space="preserve"> </w:t>
    </w:r>
    <w:proofErr w:type="spellStart"/>
    <w:r>
      <w:rPr>
        <w:rFonts w:cs="Arial"/>
        <w:lang w:val="en-US"/>
      </w:rPr>
      <w:t>hefyd</w:t>
    </w:r>
    <w:proofErr w:type="spellEnd"/>
    <w:r>
      <w:rPr>
        <w:rFonts w:cs="Arial"/>
        <w:lang w:val="en-US"/>
      </w:rPr>
      <w:t xml:space="preserve"> </w:t>
    </w:r>
    <w:proofErr w:type="spellStart"/>
    <w:r>
      <w:rPr>
        <w:rFonts w:cs="Arial"/>
        <w:lang w:val="en-US"/>
      </w:rPr>
      <w:t>ar</w:t>
    </w:r>
    <w:proofErr w:type="spellEnd"/>
    <w:r>
      <w:rPr>
        <w:rFonts w:cs="Arial"/>
        <w:lang w:val="en-US"/>
      </w:rPr>
      <w:t xml:space="preserve"> </w:t>
    </w:r>
    <w:proofErr w:type="spellStart"/>
    <w:r>
      <w:rPr>
        <w:rFonts w:cs="Arial"/>
        <w:lang w:val="en-US"/>
      </w:rPr>
      <w:t>gael</w:t>
    </w:r>
    <w:proofErr w:type="spellEnd"/>
    <w:r>
      <w:rPr>
        <w:rFonts w:cs="Arial"/>
        <w:lang w:val="en-US"/>
      </w:rPr>
      <w:t xml:space="preserve"> </w:t>
    </w:r>
    <w:proofErr w:type="spellStart"/>
    <w:r>
      <w:rPr>
        <w:rFonts w:cs="Arial"/>
        <w:lang w:val="en-US"/>
      </w:rPr>
      <w:t>yn</w:t>
    </w:r>
    <w:proofErr w:type="spellEnd"/>
    <w:r>
      <w:rPr>
        <w:rFonts w:cs="Arial"/>
        <w:lang w:val="en-US"/>
      </w:rPr>
      <w:t xml:space="preserve"> </w:t>
    </w:r>
    <w:proofErr w:type="spellStart"/>
    <w:r>
      <w:rPr>
        <w:rFonts w:cs="Arial"/>
        <w:lang w:val="en-US"/>
      </w:rPr>
      <w:t>Gymraeg</w:t>
    </w:r>
    <w:proofErr w:type="spellEnd"/>
    <w:r>
      <w:rPr>
        <w:rFonts w:cs="Arial"/>
        <w:lang w:val="en-US"/>
      </w:rPr>
      <w:t>. </w:t>
    </w:r>
  </w:p>
  <w:p w14:paraId="1E3E46DF" w14:textId="77777777" w:rsidR="00341BB4" w:rsidRDefault="00341BB4" w:rsidP="00730B9D">
    <w:pPr>
      <w:rPr>
        <w:rFonts w:cs="Arial"/>
        <w:lang w:val="en-US"/>
      </w:rPr>
    </w:pPr>
    <w:r>
      <w:rPr>
        <w:rFonts w:cs="Arial"/>
        <w:lang w:val="en-US"/>
      </w:rPr>
      <w:t>This document is also available in Welsh.</w:t>
    </w:r>
  </w:p>
  <w:p w14:paraId="56318B83" w14:textId="77777777" w:rsidR="00341BB4" w:rsidRDefault="00341BB4" w:rsidP="00730B9D">
    <w:pPr>
      <w:rPr>
        <w:rFonts w:cs="Arial"/>
        <w:lang w:val="en-US"/>
      </w:rPr>
    </w:pPr>
  </w:p>
  <w:p w14:paraId="45C21644" w14:textId="58DD85E8" w:rsidR="00341BB4" w:rsidRPr="00E058FD" w:rsidRDefault="00341BB4" w:rsidP="00730B9D">
    <w:pPr>
      <w:rPr>
        <w:rFonts w:cs="Arial"/>
      </w:rPr>
    </w:pPr>
    <w:r>
      <w:rPr>
        <w:rFonts w:cs="Arial"/>
        <w:noProof/>
      </w:rPr>
      <w:drawing>
        <wp:inline distT="0" distB="0" distL="0" distR="0" wp14:anchorId="41DCFFA0" wp14:editId="56477D8F">
          <wp:extent cx="291465" cy="110490"/>
          <wp:effectExtent l="0" t="0" r="0" b="3810"/>
          <wp:docPr id="6" name="Picture 6"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GL. OG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10490"/>
                  </a:xfrm>
                  <a:prstGeom prst="rect">
                    <a:avLst/>
                  </a:prstGeom>
                  <a:noFill/>
                  <a:ln>
                    <a:noFill/>
                  </a:ln>
                </pic:spPr>
              </pic:pic>
            </a:graphicData>
          </a:graphic>
        </wp:inline>
      </w:drawing>
    </w:r>
    <w:r w:rsidR="00781A44">
      <w:rPr>
        <w:rFonts w:cs="Arial"/>
      </w:rPr>
      <w:t xml:space="preserve"> </w:t>
    </w:r>
    <w:r>
      <w:rPr>
        <w:rFonts w:cs="Arial"/>
      </w:rPr>
      <w:t>© Crown Copyright</w:t>
    </w:r>
    <w:r w:rsidR="00781A44">
      <w:rPr>
        <w:rFonts w:cs="Arial"/>
      </w:rPr>
      <w:t xml:space="preserve"> </w:t>
    </w:r>
    <w:r>
      <w:rPr>
        <w:rFonts w:cs="Arial"/>
      </w:rPr>
      <w:t xml:space="preserve">Digital ISBN </w:t>
    </w:r>
  </w:p>
  <w:p w14:paraId="76CC29EC" w14:textId="77777777" w:rsidR="00341BB4" w:rsidRDefault="00341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EB66" w14:textId="77777777" w:rsidR="00040118" w:rsidRDefault="000401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683602"/>
      <w:docPartObj>
        <w:docPartGallery w:val="Page Numbers (Bottom of Page)"/>
        <w:docPartUnique/>
      </w:docPartObj>
    </w:sdtPr>
    <w:sdtEndPr/>
    <w:sdtContent>
      <w:p w14:paraId="5C1F16E9" w14:textId="3796BB11" w:rsidR="00040118" w:rsidRDefault="00040118">
        <w:pPr>
          <w:pStyle w:val="Footer"/>
          <w:jc w:val="center"/>
        </w:pPr>
        <w:r>
          <w:fldChar w:fldCharType="begin"/>
        </w:r>
        <w:r>
          <w:instrText>PAGE   \* MERGEFORMAT</w:instrText>
        </w:r>
        <w:r>
          <w:fldChar w:fldCharType="separate"/>
        </w:r>
        <w:r>
          <w:t>2</w:t>
        </w:r>
        <w:r>
          <w:fldChar w:fldCharType="end"/>
        </w:r>
      </w:p>
    </w:sdtContent>
  </w:sdt>
  <w:p w14:paraId="18DCFB2D" w14:textId="77777777" w:rsidR="00040118" w:rsidRDefault="000401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4F7F" w14:textId="4F55A373" w:rsidR="00341BB4" w:rsidRDefault="00341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42CE">
      <w:rPr>
        <w:rStyle w:val="PageNumber"/>
        <w:noProof/>
      </w:rPr>
      <w:t>84</w:t>
    </w:r>
    <w:r>
      <w:rPr>
        <w:rStyle w:val="PageNumber"/>
      </w:rPr>
      <w:fldChar w:fldCharType="end"/>
    </w:r>
  </w:p>
  <w:p w14:paraId="6523B09F" w14:textId="77777777" w:rsidR="00341BB4" w:rsidRDefault="0034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7254" w14:textId="77777777" w:rsidR="003D0703" w:rsidRDefault="003D0703">
      <w:r>
        <w:separator/>
      </w:r>
    </w:p>
  </w:footnote>
  <w:footnote w:type="continuationSeparator" w:id="0">
    <w:p w14:paraId="3D5B1BC1" w14:textId="77777777" w:rsidR="003D0703" w:rsidRDefault="003D0703">
      <w:r>
        <w:continuationSeparator/>
      </w:r>
    </w:p>
  </w:footnote>
  <w:footnote w:type="continuationNotice" w:id="1">
    <w:p w14:paraId="4141243E" w14:textId="77777777" w:rsidR="003D0703" w:rsidRDefault="003D0703"/>
  </w:footnote>
  <w:footnote w:id="2">
    <w:p w14:paraId="452CBECC" w14:textId="77777777" w:rsidR="00341BB4" w:rsidRPr="0035725F" w:rsidRDefault="00341BB4">
      <w:pPr>
        <w:pStyle w:val="FootnoteText"/>
      </w:pPr>
      <w:r w:rsidRPr="0035725F">
        <w:rPr>
          <w:rStyle w:val="FootnoteReference"/>
        </w:rPr>
        <w:footnoteRef/>
      </w:r>
      <w:r w:rsidRPr="0035725F">
        <w:t xml:space="preserve"> Childcare provision which supports those parents where children are receiving the funded education places to extend to a full school day</w:t>
      </w:r>
    </w:p>
  </w:footnote>
  <w:footnote w:id="3">
    <w:p w14:paraId="60A06C8D" w14:textId="61222722" w:rsidR="00341BB4" w:rsidRPr="0035725F" w:rsidRDefault="00341BB4" w:rsidP="00D408A5">
      <w:pPr>
        <w:pStyle w:val="FootnoteText"/>
      </w:pPr>
      <w:r w:rsidRPr="0035725F">
        <w:rPr>
          <w:rStyle w:val="FootnoteReference"/>
        </w:rPr>
        <w:footnoteRef/>
      </w:r>
      <w:r w:rsidRPr="0035725F">
        <w:t xml:space="preserve"> Early education places for children aged between 3 and 4 years, for part of the school day</w:t>
      </w:r>
    </w:p>
  </w:footnote>
  <w:footnote w:id="4">
    <w:p w14:paraId="05715244" w14:textId="77777777" w:rsidR="00341BB4" w:rsidRDefault="00341BB4" w:rsidP="00D408A5">
      <w:pPr>
        <w:pStyle w:val="FootnoteText"/>
      </w:pPr>
      <w:r w:rsidRPr="0035725F">
        <w:rPr>
          <w:rStyle w:val="FootnoteReference"/>
        </w:rPr>
        <w:footnoteRef/>
      </w:r>
      <w:r w:rsidRPr="0035725F">
        <w:t xml:space="preserve"> Childcare available via funded programmes such as Flying Start, and/or other Welsh Government programmes or initiatives</w:t>
      </w:r>
    </w:p>
  </w:footnote>
  <w:footnote w:id="5">
    <w:p w14:paraId="6EFB15C7" w14:textId="64B01382" w:rsidR="00341BB4" w:rsidRDefault="00341BB4">
      <w:pPr>
        <w:pStyle w:val="FootnoteText"/>
      </w:pPr>
      <w:r>
        <w:rPr>
          <w:rStyle w:val="FootnoteReference"/>
        </w:rPr>
        <w:footnoteRef/>
      </w:r>
      <w:r w:rsidR="00781A44">
        <w:t xml:space="preserve"> </w:t>
      </w:r>
      <w:hyperlink r:id="rId1" w:history="1">
        <w:r w:rsidRPr="00013B2B">
          <w:rPr>
            <w:rStyle w:val="Hyperlink"/>
            <w:highlight w:val="yellow"/>
          </w:rPr>
          <w:t>https://gov.wales/sites/default/files/publications/2018-02/Bilingual-Participation-Standards-poster2016.pdf</w:t>
        </w:r>
      </w:hyperlink>
    </w:p>
  </w:footnote>
  <w:footnote w:id="6">
    <w:p w14:paraId="104E519C" w14:textId="77777777" w:rsidR="00CA36B6" w:rsidRPr="009165BE" w:rsidRDefault="00CA36B6" w:rsidP="00CA36B6">
      <w:pPr>
        <w:pStyle w:val="FootnoteText"/>
        <w:rPr>
          <w:sz w:val="4"/>
        </w:rPr>
      </w:pPr>
      <w:r w:rsidRPr="001F63FD">
        <w:rPr>
          <w:rStyle w:val="FootnoteReference"/>
        </w:rPr>
        <w:footnoteRef/>
      </w:r>
      <w:r w:rsidRPr="001F63FD">
        <w:t xml:space="preserve"> Further information on good practice in the recruitment, management, and supervision of staff is available from </w:t>
      </w:r>
      <w:hyperlink r:id="rId2" w:history="1">
        <w:r w:rsidRPr="001F63FD">
          <w:rPr>
            <w:rStyle w:val="Hyperlink"/>
            <w:u w:color="0000FF"/>
          </w:rPr>
          <w:t>Social Care Wales</w:t>
        </w:r>
      </w:hyperlink>
    </w:p>
  </w:footnote>
  <w:footnote w:id="7">
    <w:p w14:paraId="642B6940" w14:textId="681B0318" w:rsidR="00341BB4" w:rsidRDefault="00341BB4">
      <w:pPr>
        <w:pStyle w:val="FootnoteText"/>
      </w:pPr>
      <w:r>
        <w:rPr>
          <w:rStyle w:val="FootnoteReference"/>
        </w:rPr>
        <w:footnoteRef/>
      </w:r>
      <w:r>
        <w:t xml:space="preserve"> </w:t>
      </w:r>
      <w:r>
        <w:rPr>
          <w:rFonts w:cs="Arial"/>
        </w:rPr>
        <w:t xml:space="preserve">Local and formal resolution procedures are described more fully in </w:t>
      </w:r>
      <w:hyperlink r:id="rId3" w:history="1">
        <w:r w:rsidRPr="0033603A">
          <w:rPr>
            <w:rStyle w:val="Hyperlink"/>
            <w:i/>
            <w:highlight w:val="green"/>
          </w:rPr>
          <w:t>Listening and Learning: A guide to handling complaints and representations in local authority social services in Wale</w:t>
        </w:r>
      </w:hyperlink>
      <w:r w:rsidRPr="0033603A">
        <w:rPr>
          <w:i/>
          <w:highlight w:val="green"/>
        </w:rPr>
        <w:t>s</w:t>
      </w:r>
    </w:p>
  </w:footnote>
  <w:footnote w:id="8">
    <w:p w14:paraId="79838380" w14:textId="77777777" w:rsidR="00DF7BD7" w:rsidRDefault="00DF7BD7" w:rsidP="00DF7BD7">
      <w:pPr>
        <w:pStyle w:val="FootnoteText"/>
      </w:pPr>
      <w:r w:rsidRPr="00E94455">
        <w:rPr>
          <w:rStyle w:val="FootnoteReference"/>
        </w:rPr>
        <w:footnoteRef/>
      </w:r>
      <w:r w:rsidRPr="00E94455">
        <w:t xml:space="preserve"> </w:t>
      </w:r>
      <w:r w:rsidRPr="00E94455">
        <w:rPr>
          <w:rFonts w:eastAsiaTheme="minorHAnsi" w:cs="Arial"/>
          <w:i/>
          <w:color w:val="4BACC6" w:themeColor="accent5"/>
          <w:lang w:eastAsia="en-US"/>
        </w:rPr>
        <w:t xml:space="preserve">The criteria above </w:t>
      </w:r>
      <w:r w:rsidRPr="00E94455">
        <w:rPr>
          <w:rFonts w:eastAsiaTheme="minorHAnsi" w:cs="Arial"/>
          <w:i/>
          <w:color w:val="4BACC6" w:themeColor="accent5"/>
          <w:lang w:eastAsia="en-US"/>
        </w:rPr>
        <w:t>was produced to reflect the relevant parts of the Health and Safety Executive’s (HSE) First Aid at Work (FAW) content and was based on the guidance HSE used to provide to training providers when they regulated FAW training providers directly.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C843" w14:textId="77777777" w:rsidR="00341BB4" w:rsidRPr="009165BE" w:rsidRDefault="00341BB4" w:rsidP="009165BE">
    <w:pPr>
      <w:pStyle w:val="Header"/>
      <w:jc w:val="center"/>
      <w:rPr>
        <w:b/>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C646" w14:textId="15993F3E" w:rsidR="00341BB4" w:rsidRDefault="00341BB4" w:rsidP="00730B9D">
    <w:pPr>
      <w:pStyle w:val="Header"/>
      <w:jc w:val="right"/>
    </w:pPr>
    <w:r w:rsidRPr="006832A3">
      <w:rPr>
        <w:noProof/>
      </w:rPr>
      <w:drawing>
        <wp:inline distT="0" distB="0" distL="0" distR="0" wp14:anchorId="331BFC80" wp14:editId="53B27F35">
          <wp:extent cx="1221217" cy="1434930"/>
          <wp:effectExtent l="0" t="0" r="0" b="0"/>
          <wp:docPr id="5" name="Picture 5" title="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abel_Pantone_1797.jpg"/>
                  <pic:cNvPicPr/>
                </pic:nvPicPr>
                <pic:blipFill>
                  <a:blip r:embed="rId1">
                    <a:extLst>
                      <a:ext uri="{28A0092B-C50C-407E-A947-70E740481C1C}">
                        <a14:useLocalDpi xmlns:a14="http://schemas.microsoft.com/office/drawing/2010/main" val="0"/>
                      </a:ext>
                    </a:extLst>
                  </a:blip>
                  <a:stretch>
                    <a:fillRect/>
                  </a:stretch>
                </pic:blipFill>
                <pic:spPr>
                  <a:xfrm>
                    <a:off x="0" y="0"/>
                    <a:ext cx="1221217" cy="14349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68C2" w14:textId="708F4383" w:rsidR="00040118" w:rsidRDefault="00040118" w:rsidP="00730B9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20B9" w14:textId="77777777" w:rsidR="00341BB4" w:rsidRPr="000B3A75" w:rsidRDefault="00341BB4" w:rsidP="000B3A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D2A2" w14:textId="77777777" w:rsidR="00DC6D80" w:rsidRPr="000B3A75" w:rsidRDefault="00DC6D80" w:rsidP="000B3A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8DC9" w14:textId="77777777" w:rsidR="00341BB4" w:rsidRPr="009165BE" w:rsidRDefault="00341BB4" w:rsidP="009165BE">
    <w:pPr>
      <w:pStyle w:val="Header"/>
      <w:jc w:val="center"/>
      <w:rPr>
        <w:b/>
        <w:sz w:val="36"/>
        <w:szCs w:val="3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A386" w14:textId="77777777" w:rsidR="00341BB4" w:rsidRPr="00F91C4E" w:rsidRDefault="00341BB4" w:rsidP="00F91C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49E5" w14:textId="77777777" w:rsidR="00341BB4" w:rsidRPr="009165BE" w:rsidRDefault="00341BB4" w:rsidP="009165BE">
    <w:pPr>
      <w:pStyle w:val="Header"/>
      <w:jc w:val="center"/>
      <w:rPr>
        <w:b/>
        <w:sz w:val="3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1F2B" w14:textId="77777777" w:rsidR="00341BB4" w:rsidRDefault="00341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20241E"/>
    <w:lvl w:ilvl="0">
      <w:numFmt w:val="bullet"/>
      <w:lvlText w:val="*"/>
      <w:lvlJc w:val="left"/>
    </w:lvl>
  </w:abstractNum>
  <w:abstractNum w:abstractNumId="1" w15:restartNumberingAfterBreak="0">
    <w:nsid w:val="00783809"/>
    <w:multiLevelType w:val="hybridMultilevel"/>
    <w:tmpl w:val="5F9AFE7C"/>
    <w:lvl w:ilvl="0" w:tplc="FE5A585E">
      <w:start w:val="1"/>
      <w:numFmt w:val="decimal"/>
      <w:lvlText w:val="13.%1(CM)"/>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875E10"/>
    <w:multiLevelType w:val="hybridMultilevel"/>
    <w:tmpl w:val="CFEC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56FBF"/>
    <w:multiLevelType w:val="hybridMultilevel"/>
    <w:tmpl w:val="9AA8A770"/>
    <w:lvl w:ilvl="0" w:tplc="B27CD24A">
      <w:start w:val="1"/>
      <w:numFmt w:val="bullet"/>
      <w:lvlText w:val=""/>
      <w:lvlJc w:val="left"/>
      <w:pPr>
        <w:tabs>
          <w:tab w:val="num" w:pos="1440"/>
        </w:tabs>
        <w:ind w:left="144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D3343B"/>
    <w:multiLevelType w:val="hybridMultilevel"/>
    <w:tmpl w:val="B070600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2DF4DA8"/>
    <w:multiLevelType w:val="multilevel"/>
    <w:tmpl w:val="EFF41A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5F05EC"/>
    <w:multiLevelType w:val="singleLevel"/>
    <w:tmpl w:val="C478E87E"/>
    <w:lvl w:ilvl="0">
      <w:start w:val="1"/>
      <w:numFmt w:val="bullet"/>
      <w:pStyle w:val="Bullet"/>
      <w:lvlText w:val=""/>
      <w:lvlJc w:val="left"/>
      <w:pPr>
        <w:tabs>
          <w:tab w:val="num" w:pos="369"/>
        </w:tabs>
        <w:ind w:left="369" w:hanging="369"/>
      </w:pPr>
      <w:rPr>
        <w:rFonts w:ascii="Symbol" w:hAnsi="Symbol" w:hint="default"/>
        <w:sz w:val="24"/>
      </w:rPr>
    </w:lvl>
  </w:abstractNum>
  <w:abstractNum w:abstractNumId="7" w15:restartNumberingAfterBreak="0">
    <w:nsid w:val="067C6B05"/>
    <w:multiLevelType w:val="hybridMultilevel"/>
    <w:tmpl w:val="D0A4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DD35B5"/>
    <w:multiLevelType w:val="hybridMultilevel"/>
    <w:tmpl w:val="2F5C58F4"/>
    <w:lvl w:ilvl="0" w:tplc="DE4CC2F4">
      <w:start w:val="1"/>
      <w:numFmt w:val="decimal"/>
      <w:lvlText w:val="10.%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DF626D"/>
    <w:multiLevelType w:val="hybridMultilevel"/>
    <w:tmpl w:val="8E82B72E"/>
    <w:lvl w:ilvl="0" w:tplc="F80EEE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B9590F"/>
    <w:multiLevelType w:val="hybridMultilevel"/>
    <w:tmpl w:val="1AD4B06C"/>
    <w:lvl w:ilvl="0" w:tplc="A0D8FAD0">
      <w:start w:val="1"/>
      <w:numFmt w:val="decimal"/>
      <w:lvlText w:val="15.%1(CM)"/>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BF3F5E"/>
    <w:multiLevelType w:val="hybridMultilevel"/>
    <w:tmpl w:val="9564C86E"/>
    <w:lvl w:ilvl="0" w:tplc="9C04F2A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C793FA6"/>
    <w:multiLevelType w:val="hybridMultilevel"/>
    <w:tmpl w:val="D44AD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3831A2"/>
    <w:multiLevelType w:val="hybridMultilevel"/>
    <w:tmpl w:val="FFFAC5F6"/>
    <w:lvl w:ilvl="0" w:tplc="AF6C5D40">
      <w:start w:val="1"/>
      <w:numFmt w:val="decimal"/>
      <w:lvlText w:val="14.%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B024A6"/>
    <w:multiLevelType w:val="hybridMultilevel"/>
    <w:tmpl w:val="602017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1CB58D5"/>
    <w:multiLevelType w:val="hybridMultilevel"/>
    <w:tmpl w:val="56E63C44"/>
    <w:lvl w:ilvl="0" w:tplc="A618953E">
      <w:start w:val="1"/>
      <w:numFmt w:val="decimal"/>
      <w:lvlText w:val="15.%1(P)"/>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9144E1"/>
    <w:multiLevelType w:val="hybridMultilevel"/>
    <w:tmpl w:val="39667BA2"/>
    <w:lvl w:ilvl="0" w:tplc="CA68A86E">
      <w:start w:val="1"/>
      <w:numFmt w:val="decimal"/>
      <w:lvlText w:val="22.%1(DC)"/>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1D02A1"/>
    <w:multiLevelType w:val="hybridMultilevel"/>
    <w:tmpl w:val="F1804420"/>
    <w:lvl w:ilvl="0" w:tplc="B8CAA952">
      <w:start w:val="1"/>
      <w:numFmt w:val="decimal"/>
      <w:lvlText w:val="23.%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0E2F7C"/>
    <w:multiLevelType w:val="hybridMultilevel"/>
    <w:tmpl w:val="CC928E3C"/>
    <w:lvl w:ilvl="0" w:tplc="4D504A68">
      <w:start w:val="1"/>
      <w:numFmt w:val="decimal"/>
      <w:lvlText w:val="7.%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9344C6"/>
    <w:multiLevelType w:val="hybridMultilevel"/>
    <w:tmpl w:val="E8EC21F6"/>
    <w:lvl w:ilvl="0" w:tplc="24EE19CC">
      <w:start w:val="1"/>
      <w:numFmt w:val="decimal"/>
      <w:lvlText w:val="4.%1"/>
      <w:lvlJc w:val="left"/>
      <w:pPr>
        <w:ind w:left="720" w:hanging="360"/>
      </w:pPr>
      <w:rPr>
        <w:rFonts w:ascii="Arial" w:hAnsi="Arial"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1E0DDD"/>
    <w:multiLevelType w:val="hybridMultilevel"/>
    <w:tmpl w:val="08CA782A"/>
    <w:lvl w:ilvl="0" w:tplc="51245030">
      <w:start w:val="1"/>
      <w:numFmt w:val="decimal"/>
      <w:lvlText w:val="24.%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39210E"/>
    <w:multiLevelType w:val="hybridMultilevel"/>
    <w:tmpl w:val="95CC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55AED"/>
    <w:multiLevelType w:val="hybridMultilevel"/>
    <w:tmpl w:val="2244E474"/>
    <w:lvl w:ilvl="0" w:tplc="3EB2B350">
      <w:start w:val="1"/>
      <w:numFmt w:val="decimal"/>
      <w:lvlText w:val="24.%1(P)"/>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3040FBA"/>
    <w:multiLevelType w:val="hybridMultilevel"/>
    <w:tmpl w:val="6062E818"/>
    <w:lvl w:ilvl="0" w:tplc="BD086A16">
      <w:start w:val="1"/>
      <w:numFmt w:val="decimal"/>
      <w:lvlText w:val="15.%1"/>
      <w:lvlJc w:val="left"/>
      <w:pPr>
        <w:ind w:left="36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615007"/>
    <w:multiLevelType w:val="hybridMultilevel"/>
    <w:tmpl w:val="D60ACDE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5" w15:restartNumberingAfterBreak="0">
    <w:nsid w:val="278C594B"/>
    <w:multiLevelType w:val="hybridMultilevel"/>
    <w:tmpl w:val="46A814F0"/>
    <w:lvl w:ilvl="0" w:tplc="0809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6" w15:restartNumberingAfterBreak="0">
    <w:nsid w:val="27C6087E"/>
    <w:multiLevelType w:val="hybridMultilevel"/>
    <w:tmpl w:val="FC10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6861B3"/>
    <w:multiLevelType w:val="hybridMultilevel"/>
    <w:tmpl w:val="9572D16A"/>
    <w:lvl w:ilvl="0" w:tplc="9C04F2A6">
      <w:start w:val="1"/>
      <w:numFmt w:val="bullet"/>
      <w:lvlText w:val=""/>
      <w:lvlJc w:val="left"/>
      <w:pPr>
        <w:tabs>
          <w:tab w:val="num" w:pos="-900"/>
        </w:tabs>
        <w:ind w:left="-900" w:hanging="360"/>
      </w:pPr>
      <w:rPr>
        <w:rFonts w:ascii="Symbol" w:hAnsi="Symbol" w:hint="default"/>
        <w:sz w:val="20"/>
      </w:rPr>
    </w:lvl>
    <w:lvl w:ilvl="1" w:tplc="08090003" w:tentative="1">
      <w:start w:val="1"/>
      <w:numFmt w:val="bullet"/>
      <w:lvlText w:val="o"/>
      <w:lvlJc w:val="left"/>
      <w:pPr>
        <w:tabs>
          <w:tab w:val="num" w:pos="0"/>
        </w:tabs>
        <w:ind w:left="0"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294B6BC2"/>
    <w:multiLevelType w:val="hybridMultilevel"/>
    <w:tmpl w:val="19788A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99B5130"/>
    <w:multiLevelType w:val="hybridMultilevel"/>
    <w:tmpl w:val="A00A4B82"/>
    <w:lvl w:ilvl="0" w:tplc="98D25CEE">
      <w:start w:val="1"/>
      <w:numFmt w:val="decimal"/>
      <w:lvlText w:val="5.%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2D326B"/>
    <w:multiLevelType w:val="hybridMultilevel"/>
    <w:tmpl w:val="475CE046"/>
    <w:lvl w:ilvl="0" w:tplc="C174F0C2">
      <w:start w:val="1"/>
      <w:numFmt w:val="decimal"/>
      <w:lvlText w:val="24.%1(DC)"/>
      <w:lvlJc w:val="left"/>
      <w:pPr>
        <w:ind w:left="720" w:hanging="360"/>
      </w:pPr>
      <w:rPr>
        <w:rFonts w:ascii="Arial" w:hAnsi="Arial" w:hint="default"/>
        <w:b w:val="0"/>
        <w:i w:val="0"/>
        <w:sz w:val="24"/>
      </w:rPr>
    </w:lvl>
    <w:lvl w:ilvl="1" w:tplc="A03E0C2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506988"/>
    <w:multiLevelType w:val="hybridMultilevel"/>
    <w:tmpl w:val="CCC4FE10"/>
    <w:lvl w:ilvl="0" w:tplc="F80EEE3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1AA7EFE"/>
    <w:multiLevelType w:val="hybridMultilevel"/>
    <w:tmpl w:val="728E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576B8D"/>
    <w:multiLevelType w:val="hybridMultilevel"/>
    <w:tmpl w:val="9EF491F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4" w15:restartNumberingAfterBreak="0">
    <w:nsid w:val="393D13FD"/>
    <w:multiLevelType w:val="hybridMultilevel"/>
    <w:tmpl w:val="6F849C96"/>
    <w:lvl w:ilvl="0" w:tplc="7E20241E">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3CF96A19"/>
    <w:multiLevelType w:val="hybridMultilevel"/>
    <w:tmpl w:val="10F62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FB95F17"/>
    <w:multiLevelType w:val="hybridMultilevel"/>
    <w:tmpl w:val="799A66A6"/>
    <w:lvl w:ilvl="0" w:tplc="C8784304">
      <w:start w:val="1"/>
      <w:numFmt w:val="decimal"/>
      <w:lvlText w:val="22.%1(CM)"/>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6907D9"/>
    <w:multiLevelType w:val="hybridMultilevel"/>
    <w:tmpl w:val="B53AF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2D4104A"/>
    <w:multiLevelType w:val="hybridMultilevel"/>
    <w:tmpl w:val="B070600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43AD1170"/>
    <w:multiLevelType w:val="hybridMultilevel"/>
    <w:tmpl w:val="883E3318"/>
    <w:lvl w:ilvl="0" w:tplc="04569D80">
      <w:start w:val="1"/>
      <w:numFmt w:val="decimal"/>
      <w:lvlText w:val="18.%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6B84F73"/>
    <w:multiLevelType w:val="hybridMultilevel"/>
    <w:tmpl w:val="78A0F0E6"/>
    <w:lvl w:ilvl="0" w:tplc="10D89298">
      <w:start w:val="1"/>
      <w:numFmt w:val="decimal"/>
      <w:lvlText w:val="12.%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A931C8A"/>
    <w:multiLevelType w:val="hybridMultilevel"/>
    <w:tmpl w:val="00AAB960"/>
    <w:lvl w:ilvl="0" w:tplc="5402244A">
      <w:start w:val="1"/>
      <w:numFmt w:val="decimal"/>
      <w:lvlText w:val="19.%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0D4C3D"/>
    <w:multiLevelType w:val="hybridMultilevel"/>
    <w:tmpl w:val="BAE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461052"/>
    <w:multiLevelType w:val="hybridMultilevel"/>
    <w:tmpl w:val="70A87FA0"/>
    <w:lvl w:ilvl="0" w:tplc="95B23C20">
      <w:start w:val="1"/>
      <w:numFmt w:val="decimal"/>
      <w:lvlText w:val="17.%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552899"/>
    <w:multiLevelType w:val="hybridMultilevel"/>
    <w:tmpl w:val="B412A524"/>
    <w:lvl w:ilvl="0" w:tplc="041A9D9A">
      <w:start w:val="1"/>
      <w:numFmt w:val="decimal"/>
      <w:lvlText w:val="13.%1"/>
      <w:lvlJc w:val="left"/>
      <w:pPr>
        <w:ind w:left="720" w:hanging="360"/>
      </w:pPr>
      <w:rPr>
        <w:rFonts w:ascii="Arial" w:hAnsi="Arial"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D544D9"/>
    <w:multiLevelType w:val="hybridMultilevel"/>
    <w:tmpl w:val="E654DCAE"/>
    <w:lvl w:ilvl="0" w:tplc="9C04F2A6">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5E747D4"/>
    <w:multiLevelType w:val="hybridMultilevel"/>
    <w:tmpl w:val="C090D01C"/>
    <w:lvl w:ilvl="0" w:tplc="F2B830A4">
      <w:start w:val="1"/>
      <w:numFmt w:val="decimal"/>
      <w:lvlText w:val="8.%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1F011F"/>
    <w:multiLevelType w:val="hybridMultilevel"/>
    <w:tmpl w:val="AE0A4564"/>
    <w:lvl w:ilvl="0" w:tplc="27C29746">
      <w:start w:val="1"/>
      <w:numFmt w:val="decimal"/>
      <w:lvlText w:val="13.%1(DC)"/>
      <w:lvlJc w:val="left"/>
      <w:pPr>
        <w:ind w:left="720" w:hanging="360"/>
      </w:pPr>
      <w:rPr>
        <w:rFonts w:ascii="Arial" w:hAnsi="Arial"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7D12CA4"/>
    <w:multiLevelType w:val="hybridMultilevel"/>
    <w:tmpl w:val="B88C7736"/>
    <w:lvl w:ilvl="0" w:tplc="BC94FC04">
      <w:start w:val="1"/>
      <w:numFmt w:val="decimal"/>
      <w:lvlText w:val="%1"/>
      <w:lvlJc w:val="left"/>
      <w:pPr>
        <w:ind w:left="720" w:hanging="360"/>
      </w:pPr>
      <w:rPr>
        <w:rFonts w:ascii="Arial" w:hAnsi="Arial"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7624DA"/>
    <w:multiLevelType w:val="singleLevel"/>
    <w:tmpl w:val="B9DEF90A"/>
    <w:lvl w:ilvl="0">
      <w:start w:val="1"/>
      <w:numFmt w:val="decimal"/>
      <w:pStyle w:val="TableTitle"/>
      <w:lvlText w:val="%1."/>
      <w:lvlJc w:val="left"/>
      <w:pPr>
        <w:tabs>
          <w:tab w:val="num" w:pos="360"/>
        </w:tabs>
        <w:ind w:left="360" w:hanging="360"/>
      </w:pPr>
      <w:rPr>
        <w:rFonts w:cs="Times New Roman"/>
      </w:rPr>
    </w:lvl>
  </w:abstractNum>
  <w:abstractNum w:abstractNumId="50" w15:restartNumberingAfterBreak="0">
    <w:nsid w:val="5C7E0E21"/>
    <w:multiLevelType w:val="hybridMultilevel"/>
    <w:tmpl w:val="D9BA63F4"/>
    <w:lvl w:ilvl="0" w:tplc="735ADF88">
      <w:start w:val="1"/>
      <w:numFmt w:val="decimal"/>
      <w:lvlText w:val="16.%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CE74637"/>
    <w:multiLevelType w:val="hybridMultilevel"/>
    <w:tmpl w:val="BE56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2E2419"/>
    <w:multiLevelType w:val="hybridMultilevel"/>
    <w:tmpl w:val="3544CB9A"/>
    <w:lvl w:ilvl="0" w:tplc="F80EEE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57526E"/>
    <w:multiLevelType w:val="hybridMultilevel"/>
    <w:tmpl w:val="4596F3F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5FAE6D59"/>
    <w:multiLevelType w:val="hybridMultilevel"/>
    <w:tmpl w:val="DA48779C"/>
    <w:lvl w:ilvl="0" w:tplc="F8FEBDCC">
      <w:start w:val="1"/>
      <w:numFmt w:val="decimal"/>
      <w:lvlText w:val="3.%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FD52F5A"/>
    <w:multiLevelType w:val="hybridMultilevel"/>
    <w:tmpl w:val="9AD8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597603"/>
    <w:multiLevelType w:val="hybridMultilevel"/>
    <w:tmpl w:val="376EEB88"/>
    <w:lvl w:ilvl="0" w:tplc="303E1CE2">
      <w:start w:val="1"/>
      <w:numFmt w:val="decimal"/>
      <w:lvlText w:val="21.%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0A275CF"/>
    <w:multiLevelType w:val="hybridMultilevel"/>
    <w:tmpl w:val="92F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0F4D45"/>
    <w:multiLevelType w:val="hybridMultilevel"/>
    <w:tmpl w:val="18D6230C"/>
    <w:lvl w:ilvl="0" w:tplc="F80EEE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56A6B59"/>
    <w:multiLevelType w:val="hybridMultilevel"/>
    <w:tmpl w:val="037C04E6"/>
    <w:lvl w:ilvl="0" w:tplc="73EE021E">
      <w:start w:val="1"/>
      <w:numFmt w:val="decimal"/>
      <w:lvlText w:val="20.%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66206C7"/>
    <w:multiLevelType w:val="hybridMultilevel"/>
    <w:tmpl w:val="6EC03CD2"/>
    <w:lvl w:ilvl="0" w:tplc="C28E58B0">
      <w:start w:val="1"/>
      <w:numFmt w:val="decimal"/>
      <w:lvlText w:val="24.%1(CM)"/>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6A05B99"/>
    <w:multiLevelType w:val="hybridMultilevel"/>
    <w:tmpl w:val="C16CE4A4"/>
    <w:lvl w:ilvl="0" w:tplc="F80EEE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303C08"/>
    <w:multiLevelType w:val="hybridMultilevel"/>
    <w:tmpl w:val="8050014E"/>
    <w:lvl w:ilvl="0" w:tplc="85708AE2">
      <w:start w:val="1"/>
      <w:numFmt w:val="decimal"/>
      <w:lvlText w:val="22.%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85560B6"/>
    <w:multiLevelType w:val="hybridMultilevel"/>
    <w:tmpl w:val="E1540208"/>
    <w:lvl w:ilvl="0" w:tplc="9C04F2A6">
      <w:start w:val="1"/>
      <w:numFmt w:val="bullet"/>
      <w:lvlText w:val=""/>
      <w:lvlJc w:val="left"/>
      <w:pPr>
        <w:tabs>
          <w:tab w:val="num" w:pos="2160"/>
        </w:tabs>
        <w:ind w:left="2160" w:hanging="360"/>
      </w:pPr>
      <w:rPr>
        <w:rFonts w:ascii="Symbol" w:hAnsi="Symbol" w:hint="default"/>
        <w:sz w:val="20"/>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4" w15:restartNumberingAfterBreak="0">
    <w:nsid w:val="6C752658"/>
    <w:multiLevelType w:val="hybridMultilevel"/>
    <w:tmpl w:val="7410E774"/>
    <w:lvl w:ilvl="0" w:tplc="F80EEE32">
      <w:start w:val="1"/>
      <w:numFmt w:val="bullet"/>
      <w:lvlText w:val=""/>
      <w:lvlJc w:val="left"/>
      <w:pPr>
        <w:tabs>
          <w:tab w:val="num" w:pos="1814"/>
        </w:tabs>
        <w:ind w:left="1814" w:hanging="360"/>
      </w:pPr>
      <w:rPr>
        <w:rFonts w:ascii="Symbol" w:hAnsi="Symbol" w:hint="default"/>
        <w:color w:val="auto"/>
      </w:rPr>
    </w:lvl>
    <w:lvl w:ilvl="1" w:tplc="08090003" w:tentative="1">
      <w:start w:val="1"/>
      <w:numFmt w:val="bullet"/>
      <w:lvlText w:val="o"/>
      <w:lvlJc w:val="left"/>
      <w:pPr>
        <w:tabs>
          <w:tab w:val="num" w:pos="2534"/>
        </w:tabs>
        <w:ind w:left="2534" w:hanging="360"/>
      </w:pPr>
      <w:rPr>
        <w:rFonts w:ascii="Courier New" w:hAnsi="Courier New" w:hint="default"/>
      </w:rPr>
    </w:lvl>
    <w:lvl w:ilvl="2" w:tplc="08090005" w:tentative="1">
      <w:start w:val="1"/>
      <w:numFmt w:val="bullet"/>
      <w:lvlText w:val=""/>
      <w:lvlJc w:val="left"/>
      <w:pPr>
        <w:tabs>
          <w:tab w:val="num" w:pos="3254"/>
        </w:tabs>
        <w:ind w:left="3254" w:hanging="360"/>
      </w:pPr>
      <w:rPr>
        <w:rFonts w:ascii="Wingdings" w:hAnsi="Wingdings" w:hint="default"/>
      </w:rPr>
    </w:lvl>
    <w:lvl w:ilvl="3" w:tplc="08090001" w:tentative="1">
      <w:start w:val="1"/>
      <w:numFmt w:val="bullet"/>
      <w:lvlText w:val=""/>
      <w:lvlJc w:val="left"/>
      <w:pPr>
        <w:tabs>
          <w:tab w:val="num" w:pos="3974"/>
        </w:tabs>
        <w:ind w:left="3974" w:hanging="360"/>
      </w:pPr>
      <w:rPr>
        <w:rFonts w:ascii="Symbol" w:hAnsi="Symbol" w:hint="default"/>
      </w:rPr>
    </w:lvl>
    <w:lvl w:ilvl="4" w:tplc="08090003" w:tentative="1">
      <w:start w:val="1"/>
      <w:numFmt w:val="bullet"/>
      <w:lvlText w:val="o"/>
      <w:lvlJc w:val="left"/>
      <w:pPr>
        <w:tabs>
          <w:tab w:val="num" w:pos="4694"/>
        </w:tabs>
        <w:ind w:left="4694" w:hanging="360"/>
      </w:pPr>
      <w:rPr>
        <w:rFonts w:ascii="Courier New" w:hAnsi="Courier New" w:hint="default"/>
      </w:rPr>
    </w:lvl>
    <w:lvl w:ilvl="5" w:tplc="08090005" w:tentative="1">
      <w:start w:val="1"/>
      <w:numFmt w:val="bullet"/>
      <w:lvlText w:val=""/>
      <w:lvlJc w:val="left"/>
      <w:pPr>
        <w:tabs>
          <w:tab w:val="num" w:pos="5414"/>
        </w:tabs>
        <w:ind w:left="5414" w:hanging="360"/>
      </w:pPr>
      <w:rPr>
        <w:rFonts w:ascii="Wingdings" w:hAnsi="Wingdings" w:hint="default"/>
      </w:rPr>
    </w:lvl>
    <w:lvl w:ilvl="6" w:tplc="08090001" w:tentative="1">
      <w:start w:val="1"/>
      <w:numFmt w:val="bullet"/>
      <w:lvlText w:val=""/>
      <w:lvlJc w:val="left"/>
      <w:pPr>
        <w:tabs>
          <w:tab w:val="num" w:pos="6134"/>
        </w:tabs>
        <w:ind w:left="6134" w:hanging="360"/>
      </w:pPr>
      <w:rPr>
        <w:rFonts w:ascii="Symbol" w:hAnsi="Symbol" w:hint="default"/>
      </w:rPr>
    </w:lvl>
    <w:lvl w:ilvl="7" w:tplc="08090003" w:tentative="1">
      <w:start w:val="1"/>
      <w:numFmt w:val="bullet"/>
      <w:lvlText w:val="o"/>
      <w:lvlJc w:val="left"/>
      <w:pPr>
        <w:tabs>
          <w:tab w:val="num" w:pos="6854"/>
        </w:tabs>
        <w:ind w:left="6854" w:hanging="360"/>
      </w:pPr>
      <w:rPr>
        <w:rFonts w:ascii="Courier New" w:hAnsi="Courier New" w:hint="default"/>
      </w:rPr>
    </w:lvl>
    <w:lvl w:ilvl="8" w:tplc="08090005" w:tentative="1">
      <w:start w:val="1"/>
      <w:numFmt w:val="bullet"/>
      <w:lvlText w:val=""/>
      <w:lvlJc w:val="left"/>
      <w:pPr>
        <w:tabs>
          <w:tab w:val="num" w:pos="7574"/>
        </w:tabs>
        <w:ind w:left="7574" w:hanging="360"/>
      </w:pPr>
      <w:rPr>
        <w:rFonts w:ascii="Wingdings" w:hAnsi="Wingdings" w:hint="default"/>
      </w:rPr>
    </w:lvl>
  </w:abstractNum>
  <w:abstractNum w:abstractNumId="65" w15:restartNumberingAfterBreak="0">
    <w:nsid w:val="6D8672C7"/>
    <w:multiLevelType w:val="hybridMultilevel"/>
    <w:tmpl w:val="284C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1C4E75"/>
    <w:multiLevelType w:val="hybridMultilevel"/>
    <w:tmpl w:val="2832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557C43"/>
    <w:multiLevelType w:val="hybridMultilevel"/>
    <w:tmpl w:val="9E34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6C7C3F"/>
    <w:multiLevelType w:val="hybridMultilevel"/>
    <w:tmpl w:val="6BD0ACF8"/>
    <w:lvl w:ilvl="0" w:tplc="43E6407A">
      <w:start w:val="1"/>
      <w:numFmt w:val="decimal"/>
      <w:lvlText w:val="15.%1(DC)"/>
      <w:lvlJc w:val="left"/>
      <w:pPr>
        <w:ind w:left="720" w:hanging="360"/>
      </w:pPr>
      <w:rPr>
        <w:rFonts w:ascii="Arial" w:hAnsi="Arial"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5C84258"/>
    <w:multiLevelType w:val="hybridMultilevel"/>
    <w:tmpl w:val="FC82B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75CF497C"/>
    <w:multiLevelType w:val="hybridMultilevel"/>
    <w:tmpl w:val="98B85C32"/>
    <w:lvl w:ilvl="0" w:tplc="4CA6F656">
      <w:start w:val="1"/>
      <w:numFmt w:val="decimal"/>
      <w:lvlText w:val="6.%1"/>
      <w:lvlJc w:val="left"/>
      <w:pPr>
        <w:ind w:left="720" w:hanging="360"/>
      </w:pPr>
      <w:rPr>
        <w:rFonts w:ascii="Arial" w:hAnsi="Arial"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7530895"/>
    <w:multiLevelType w:val="hybridMultilevel"/>
    <w:tmpl w:val="F064EB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776C4909"/>
    <w:multiLevelType w:val="hybridMultilevel"/>
    <w:tmpl w:val="B070600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790036DB"/>
    <w:multiLevelType w:val="hybridMultilevel"/>
    <w:tmpl w:val="5176893C"/>
    <w:lvl w:ilvl="0" w:tplc="467C6F46">
      <w:start w:val="1"/>
      <w:numFmt w:val="decimal"/>
      <w:lvlText w:val="25.%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9700357"/>
    <w:multiLevelType w:val="hybridMultilevel"/>
    <w:tmpl w:val="B93E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45377D"/>
    <w:multiLevelType w:val="multilevel"/>
    <w:tmpl w:val="79EE0692"/>
    <w:lvl w:ilvl="0">
      <w:start w:val="1"/>
      <w:numFmt w:val="decimal"/>
      <w:lvlText w:val="%1"/>
      <w:lvlJc w:val="left"/>
      <w:pPr>
        <w:ind w:left="720" w:hanging="720"/>
      </w:pPr>
      <w:rPr>
        <w:rFonts w:hint="default"/>
      </w:rPr>
    </w:lvl>
    <w:lvl w:ilvl="1">
      <w:start w:val="1"/>
      <w:numFmt w:val="decimal"/>
      <w:lvlText w:val="2.%2"/>
      <w:lvlJc w:val="left"/>
      <w:pPr>
        <w:ind w:left="360" w:hanging="360"/>
      </w:pPr>
      <w:rPr>
        <w:rFonts w:ascii="Arial" w:hAnsi="Arial"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D2C5A26"/>
    <w:multiLevelType w:val="hybridMultilevel"/>
    <w:tmpl w:val="828221C8"/>
    <w:lvl w:ilvl="0" w:tplc="5CF47FD8">
      <w:start w:val="1"/>
      <w:numFmt w:val="decimal"/>
      <w:lvlText w:val="11.%1"/>
      <w:lvlJc w:val="left"/>
      <w:pPr>
        <w:ind w:left="720" w:hanging="36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DF90708"/>
    <w:multiLevelType w:val="hybridMultilevel"/>
    <w:tmpl w:val="B74C6E4A"/>
    <w:lvl w:ilvl="0" w:tplc="FC10B7F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E6110F3"/>
    <w:multiLevelType w:val="hybridMultilevel"/>
    <w:tmpl w:val="C4FEBB32"/>
    <w:lvl w:ilvl="0" w:tplc="F80EEE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EA711AC"/>
    <w:multiLevelType w:val="hybridMultilevel"/>
    <w:tmpl w:val="2B3624C4"/>
    <w:lvl w:ilvl="0" w:tplc="3D44B0A0">
      <w:start w:val="1"/>
      <w:numFmt w:val="decimal"/>
      <w:lvlText w:val="9.%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6144349">
    <w:abstractNumId w:val="49"/>
  </w:num>
  <w:num w:numId="2" w16cid:durableId="1446000999">
    <w:abstractNumId w:val="28"/>
  </w:num>
  <w:num w:numId="3" w16cid:durableId="411974952">
    <w:abstractNumId w:val="6"/>
  </w:num>
  <w:num w:numId="4" w16cid:durableId="600726757">
    <w:abstractNumId w:val="53"/>
  </w:num>
  <w:num w:numId="5" w16cid:durableId="2018456713">
    <w:abstractNumId w:val="58"/>
  </w:num>
  <w:num w:numId="6" w16cid:durableId="3241577">
    <w:abstractNumId w:val="11"/>
  </w:num>
  <w:num w:numId="7" w16cid:durableId="1561596277">
    <w:abstractNumId w:val="63"/>
  </w:num>
  <w:num w:numId="8" w16cid:durableId="1027103573">
    <w:abstractNumId w:val="27"/>
  </w:num>
  <w:num w:numId="9" w16cid:durableId="298415273">
    <w:abstractNumId w:val="9"/>
  </w:num>
  <w:num w:numId="10" w16cid:durableId="1132017673">
    <w:abstractNumId w:val="61"/>
  </w:num>
  <w:num w:numId="11" w16cid:durableId="528686391">
    <w:abstractNumId w:val="31"/>
  </w:num>
  <w:num w:numId="12" w16cid:durableId="282352268">
    <w:abstractNumId w:val="0"/>
    <w:lvlOverride w:ilvl="0">
      <w:lvl w:ilvl="0">
        <w:numFmt w:val="bullet"/>
        <w:lvlText w:val=""/>
        <w:legacy w:legacy="1" w:legacySpace="0" w:legacyIndent="360"/>
        <w:lvlJc w:val="left"/>
        <w:rPr>
          <w:rFonts w:ascii="Symbol" w:hAnsi="Symbol" w:hint="default"/>
        </w:rPr>
      </w:lvl>
    </w:lvlOverride>
  </w:num>
  <w:num w:numId="13" w16cid:durableId="745297768">
    <w:abstractNumId w:val="34"/>
  </w:num>
  <w:num w:numId="14" w16cid:durableId="1482426332">
    <w:abstractNumId w:val="64"/>
  </w:num>
  <w:num w:numId="15" w16cid:durableId="7722841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3709942">
    <w:abstractNumId w:val="3"/>
  </w:num>
  <w:num w:numId="17" w16cid:durableId="2027172900">
    <w:abstractNumId w:val="52"/>
  </w:num>
  <w:num w:numId="18" w16cid:durableId="194315375">
    <w:abstractNumId w:val="78"/>
  </w:num>
  <w:num w:numId="19" w16cid:durableId="1068914572">
    <w:abstractNumId w:val="42"/>
  </w:num>
  <w:num w:numId="20" w16cid:durableId="760757621">
    <w:abstractNumId w:val="35"/>
  </w:num>
  <w:num w:numId="21" w16cid:durableId="1887178409">
    <w:abstractNumId w:val="67"/>
  </w:num>
  <w:num w:numId="22" w16cid:durableId="1911963577">
    <w:abstractNumId w:val="57"/>
  </w:num>
  <w:num w:numId="23" w16cid:durableId="788359878">
    <w:abstractNumId w:val="32"/>
  </w:num>
  <w:num w:numId="24" w16cid:durableId="1602109919">
    <w:abstractNumId w:val="7"/>
  </w:num>
  <w:num w:numId="25" w16cid:durableId="308444432">
    <w:abstractNumId w:val="69"/>
  </w:num>
  <w:num w:numId="26" w16cid:durableId="1819493990">
    <w:abstractNumId w:val="37"/>
  </w:num>
  <w:num w:numId="27" w16cid:durableId="1687364060">
    <w:abstractNumId w:val="21"/>
  </w:num>
  <w:num w:numId="28" w16cid:durableId="1193104622">
    <w:abstractNumId w:val="66"/>
  </w:num>
  <w:num w:numId="29" w16cid:durableId="191697126">
    <w:abstractNumId w:val="74"/>
  </w:num>
  <w:num w:numId="30" w16cid:durableId="2115438113">
    <w:abstractNumId w:val="51"/>
  </w:num>
  <w:num w:numId="31" w16cid:durableId="1308897017">
    <w:abstractNumId w:val="65"/>
  </w:num>
  <w:num w:numId="32" w16cid:durableId="559826565">
    <w:abstractNumId w:val="2"/>
  </w:num>
  <w:num w:numId="33" w16cid:durableId="1339389379">
    <w:abstractNumId w:val="55"/>
  </w:num>
  <w:num w:numId="34" w16cid:durableId="27073963">
    <w:abstractNumId w:val="33"/>
  </w:num>
  <w:num w:numId="35" w16cid:durableId="1805155702">
    <w:abstractNumId w:val="5"/>
  </w:num>
  <w:num w:numId="36" w16cid:durableId="2005664765">
    <w:abstractNumId w:val="75"/>
  </w:num>
  <w:num w:numId="37" w16cid:durableId="196040935">
    <w:abstractNumId w:val="54"/>
  </w:num>
  <w:num w:numId="38" w16cid:durableId="701784396">
    <w:abstractNumId w:val="19"/>
  </w:num>
  <w:num w:numId="39" w16cid:durableId="51853679">
    <w:abstractNumId w:val="29"/>
  </w:num>
  <w:num w:numId="40" w16cid:durableId="1729648902">
    <w:abstractNumId w:val="70"/>
  </w:num>
  <w:num w:numId="41" w16cid:durableId="1387795994">
    <w:abstractNumId w:val="14"/>
  </w:num>
  <w:num w:numId="42" w16cid:durableId="1715079425">
    <w:abstractNumId w:val="18"/>
  </w:num>
  <w:num w:numId="43" w16cid:durableId="1797144000">
    <w:abstractNumId w:val="25"/>
  </w:num>
  <w:num w:numId="44" w16cid:durableId="920795591">
    <w:abstractNumId w:val="46"/>
  </w:num>
  <w:num w:numId="45" w16cid:durableId="758521780">
    <w:abstractNumId w:val="79"/>
  </w:num>
  <w:num w:numId="46" w16cid:durableId="1658148165">
    <w:abstractNumId w:val="8"/>
  </w:num>
  <w:num w:numId="47" w16cid:durableId="838353548">
    <w:abstractNumId w:val="76"/>
  </w:num>
  <w:num w:numId="48" w16cid:durableId="430400309">
    <w:abstractNumId w:val="40"/>
  </w:num>
  <w:num w:numId="49" w16cid:durableId="467673089">
    <w:abstractNumId w:val="1"/>
  </w:num>
  <w:num w:numId="50" w16cid:durableId="829055427">
    <w:abstractNumId w:val="44"/>
  </w:num>
  <w:num w:numId="51" w16cid:durableId="689913631">
    <w:abstractNumId w:val="47"/>
  </w:num>
  <w:num w:numId="52" w16cid:durableId="676660737">
    <w:abstractNumId w:val="71"/>
  </w:num>
  <w:num w:numId="53" w16cid:durableId="578752336">
    <w:abstractNumId w:val="72"/>
  </w:num>
  <w:num w:numId="54" w16cid:durableId="127364222">
    <w:abstractNumId w:val="4"/>
  </w:num>
  <w:num w:numId="55" w16cid:durableId="610817028">
    <w:abstractNumId w:val="38"/>
  </w:num>
  <w:num w:numId="56" w16cid:durableId="1561283996">
    <w:abstractNumId w:val="13"/>
  </w:num>
  <w:num w:numId="57" w16cid:durableId="1601454571">
    <w:abstractNumId w:val="23"/>
  </w:num>
  <w:num w:numId="58" w16cid:durableId="197591443">
    <w:abstractNumId w:val="10"/>
  </w:num>
  <w:num w:numId="59" w16cid:durableId="790435293">
    <w:abstractNumId w:val="68"/>
  </w:num>
  <w:num w:numId="60" w16cid:durableId="1959870711">
    <w:abstractNumId w:val="15"/>
  </w:num>
  <w:num w:numId="61" w16cid:durableId="1625228480">
    <w:abstractNumId w:val="50"/>
  </w:num>
  <w:num w:numId="62" w16cid:durableId="1856112234">
    <w:abstractNumId w:val="43"/>
  </w:num>
  <w:num w:numId="63" w16cid:durableId="1494297927">
    <w:abstractNumId w:val="39"/>
  </w:num>
  <w:num w:numId="64" w16cid:durableId="1031034907">
    <w:abstractNumId w:val="41"/>
  </w:num>
  <w:num w:numId="65" w16cid:durableId="1436484710">
    <w:abstractNumId w:val="59"/>
  </w:num>
  <w:num w:numId="66" w16cid:durableId="791286546">
    <w:abstractNumId w:val="56"/>
  </w:num>
  <w:num w:numId="67" w16cid:durableId="1195848436">
    <w:abstractNumId w:val="62"/>
  </w:num>
  <w:num w:numId="68" w16cid:durableId="952250872">
    <w:abstractNumId w:val="36"/>
  </w:num>
  <w:num w:numId="69" w16cid:durableId="113063065">
    <w:abstractNumId w:val="16"/>
  </w:num>
  <w:num w:numId="70" w16cid:durableId="1827673142">
    <w:abstractNumId w:val="17"/>
  </w:num>
  <w:num w:numId="71" w16cid:durableId="1519660725">
    <w:abstractNumId w:val="20"/>
  </w:num>
  <w:num w:numId="72" w16cid:durableId="81148999">
    <w:abstractNumId w:val="30"/>
  </w:num>
  <w:num w:numId="73" w16cid:durableId="2017263637">
    <w:abstractNumId w:val="60"/>
  </w:num>
  <w:num w:numId="74" w16cid:durableId="1049457548">
    <w:abstractNumId w:val="22"/>
  </w:num>
  <w:num w:numId="75" w16cid:durableId="556161096">
    <w:abstractNumId w:val="73"/>
  </w:num>
  <w:num w:numId="76" w16cid:durableId="1416171242">
    <w:abstractNumId w:val="48"/>
  </w:num>
  <w:num w:numId="77" w16cid:durableId="11611262">
    <w:abstractNumId w:val="26"/>
  </w:num>
  <w:num w:numId="78" w16cid:durableId="1571572950">
    <w:abstractNumId w:val="77"/>
  </w:num>
  <w:num w:numId="79" w16cid:durableId="1684698827">
    <w:abstractNumId w:val="12"/>
  </w:num>
  <w:num w:numId="80" w16cid:durableId="751467986">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F5"/>
    <w:rsid w:val="000009EF"/>
    <w:rsid w:val="00001EF0"/>
    <w:rsid w:val="000034A9"/>
    <w:rsid w:val="000040DB"/>
    <w:rsid w:val="00005E24"/>
    <w:rsid w:val="00010A12"/>
    <w:rsid w:val="00011DCA"/>
    <w:rsid w:val="00013B2B"/>
    <w:rsid w:val="000159B7"/>
    <w:rsid w:val="00016308"/>
    <w:rsid w:val="00024A2A"/>
    <w:rsid w:val="00026F1D"/>
    <w:rsid w:val="00027CA1"/>
    <w:rsid w:val="000327ED"/>
    <w:rsid w:val="0003353E"/>
    <w:rsid w:val="00033962"/>
    <w:rsid w:val="000373A6"/>
    <w:rsid w:val="00040118"/>
    <w:rsid w:val="0004060A"/>
    <w:rsid w:val="000420C9"/>
    <w:rsid w:val="00045563"/>
    <w:rsid w:val="0005035B"/>
    <w:rsid w:val="00050A80"/>
    <w:rsid w:val="0005171A"/>
    <w:rsid w:val="00051BE1"/>
    <w:rsid w:val="000523CA"/>
    <w:rsid w:val="00052D70"/>
    <w:rsid w:val="00053375"/>
    <w:rsid w:val="00054BB5"/>
    <w:rsid w:val="00056308"/>
    <w:rsid w:val="00063215"/>
    <w:rsid w:val="0006592C"/>
    <w:rsid w:val="0006793C"/>
    <w:rsid w:val="00067DB1"/>
    <w:rsid w:val="000719FA"/>
    <w:rsid w:val="000778D8"/>
    <w:rsid w:val="00080AA1"/>
    <w:rsid w:val="000831E5"/>
    <w:rsid w:val="0008398E"/>
    <w:rsid w:val="00084668"/>
    <w:rsid w:val="00086D11"/>
    <w:rsid w:val="00087DE5"/>
    <w:rsid w:val="000917F8"/>
    <w:rsid w:val="00091BC0"/>
    <w:rsid w:val="00091BCE"/>
    <w:rsid w:val="00091D45"/>
    <w:rsid w:val="00093CDB"/>
    <w:rsid w:val="00095932"/>
    <w:rsid w:val="000A1897"/>
    <w:rsid w:val="000A27D5"/>
    <w:rsid w:val="000A6011"/>
    <w:rsid w:val="000A79EC"/>
    <w:rsid w:val="000B0B22"/>
    <w:rsid w:val="000B2C41"/>
    <w:rsid w:val="000B3A75"/>
    <w:rsid w:val="000B505F"/>
    <w:rsid w:val="000B59E3"/>
    <w:rsid w:val="000B6369"/>
    <w:rsid w:val="000C1D99"/>
    <w:rsid w:val="000C1E03"/>
    <w:rsid w:val="000C31B3"/>
    <w:rsid w:val="000D23A5"/>
    <w:rsid w:val="000D593E"/>
    <w:rsid w:val="000D60CE"/>
    <w:rsid w:val="000D62B0"/>
    <w:rsid w:val="000D6333"/>
    <w:rsid w:val="000D742F"/>
    <w:rsid w:val="000D77EB"/>
    <w:rsid w:val="000D7F37"/>
    <w:rsid w:val="000E0553"/>
    <w:rsid w:val="000E104D"/>
    <w:rsid w:val="000E4383"/>
    <w:rsid w:val="000E5148"/>
    <w:rsid w:val="000E5780"/>
    <w:rsid w:val="000E6570"/>
    <w:rsid w:val="000F1EE1"/>
    <w:rsid w:val="000F3957"/>
    <w:rsid w:val="000F70E6"/>
    <w:rsid w:val="0010386E"/>
    <w:rsid w:val="001061C4"/>
    <w:rsid w:val="0010631F"/>
    <w:rsid w:val="001105F9"/>
    <w:rsid w:val="001131D6"/>
    <w:rsid w:val="00113D24"/>
    <w:rsid w:val="00114DBC"/>
    <w:rsid w:val="00116114"/>
    <w:rsid w:val="001170D2"/>
    <w:rsid w:val="00117E48"/>
    <w:rsid w:val="001208E5"/>
    <w:rsid w:val="00125583"/>
    <w:rsid w:val="00125604"/>
    <w:rsid w:val="00127D45"/>
    <w:rsid w:val="00130379"/>
    <w:rsid w:val="00134D0A"/>
    <w:rsid w:val="00142AFD"/>
    <w:rsid w:val="00143205"/>
    <w:rsid w:val="0014629E"/>
    <w:rsid w:val="0015034E"/>
    <w:rsid w:val="001532CA"/>
    <w:rsid w:val="00154EEA"/>
    <w:rsid w:val="00155565"/>
    <w:rsid w:val="0015682C"/>
    <w:rsid w:val="001631D8"/>
    <w:rsid w:val="001635F3"/>
    <w:rsid w:val="00167820"/>
    <w:rsid w:val="001707F8"/>
    <w:rsid w:val="00177AF8"/>
    <w:rsid w:val="00181887"/>
    <w:rsid w:val="0018292C"/>
    <w:rsid w:val="00184921"/>
    <w:rsid w:val="0018558C"/>
    <w:rsid w:val="00186473"/>
    <w:rsid w:val="00186575"/>
    <w:rsid w:val="00186835"/>
    <w:rsid w:val="001871A2"/>
    <w:rsid w:val="00187550"/>
    <w:rsid w:val="0019099C"/>
    <w:rsid w:val="00191B0D"/>
    <w:rsid w:val="001959F7"/>
    <w:rsid w:val="001A0DEC"/>
    <w:rsid w:val="001A18CE"/>
    <w:rsid w:val="001A1B3F"/>
    <w:rsid w:val="001A2CEF"/>
    <w:rsid w:val="001A31F0"/>
    <w:rsid w:val="001A3471"/>
    <w:rsid w:val="001A3F31"/>
    <w:rsid w:val="001A51C5"/>
    <w:rsid w:val="001A7949"/>
    <w:rsid w:val="001B2BCB"/>
    <w:rsid w:val="001B48D2"/>
    <w:rsid w:val="001C189F"/>
    <w:rsid w:val="001C25FD"/>
    <w:rsid w:val="001C3562"/>
    <w:rsid w:val="001C4760"/>
    <w:rsid w:val="001C5587"/>
    <w:rsid w:val="001D01D7"/>
    <w:rsid w:val="001D0413"/>
    <w:rsid w:val="001D4B75"/>
    <w:rsid w:val="001D7DDC"/>
    <w:rsid w:val="001E180F"/>
    <w:rsid w:val="001E41FA"/>
    <w:rsid w:val="001E481F"/>
    <w:rsid w:val="001E7D94"/>
    <w:rsid w:val="001F50C8"/>
    <w:rsid w:val="001F5E11"/>
    <w:rsid w:val="001F63FD"/>
    <w:rsid w:val="00202B50"/>
    <w:rsid w:val="0020402C"/>
    <w:rsid w:val="002042A1"/>
    <w:rsid w:val="00204C83"/>
    <w:rsid w:val="00205C73"/>
    <w:rsid w:val="0020691E"/>
    <w:rsid w:val="002069E7"/>
    <w:rsid w:val="00207CB2"/>
    <w:rsid w:val="00211B7E"/>
    <w:rsid w:val="00212A31"/>
    <w:rsid w:val="00213A14"/>
    <w:rsid w:val="00214121"/>
    <w:rsid w:val="00223354"/>
    <w:rsid w:val="002315E6"/>
    <w:rsid w:val="00231876"/>
    <w:rsid w:val="002318FB"/>
    <w:rsid w:val="00231BB4"/>
    <w:rsid w:val="0023214C"/>
    <w:rsid w:val="002321BA"/>
    <w:rsid w:val="002328C3"/>
    <w:rsid w:val="00237614"/>
    <w:rsid w:val="00240DE7"/>
    <w:rsid w:val="00242AE0"/>
    <w:rsid w:val="00243FE7"/>
    <w:rsid w:val="00245B27"/>
    <w:rsid w:val="00246743"/>
    <w:rsid w:val="00251242"/>
    <w:rsid w:val="00251BD8"/>
    <w:rsid w:val="00252E04"/>
    <w:rsid w:val="002537A4"/>
    <w:rsid w:val="002561A0"/>
    <w:rsid w:val="0025758A"/>
    <w:rsid w:val="00260AA3"/>
    <w:rsid w:val="00261302"/>
    <w:rsid w:val="00261549"/>
    <w:rsid w:val="00262916"/>
    <w:rsid w:val="00266328"/>
    <w:rsid w:val="00267AAF"/>
    <w:rsid w:val="00271DA8"/>
    <w:rsid w:val="00275150"/>
    <w:rsid w:val="00277558"/>
    <w:rsid w:val="002843DF"/>
    <w:rsid w:val="00285D22"/>
    <w:rsid w:val="0028674A"/>
    <w:rsid w:val="0028678F"/>
    <w:rsid w:val="0029088A"/>
    <w:rsid w:val="00290DD4"/>
    <w:rsid w:val="00293FF6"/>
    <w:rsid w:val="00294029"/>
    <w:rsid w:val="002953B9"/>
    <w:rsid w:val="00295C98"/>
    <w:rsid w:val="002A46AE"/>
    <w:rsid w:val="002A7851"/>
    <w:rsid w:val="002B0344"/>
    <w:rsid w:val="002B0431"/>
    <w:rsid w:val="002B0CC3"/>
    <w:rsid w:val="002B229B"/>
    <w:rsid w:val="002B2366"/>
    <w:rsid w:val="002B2F50"/>
    <w:rsid w:val="002B3E54"/>
    <w:rsid w:val="002C2A8B"/>
    <w:rsid w:val="002C2D63"/>
    <w:rsid w:val="002D5BB5"/>
    <w:rsid w:val="002D6905"/>
    <w:rsid w:val="002D69CB"/>
    <w:rsid w:val="002E00F2"/>
    <w:rsid w:val="002E1AD5"/>
    <w:rsid w:val="002E45DB"/>
    <w:rsid w:val="002E492B"/>
    <w:rsid w:val="002E6058"/>
    <w:rsid w:val="002E656D"/>
    <w:rsid w:val="002E6D90"/>
    <w:rsid w:val="002F2BA3"/>
    <w:rsid w:val="002F3123"/>
    <w:rsid w:val="002F4F7E"/>
    <w:rsid w:val="002F5260"/>
    <w:rsid w:val="002F6A35"/>
    <w:rsid w:val="00301C62"/>
    <w:rsid w:val="003028C4"/>
    <w:rsid w:val="00303D4D"/>
    <w:rsid w:val="00304A94"/>
    <w:rsid w:val="003104FC"/>
    <w:rsid w:val="00311685"/>
    <w:rsid w:val="003133C7"/>
    <w:rsid w:val="003161AC"/>
    <w:rsid w:val="003225F0"/>
    <w:rsid w:val="00322984"/>
    <w:rsid w:val="00322F01"/>
    <w:rsid w:val="003236D9"/>
    <w:rsid w:val="003243A9"/>
    <w:rsid w:val="00326C63"/>
    <w:rsid w:val="00326F8B"/>
    <w:rsid w:val="00327A0F"/>
    <w:rsid w:val="00330CF4"/>
    <w:rsid w:val="00331AAD"/>
    <w:rsid w:val="00333866"/>
    <w:rsid w:val="0033537F"/>
    <w:rsid w:val="0033603A"/>
    <w:rsid w:val="00336E21"/>
    <w:rsid w:val="00336E80"/>
    <w:rsid w:val="00340CF4"/>
    <w:rsid w:val="00340DD5"/>
    <w:rsid w:val="00341333"/>
    <w:rsid w:val="0034148D"/>
    <w:rsid w:val="00341BB4"/>
    <w:rsid w:val="00343363"/>
    <w:rsid w:val="00345418"/>
    <w:rsid w:val="00346FDA"/>
    <w:rsid w:val="00347B16"/>
    <w:rsid w:val="00354B31"/>
    <w:rsid w:val="00354B6C"/>
    <w:rsid w:val="0035725F"/>
    <w:rsid w:val="00357AA2"/>
    <w:rsid w:val="00361A54"/>
    <w:rsid w:val="003661C6"/>
    <w:rsid w:val="003677F0"/>
    <w:rsid w:val="00373697"/>
    <w:rsid w:val="00373887"/>
    <w:rsid w:val="0037471E"/>
    <w:rsid w:val="0037779A"/>
    <w:rsid w:val="00382A49"/>
    <w:rsid w:val="00386226"/>
    <w:rsid w:val="00386E52"/>
    <w:rsid w:val="00394792"/>
    <w:rsid w:val="003950B2"/>
    <w:rsid w:val="003A22BF"/>
    <w:rsid w:val="003A2897"/>
    <w:rsid w:val="003A3D40"/>
    <w:rsid w:val="003A591C"/>
    <w:rsid w:val="003A62D5"/>
    <w:rsid w:val="003B1234"/>
    <w:rsid w:val="003B5CFF"/>
    <w:rsid w:val="003C52AE"/>
    <w:rsid w:val="003C647E"/>
    <w:rsid w:val="003C753B"/>
    <w:rsid w:val="003D0703"/>
    <w:rsid w:val="003D22E7"/>
    <w:rsid w:val="003D7AEE"/>
    <w:rsid w:val="003D7C89"/>
    <w:rsid w:val="003D7E4D"/>
    <w:rsid w:val="003E0838"/>
    <w:rsid w:val="003E4364"/>
    <w:rsid w:val="003E6548"/>
    <w:rsid w:val="003E6737"/>
    <w:rsid w:val="003F0992"/>
    <w:rsid w:val="003F1B07"/>
    <w:rsid w:val="003F2B62"/>
    <w:rsid w:val="003F4131"/>
    <w:rsid w:val="003F4DAC"/>
    <w:rsid w:val="00400FDE"/>
    <w:rsid w:val="0040159E"/>
    <w:rsid w:val="0040163F"/>
    <w:rsid w:val="004035BA"/>
    <w:rsid w:val="00411001"/>
    <w:rsid w:val="00411099"/>
    <w:rsid w:val="004140A4"/>
    <w:rsid w:val="00414564"/>
    <w:rsid w:val="00414779"/>
    <w:rsid w:val="00415B20"/>
    <w:rsid w:val="00416A41"/>
    <w:rsid w:val="00417391"/>
    <w:rsid w:val="0043532C"/>
    <w:rsid w:val="00436494"/>
    <w:rsid w:val="00437F11"/>
    <w:rsid w:val="00441871"/>
    <w:rsid w:val="004438C2"/>
    <w:rsid w:val="004477A7"/>
    <w:rsid w:val="00452F27"/>
    <w:rsid w:val="00454071"/>
    <w:rsid w:val="004557FD"/>
    <w:rsid w:val="004573D5"/>
    <w:rsid w:val="00463DC5"/>
    <w:rsid w:val="00464F9E"/>
    <w:rsid w:val="0046572D"/>
    <w:rsid w:val="00466F6B"/>
    <w:rsid w:val="00473CAD"/>
    <w:rsid w:val="00473E48"/>
    <w:rsid w:val="00480625"/>
    <w:rsid w:val="00483EA4"/>
    <w:rsid w:val="00484041"/>
    <w:rsid w:val="00484DF5"/>
    <w:rsid w:val="00486953"/>
    <w:rsid w:val="00487664"/>
    <w:rsid w:val="004915FA"/>
    <w:rsid w:val="00494C54"/>
    <w:rsid w:val="004964C3"/>
    <w:rsid w:val="004971CB"/>
    <w:rsid w:val="004A2A50"/>
    <w:rsid w:val="004A2B6C"/>
    <w:rsid w:val="004A33FA"/>
    <w:rsid w:val="004A548E"/>
    <w:rsid w:val="004A6FAF"/>
    <w:rsid w:val="004B0646"/>
    <w:rsid w:val="004C0CC6"/>
    <w:rsid w:val="004C712A"/>
    <w:rsid w:val="004C78EC"/>
    <w:rsid w:val="004C7DA5"/>
    <w:rsid w:val="004D04B6"/>
    <w:rsid w:val="004D3306"/>
    <w:rsid w:val="004D64E1"/>
    <w:rsid w:val="004D6554"/>
    <w:rsid w:val="004E2455"/>
    <w:rsid w:val="004E3095"/>
    <w:rsid w:val="004E3A3F"/>
    <w:rsid w:val="004E4D49"/>
    <w:rsid w:val="004E50D8"/>
    <w:rsid w:val="004E6D31"/>
    <w:rsid w:val="004F1BC4"/>
    <w:rsid w:val="004F35EE"/>
    <w:rsid w:val="004F7112"/>
    <w:rsid w:val="00502CFE"/>
    <w:rsid w:val="0050461C"/>
    <w:rsid w:val="00505D34"/>
    <w:rsid w:val="00505EDB"/>
    <w:rsid w:val="00512F8A"/>
    <w:rsid w:val="0051399A"/>
    <w:rsid w:val="00513D81"/>
    <w:rsid w:val="005220A4"/>
    <w:rsid w:val="005247CB"/>
    <w:rsid w:val="005273C0"/>
    <w:rsid w:val="00540CAB"/>
    <w:rsid w:val="00542D9F"/>
    <w:rsid w:val="00542F8D"/>
    <w:rsid w:val="00547CF1"/>
    <w:rsid w:val="00554C23"/>
    <w:rsid w:val="00560230"/>
    <w:rsid w:val="005604F1"/>
    <w:rsid w:val="0056197E"/>
    <w:rsid w:val="00563B0F"/>
    <w:rsid w:val="00563BC9"/>
    <w:rsid w:val="00563E51"/>
    <w:rsid w:val="005658F2"/>
    <w:rsid w:val="005729C2"/>
    <w:rsid w:val="00575C9F"/>
    <w:rsid w:val="00576DF9"/>
    <w:rsid w:val="00585497"/>
    <w:rsid w:val="00587056"/>
    <w:rsid w:val="00590856"/>
    <w:rsid w:val="005951D6"/>
    <w:rsid w:val="00595485"/>
    <w:rsid w:val="00595B0E"/>
    <w:rsid w:val="005A352F"/>
    <w:rsid w:val="005A52CB"/>
    <w:rsid w:val="005B26E2"/>
    <w:rsid w:val="005B3AF5"/>
    <w:rsid w:val="005B4075"/>
    <w:rsid w:val="005C0A88"/>
    <w:rsid w:val="005C0EB8"/>
    <w:rsid w:val="005C13EC"/>
    <w:rsid w:val="005C42E0"/>
    <w:rsid w:val="005C44B0"/>
    <w:rsid w:val="005C4FF1"/>
    <w:rsid w:val="005C618C"/>
    <w:rsid w:val="005C7764"/>
    <w:rsid w:val="005C7E54"/>
    <w:rsid w:val="005D0FC3"/>
    <w:rsid w:val="005D46CB"/>
    <w:rsid w:val="005D5E45"/>
    <w:rsid w:val="005E3912"/>
    <w:rsid w:val="005E6DE6"/>
    <w:rsid w:val="005E73AC"/>
    <w:rsid w:val="005F07F1"/>
    <w:rsid w:val="005F0B19"/>
    <w:rsid w:val="005F2A11"/>
    <w:rsid w:val="005F5F34"/>
    <w:rsid w:val="005F5F7F"/>
    <w:rsid w:val="005F7C3F"/>
    <w:rsid w:val="005F7FB4"/>
    <w:rsid w:val="0060151C"/>
    <w:rsid w:val="00602377"/>
    <w:rsid w:val="00604367"/>
    <w:rsid w:val="00610466"/>
    <w:rsid w:val="00611607"/>
    <w:rsid w:val="0061214B"/>
    <w:rsid w:val="0061264C"/>
    <w:rsid w:val="00612A48"/>
    <w:rsid w:val="0062170D"/>
    <w:rsid w:val="00623A8B"/>
    <w:rsid w:val="0062423E"/>
    <w:rsid w:val="00624A59"/>
    <w:rsid w:val="00624AE5"/>
    <w:rsid w:val="00626892"/>
    <w:rsid w:val="006322CB"/>
    <w:rsid w:val="00632B6D"/>
    <w:rsid w:val="00634257"/>
    <w:rsid w:val="006401D1"/>
    <w:rsid w:val="00641609"/>
    <w:rsid w:val="00643F6C"/>
    <w:rsid w:val="006471A6"/>
    <w:rsid w:val="00647616"/>
    <w:rsid w:val="006502A8"/>
    <w:rsid w:val="0065258C"/>
    <w:rsid w:val="00653F30"/>
    <w:rsid w:val="006543B0"/>
    <w:rsid w:val="006561ED"/>
    <w:rsid w:val="0065787A"/>
    <w:rsid w:val="00657AF7"/>
    <w:rsid w:val="00660278"/>
    <w:rsid w:val="00661616"/>
    <w:rsid w:val="00661B27"/>
    <w:rsid w:val="006635FF"/>
    <w:rsid w:val="00664828"/>
    <w:rsid w:val="006657D4"/>
    <w:rsid w:val="006732EA"/>
    <w:rsid w:val="00673AC0"/>
    <w:rsid w:val="0067430D"/>
    <w:rsid w:val="006751BE"/>
    <w:rsid w:val="006752FA"/>
    <w:rsid w:val="0067547D"/>
    <w:rsid w:val="00676DD8"/>
    <w:rsid w:val="00676F27"/>
    <w:rsid w:val="00681405"/>
    <w:rsid w:val="00685BB4"/>
    <w:rsid w:val="006907B7"/>
    <w:rsid w:val="006915F6"/>
    <w:rsid w:val="006939B7"/>
    <w:rsid w:val="00695871"/>
    <w:rsid w:val="0069692E"/>
    <w:rsid w:val="006970B9"/>
    <w:rsid w:val="006A0863"/>
    <w:rsid w:val="006A163C"/>
    <w:rsid w:val="006A5659"/>
    <w:rsid w:val="006A58F7"/>
    <w:rsid w:val="006B00BA"/>
    <w:rsid w:val="006B2150"/>
    <w:rsid w:val="006B792D"/>
    <w:rsid w:val="006C252F"/>
    <w:rsid w:val="006C289D"/>
    <w:rsid w:val="006C421B"/>
    <w:rsid w:val="006D0DAC"/>
    <w:rsid w:val="006D32EB"/>
    <w:rsid w:val="006D3A3E"/>
    <w:rsid w:val="006D44D3"/>
    <w:rsid w:val="006D487E"/>
    <w:rsid w:val="006D4B5E"/>
    <w:rsid w:val="006D61C4"/>
    <w:rsid w:val="006D6721"/>
    <w:rsid w:val="006D7395"/>
    <w:rsid w:val="006D7B22"/>
    <w:rsid w:val="006E4FF8"/>
    <w:rsid w:val="006E6AD4"/>
    <w:rsid w:val="006E76DB"/>
    <w:rsid w:val="006F28FB"/>
    <w:rsid w:val="006F6836"/>
    <w:rsid w:val="006F68B1"/>
    <w:rsid w:val="006F6EE1"/>
    <w:rsid w:val="006F7ADD"/>
    <w:rsid w:val="007004B0"/>
    <w:rsid w:val="00701E18"/>
    <w:rsid w:val="00702975"/>
    <w:rsid w:val="00704294"/>
    <w:rsid w:val="00712F96"/>
    <w:rsid w:val="0071377E"/>
    <w:rsid w:val="00716104"/>
    <w:rsid w:val="00717D57"/>
    <w:rsid w:val="00721975"/>
    <w:rsid w:val="007226D6"/>
    <w:rsid w:val="00722FC0"/>
    <w:rsid w:val="00723697"/>
    <w:rsid w:val="007239B8"/>
    <w:rsid w:val="00725CF7"/>
    <w:rsid w:val="00727F8C"/>
    <w:rsid w:val="00730B9D"/>
    <w:rsid w:val="00731291"/>
    <w:rsid w:val="00731F9A"/>
    <w:rsid w:val="0073362A"/>
    <w:rsid w:val="007340D0"/>
    <w:rsid w:val="00734EAD"/>
    <w:rsid w:val="007350A0"/>
    <w:rsid w:val="00737C75"/>
    <w:rsid w:val="00740DA0"/>
    <w:rsid w:val="00741D2D"/>
    <w:rsid w:val="007431BA"/>
    <w:rsid w:val="00745AC1"/>
    <w:rsid w:val="00745D84"/>
    <w:rsid w:val="00746A47"/>
    <w:rsid w:val="007513A5"/>
    <w:rsid w:val="00755138"/>
    <w:rsid w:val="0075539E"/>
    <w:rsid w:val="00756DC6"/>
    <w:rsid w:val="0076245F"/>
    <w:rsid w:val="00764DB6"/>
    <w:rsid w:val="00765601"/>
    <w:rsid w:val="00767C36"/>
    <w:rsid w:val="007705FC"/>
    <w:rsid w:val="00772801"/>
    <w:rsid w:val="007748DC"/>
    <w:rsid w:val="00775AAF"/>
    <w:rsid w:val="007761CC"/>
    <w:rsid w:val="00781A44"/>
    <w:rsid w:val="00782965"/>
    <w:rsid w:val="007830DD"/>
    <w:rsid w:val="007835F7"/>
    <w:rsid w:val="00786BBA"/>
    <w:rsid w:val="00787037"/>
    <w:rsid w:val="00790CF3"/>
    <w:rsid w:val="007942CE"/>
    <w:rsid w:val="0079495A"/>
    <w:rsid w:val="00795DD9"/>
    <w:rsid w:val="00797944"/>
    <w:rsid w:val="007979F5"/>
    <w:rsid w:val="00797B5F"/>
    <w:rsid w:val="007A193B"/>
    <w:rsid w:val="007A1B99"/>
    <w:rsid w:val="007A4C94"/>
    <w:rsid w:val="007A5189"/>
    <w:rsid w:val="007A5FC8"/>
    <w:rsid w:val="007A74CA"/>
    <w:rsid w:val="007A7A7F"/>
    <w:rsid w:val="007B0E86"/>
    <w:rsid w:val="007B29BA"/>
    <w:rsid w:val="007B7F70"/>
    <w:rsid w:val="007C2CF7"/>
    <w:rsid w:val="007C41F2"/>
    <w:rsid w:val="007C5F02"/>
    <w:rsid w:val="007D0BCE"/>
    <w:rsid w:val="007D21B5"/>
    <w:rsid w:val="007D22F8"/>
    <w:rsid w:val="007D34F5"/>
    <w:rsid w:val="007D7E84"/>
    <w:rsid w:val="007E3F11"/>
    <w:rsid w:val="007F298D"/>
    <w:rsid w:val="007F382E"/>
    <w:rsid w:val="007F40B5"/>
    <w:rsid w:val="007F480C"/>
    <w:rsid w:val="007F6E7B"/>
    <w:rsid w:val="0080059B"/>
    <w:rsid w:val="00805C11"/>
    <w:rsid w:val="008070C4"/>
    <w:rsid w:val="00813137"/>
    <w:rsid w:val="0081330E"/>
    <w:rsid w:val="008133FD"/>
    <w:rsid w:val="00820130"/>
    <w:rsid w:val="00821915"/>
    <w:rsid w:val="00821CDF"/>
    <w:rsid w:val="00826FD3"/>
    <w:rsid w:val="00827764"/>
    <w:rsid w:val="00831093"/>
    <w:rsid w:val="00832693"/>
    <w:rsid w:val="00836658"/>
    <w:rsid w:val="008373E9"/>
    <w:rsid w:val="00841DD4"/>
    <w:rsid w:val="00846955"/>
    <w:rsid w:val="00846B4E"/>
    <w:rsid w:val="008477B1"/>
    <w:rsid w:val="00851048"/>
    <w:rsid w:val="00852460"/>
    <w:rsid w:val="00852D26"/>
    <w:rsid w:val="00857702"/>
    <w:rsid w:val="00862B54"/>
    <w:rsid w:val="00863E33"/>
    <w:rsid w:val="00864E2D"/>
    <w:rsid w:val="0086534D"/>
    <w:rsid w:val="00866E57"/>
    <w:rsid w:val="0086714D"/>
    <w:rsid w:val="008779F5"/>
    <w:rsid w:val="00877B38"/>
    <w:rsid w:val="00880587"/>
    <w:rsid w:val="00882759"/>
    <w:rsid w:val="00887737"/>
    <w:rsid w:val="00887B08"/>
    <w:rsid w:val="00890FD7"/>
    <w:rsid w:val="00894485"/>
    <w:rsid w:val="008A3C5D"/>
    <w:rsid w:val="008A65FC"/>
    <w:rsid w:val="008A7605"/>
    <w:rsid w:val="008B4F30"/>
    <w:rsid w:val="008B66E2"/>
    <w:rsid w:val="008C5033"/>
    <w:rsid w:val="008C5F25"/>
    <w:rsid w:val="008C7C95"/>
    <w:rsid w:val="008D1022"/>
    <w:rsid w:val="008D378B"/>
    <w:rsid w:val="008D794E"/>
    <w:rsid w:val="008D7F0A"/>
    <w:rsid w:val="008E339B"/>
    <w:rsid w:val="008E4526"/>
    <w:rsid w:val="008E45FE"/>
    <w:rsid w:val="008E4652"/>
    <w:rsid w:val="008E5558"/>
    <w:rsid w:val="008E618A"/>
    <w:rsid w:val="008F4870"/>
    <w:rsid w:val="008F6610"/>
    <w:rsid w:val="00903241"/>
    <w:rsid w:val="00904D80"/>
    <w:rsid w:val="00904E37"/>
    <w:rsid w:val="0090555E"/>
    <w:rsid w:val="009056FD"/>
    <w:rsid w:val="00905994"/>
    <w:rsid w:val="00906BFC"/>
    <w:rsid w:val="00912AF9"/>
    <w:rsid w:val="00912C22"/>
    <w:rsid w:val="00914652"/>
    <w:rsid w:val="00914939"/>
    <w:rsid w:val="009154D4"/>
    <w:rsid w:val="009165BE"/>
    <w:rsid w:val="00922017"/>
    <w:rsid w:val="00924E22"/>
    <w:rsid w:val="00931BCF"/>
    <w:rsid w:val="00932402"/>
    <w:rsid w:val="009349DD"/>
    <w:rsid w:val="00934EB7"/>
    <w:rsid w:val="00936A29"/>
    <w:rsid w:val="0094011D"/>
    <w:rsid w:val="00940AD6"/>
    <w:rsid w:val="00941AC6"/>
    <w:rsid w:val="00946EB4"/>
    <w:rsid w:val="00954BA3"/>
    <w:rsid w:val="00955F98"/>
    <w:rsid w:val="00961B05"/>
    <w:rsid w:val="00963486"/>
    <w:rsid w:val="00964D37"/>
    <w:rsid w:val="009667DA"/>
    <w:rsid w:val="0097031E"/>
    <w:rsid w:val="00970738"/>
    <w:rsid w:val="00971724"/>
    <w:rsid w:val="00971D9D"/>
    <w:rsid w:val="00972029"/>
    <w:rsid w:val="0097251B"/>
    <w:rsid w:val="00973F5E"/>
    <w:rsid w:val="0097656F"/>
    <w:rsid w:val="00976E94"/>
    <w:rsid w:val="0098528A"/>
    <w:rsid w:val="00986CE3"/>
    <w:rsid w:val="0098710D"/>
    <w:rsid w:val="00990427"/>
    <w:rsid w:val="0099189D"/>
    <w:rsid w:val="00995ADD"/>
    <w:rsid w:val="00997BEC"/>
    <w:rsid w:val="009A0C1A"/>
    <w:rsid w:val="009A1B94"/>
    <w:rsid w:val="009A43F7"/>
    <w:rsid w:val="009A45DC"/>
    <w:rsid w:val="009A62E6"/>
    <w:rsid w:val="009A7446"/>
    <w:rsid w:val="009B0054"/>
    <w:rsid w:val="009B083E"/>
    <w:rsid w:val="009B1D91"/>
    <w:rsid w:val="009B5695"/>
    <w:rsid w:val="009B583F"/>
    <w:rsid w:val="009B65E3"/>
    <w:rsid w:val="009C00A6"/>
    <w:rsid w:val="009C0B30"/>
    <w:rsid w:val="009C0DCD"/>
    <w:rsid w:val="009C14D1"/>
    <w:rsid w:val="009C1ABF"/>
    <w:rsid w:val="009D1828"/>
    <w:rsid w:val="009D7301"/>
    <w:rsid w:val="009E285A"/>
    <w:rsid w:val="009E6CFB"/>
    <w:rsid w:val="009F1F88"/>
    <w:rsid w:val="009F221F"/>
    <w:rsid w:val="009F6552"/>
    <w:rsid w:val="00A001AB"/>
    <w:rsid w:val="00A002EE"/>
    <w:rsid w:val="00A0656E"/>
    <w:rsid w:val="00A168AF"/>
    <w:rsid w:val="00A21AC5"/>
    <w:rsid w:val="00A2276B"/>
    <w:rsid w:val="00A23746"/>
    <w:rsid w:val="00A23C26"/>
    <w:rsid w:val="00A24E10"/>
    <w:rsid w:val="00A26D55"/>
    <w:rsid w:val="00A27334"/>
    <w:rsid w:val="00A27AFA"/>
    <w:rsid w:val="00A30951"/>
    <w:rsid w:val="00A32794"/>
    <w:rsid w:val="00A3465A"/>
    <w:rsid w:val="00A35AD3"/>
    <w:rsid w:val="00A372FD"/>
    <w:rsid w:val="00A5087B"/>
    <w:rsid w:val="00A53A03"/>
    <w:rsid w:val="00A54390"/>
    <w:rsid w:val="00A57C25"/>
    <w:rsid w:val="00A60994"/>
    <w:rsid w:val="00A60ABB"/>
    <w:rsid w:val="00A610AA"/>
    <w:rsid w:val="00A6386F"/>
    <w:rsid w:val="00A63D88"/>
    <w:rsid w:val="00A7024E"/>
    <w:rsid w:val="00A70B02"/>
    <w:rsid w:val="00A763A1"/>
    <w:rsid w:val="00A81826"/>
    <w:rsid w:val="00A8244D"/>
    <w:rsid w:val="00A824D9"/>
    <w:rsid w:val="00A847E7"/>
    <w:rsid w:val="00A8683F"/>
    <w:rsid w:val="00A86C7A"/>
    <w:rsid w:val="00A91023"/>
    <w:rsid w:val="00A96FA4"/>
    <w:rsid w:val="00AA2F80"/>
    <w:rsid w:val="00AA4A86"/>
    <w:rsid w:val="00AA4D68"/>
    <w:rsid w:val="00AA797B"/>
    <w:rsid w:val="00AB1BA3"/>
    <w:rsid w:val="00AB276E"/>
    <w:rsid w:val="00AB37B9"/>
    <w:rsid w:val="00AB5596"/>
    <w:rsid w:val="00AC3E56"/>
    <w:rsid w:val="00AC6524"/>
    <w:rsid w:val="00AC6A02"/>
    <w:rsid w:val="00AC6AF8"/>
    <w:rsid w:val="00AC6F1C"/>
    <w:rsid w:val="00AC71DA"/>
    <w:rsid w:val="00AD1F57"/>
    <w:rsid w:val="00AD2D56"/>
    <w:rsid w:val="00AD463C"/>
    <w:rsid w:val="00AD5836"/>
    <w:rsid w:val="00AE1BAF"/>
    <w:rsid w:val="00AE6967"/>
    <w:rsid w:val="00AF5E7D"/>
    <w:rsid w:val="00AF6E0F"/>
    <w:rsid w:val="00AF7E67"/>
    <w:rsid w:val="00B02E19"/>
    <w:rsid w:val="00B0317A"/>
    <w:rsid w:val="00B047FC"/>
    <w:rsid w:val="00B0564D"/>
    <w:rsid w:val="00B068B9"/>
    <w:rsid w:val="00B07399"/>
    <w:rsid w:val="00B07C17"/>
    <w:rsid w:val="00B1198C"/>
    <w:rsid w:val="00B140CA"/>
    <w:rsid w:val="00B149C8"/>
    <w:rsid w:val="00B14A46"/>
    <w:rsid w:val="00B1660D"/>
    <w:rsid w:val="00B171F8"/>
    <w:rsid w:val="00B2364D"/>
    <w:rsid w:val="00B240FD"/>
    <w:rsid w:val="00B253C3"/>
    <w:rsid w:val="00B27918"/>
    <w:rsid w:val="00B27FD3"/>
    <w:rsid w:val="00B336C4"/>
    <w:rsid w:val="00B3442D"/>
    <w:rsid w:val="00B37B02"/>
    <w:rsid w:val="00B40B12"/>
    <w:rsid w:val="00B412EA"/>
    <w:rsid w:val="00B41A93"/>
    <w:rsid w:val="00B42FC3"/>
    <w:rsid w:val="00B46E90"/>
    <w:rsid w:val="00B47A9D"/>
    <w:rsid w:val="00B51E43"/>
    <w:rsid w:val="00B53B05"/>
    <w:rsid w:val="00B55220"/>
    <w:rsid w:val="00B60C3A"/>
    <w:rsid w:val="00B614DC"/>
    <w:rsid w:val="00B616C2"/>
    <w:rsid w:val="00B61A4C"/>
    <w:rsid w:val="00B61FF5"/>
    <w:rsid w:val="00B64702"/>
    <w:rsid w:val="00B652A5"/>
    <w:rsid w:val="00B6680A"/>
    <w:rsid w:val="00B80123"/>
    <w:rsid w:val="00B906B9"/>
    <w:rsid w:val="00B93DD3"/>
    <w:rsid w:val="00B94D07"/>
    <w:rsid w:val="00B970AF"/>
    <w:rsid w:val="00BA087B"/>
    <w:rsid w:val="00BA1C7A"/>
    <w:rsid w:val="00BA313D"/>
    <w:rsid w:val="00BA3D57"/>
    <w:rsid w:val="00BA473F"/>
    <w:rsid w:val="00BA4F19"/>
    <w:rsid w:val="00BA61E6"/>
    <w:rsid w:val="00BB2845"/>
    <w:rsid w:val="00BB38BA"/>
    <w:rsid w:val="00BB5295"/>
    <w:rsid w:val="00BB5724"/>
    <w:rsid w:val="00BB6085"/>
    <w:rsid w:val="00BC6914"/>
    <w:rsid w:val="00BD17F7"/>
    <w:rsid w:val="00BD3AEC"/>
    <w:rsid w:val="00BD4945"/>
    <w:rsid w:val="00BD6ECB"/>
    <w:rsid w:val="00BE027C"/>
    <w:rsid w:val="00BE19AE"/>
    <w:rsid w:val="00BE2004"/>
    <w:rsid w:val="00BE4681"/>
    <w:rsid w:val="00BE49BA"/>
    <w:rsid w:val="00BE6920"/>
    <w:rsid w:val="00BE6A75"/>
    <w:rsid w:val="00BE7EED"/>
    <w:rsid w:val="00BF0003"/>
    <w:rsid w:val="00BF0419"/>
    <w:rsid w:val="00BF0539"/>
    <w:rsid w:val="00BF077D"/>
    <w:rsid w:val="00BF171A"/>
    <w:rsid w:val="00BF1C7C"/>
    <w:rsid w:val="00BF24E8"/>
    <w:rsid w:val="00BF4D91"/>
    <w:rsid w:val="00BF58E6"/>
    <w:rsid w:val="00BF65DA"/>
    <w:rsid w:val="00C01EA9"/>
    <w:rsid w:val="00C02876"/>
    <w:rsid w:val="00C03E4D"/>
    <w:rsid w:val="00C06939"/>
    <w:rsid w:val="00C07C87"/>
    <w:rsid w:val="00C142A6"/>
    <w:rsid w:val="00C15873"/>
    <w:rsid w:val="00C166EC"/>
    <w:rsid w:val="00C171CE"/>
    <w:rsid w:val="00C22B5D"/>
    <w:rsid w:val="00C24626"/>
    <w:rsid w:val="00C275B9"/>
    <w:rsid w:val="00C2763D"/>
    <w:rsid w:val="00C276BB"/>
    <w:rsid w:val="00C30BB1"/>
    <w:rsid w:val="00C34354"/>
    <w:rsid w:val="00C41135"/>
    <w:rsid w:val="00C449E7"/>
    <w:rsid w:val="00C4615A"/>
    <w:rsid w:val="00C47106"/>
    <w:rsid w:val="00C47AEE"/>
    <w:rsid w:val="00C50662"/>
    <w:rsid w:val="00C54D7B"/>
    <w:rsid w:val="00C5564B"/>
    <w:rsid w:val="00C5653A"/>
    <w:rsid w:val="00C57552"/>
    <w:rsid w:val="00C57646"/>
    <w:rsid w:val="00C61CA3"/>
    <w:rsid w:val="00C63280"/>
    <w:rsid w:val="00C63B97"/>
    <w:rsid w:val="00C6644C"/>
    <w:rsid w:val="00C75BCB"/>
    <w:rsid w:val="00C80050"/>
    <w:rsid w:val="00C81ABA"/>
    <w:rsid w:val="00C824FC"/>
    <w:rsid w:val="00C85823"/>
    <w:rsid w:val="00C86CDB"/>
    <w:rsid w:val="00C90024"/>
    <w:rsid w:val="00C919A8"/>
    <w:rsid w:val="00C942A3"/>
    <w:rsid w:val="00C956D7"/>
    <w:rsid w:val="00CA0A48"/>
    <w:rsid w:val="00CA15CA"/>
    <w:rsid w:val="00CA36B6"/>
    <w:rsid w:val="00CB003B"/>
    <w:rsid w:val="00CB0609"/>
    <w:rsid w:val="00CB361E"/>
    <w:rsid w:val="00CB650F"/>
    <w:rsid w:val="00CB68CB"/>
    <w:rsid w:val="00CB7681"/>
    <w:rsid w:val="00CC0EE4"/>
    <w:rsid w:val="00CC1119"/>
    <w:rsid w:val="00CC1BB3"/>
    <w:rsid w:val="00CC2114"/>
    <w:rsid w:val="00CD1580"/>
    <w:rsid w:val="00CD19AD"/>
    <w:rsid w:val="00CD46BD"/>
    <w:rsid w:val="00CD53A9"/>
    <w:rsid w:val="00CD5C8E"/>
    <w:rsid w:val="00CD7750"/>
    <w:rsid w:val="00CD7D04"/>
    <w:rsid w:val="00CE1E33"/>
    <w:rsid w:val="00CE216E"/>
    <w:rsid w:val="00CE236F"/>
    <w:rsid w:val="00CE425B"/>
    <w:rsid w:val="00CE4381"/>
    <w:rsid w:val="00CE4BAA"/>
    <w:rsid w:val="00CE54CE"/>
    <w:rsid w:val="00CE68E8"/>
    <w:rsid w:val="00CF167C"/>
    <w:rsid w:val="00CF1EE6"/>
    <w:rsid w:val="00CF31D9"/>
    <w:rsid w:val="00CF42CB"/>
    <w:rsid w:val="00CF7476"/>
    <w:rsid w:val="00D003FF"/>
    <w:rsid w:val="00D029BF"/>
    <w:rsid w:val="00D02E7E"/>
    <w:rsid w:val="00D10FD1"/>
    <w:rsid w:val="00D14C5E"/>
    <w:rsid w:val="00D1716E"/>
    <w:rsid w:val="00D2024E"/>
    <w:rsid w:val="00D20888"/>
    <w:rsid w:val="00D25AB9"/>
    <w:rsid w:val="00D26010"/>
    <w:rsid w:val="00D26470"/>
    <w:rsid w:val="00D26F18"/>
    <w:rsid w:val="00D27DFD"/>
    <w:rsid w:val="00D30E21"/>
    <w:rsid w:val="00D30F3D"/>
    <w:rsid w:val="00D35DE9"/>
    <w:rsid w:val="00D377EE"/>
    <w:rsid w:val="00D401C4"/>
    <w:rsid w:val="00D408A5"/>
    <w:rsid w:val="00D41FF4"/>
    <w:rsid w:val="00D42AC4"/>
    <w:rsid w:val="00D50A7A"/>
    <w:rsid w:val="00D50AB6"/>
    <w:rsid w:val="00D55BA1"/>
    <w:rsid w:val="00D5662A"/>
    <w:rsid w:val="00D5774C"/>
    <w:rsid w:val="00D57F84"/>
    <w:rsid w:val="00D609B2"/>
    <w:rsid w:val="00D64C32"/>
    <w:rsid w:val="00D67711"/>
    <w:rsid w:val="00D7123E"/>
    <w:rsid w:val="00D73DF5"/>
    <w:rsid w:val="00D75DD9"/>
    <w:rsid w:val="00D76420"/>
    <w:rsid w:val="00D85832"/>
    <w:rsid w:val="00D8632B"/>
    <w:rsid w:val="00D866DC"/>
    <w:rsid w:val="00D8776B"/>
    <w:rsid w:val="00D90DCA"/>
    <w:rsid w:val="00D92622"/>
    <w:rsid w:val="00D92D87"/>
    <w:rsid w:val="00D94729"/>
    <w:rsid w:val="00D94D06"/>
    <w:rsid w:val="00D95C6F"/>
    <w:rsid w:val="00DA0338"/>
    <w:rsid w:val="00DA287E"/>
    <w:rsid w:val="00DA3314"/>
    <w:rsid w:val="00DA419B"/>
    <w:rsid w:val="00DB3A84"/>
    <w:rsid w:val="00DB5FCA"/>
    <w:rsid w:val="00DC058D"/>
    <w:rsid w:val="00DC4208"/>
    <w:rsid w:val="00DC5CEF"/>
    <w:rsid w:val="00DC6D80"/>
    <w:rsid w:val="00DC7157"/>
    <w:rsid w:val="00DD082D"/>
    <w:rsid w:val="00DD5466"/>
    <w:rsid w:val="00DD5CEF"/>
    <w:rsid w:val="00DD6C87"/>
    <w:rsid w:val="00DD721B"/>
    <w:rsid w:val="00DE04A3"/>
    <w:rsid w:val="00DE373A"/>
    <w:rsid w:val="00DE3FD9"/>
    <w:rsid w:val="00DE4263"/>
    <w:rsid w:val="00DE5755"/>
    <w:rsid w:val="00DE7660"/>
    <w:rsid w:val="00DF247D"/>
    <w:rsid w:val="00DF67BF"/>
    <w:rsid w:val="00DF7BD7"/>
    <w:rsid w:val="00DF7CF0"/>
    <w:rsid w:val="00E024AC"/>
    <w:rsid w:val="00E03AB9"/>
    <w:rsid w:val="00E04032"/>
    <w:rsid w:val="00E05122"/>
    <w:rsid w:val="00E10E48"/>
    <w:rsid w:val="00E13DD4"/>
    <w:rsid w:val="00E1499D"/>
    <w:rsid w:val="00E17C9B"/>
    <w:rsid w:val="00E22DF4"/>
    <w:rsid w:val="00E231DF"/>
    <w:rsid w:val="00E2796D"/>
    <w:rsid w:val="00E315F1"/>
    <w:rsid w:val="00E323A7"/>
    <w:rsid w:val="00E326A4"/>
    <w:rsid w:val="00E41436"/>
    <w:rsid w:val="00E42670"/>
    <w:rsid w:val="00E572B7"/>
    <w:rsid w:val="00E67A4E"/>
    <w:rsid w:val="00E77EF0"/>
    <w:rsid w:val="00E80005"/>
    <w:rsid w:val="00E836FF"/>
    <w:rsid w:val="00E837BE"/>
    <w:rsid w:val="00E84E46"/>
    <w:rsid w:val="00E8549C"/>
    <w:rsid w:val="00E85674"/>
    <w:rsid w:val="00E878FB"/>
    <w:rsid w:val="00E93BF7"/>
    <w:rsid w:val="00E942BF"/>
    <w:rsid w:val="00E94455"/>
    <w:rsid w:val="00E9460C"/>
    <w:rsid w:val="00E94E1D"/>
    <w:rsid w:val="00E96004"/>
    <w:rsid w:val="00E966FB"/>
    <w:rsid w:val="00EA10E2"/>
    <w:rsid w:val="00EA238F"/>
    <w:rsid w:val="00EA797E"/>
    <w:rsid w:val="00EB0226"/>
    <w:rsid w:val="00EB25D0"/>
    <w:rsid w:val="00EB2FC9"/>
    <w:rsid w:val="00EB3819"/>
    <w:rsid w:val="00EB547F"/>
    <w:rsid w:val="00EC49C0"/>
    <w:rsid w:val="00EC4F41"/>
    <w:rsid w:val="00EC5456"/>
    <w:rsid w:val="00EC7129"/>
    <w:rsid w:val="00ED3FD6"/>
    <w:rsid w:val="00ED5F6B"/>
    <w:rsid w:val="00ED65EC"/>
    <w:rsid w:val="00EE01C1"/>
    <w:rsid w:val="00EE2DD9"/>
    <w:rsid w:val="00EE4F36"/>
    <w:rsid w:val="00EE576C"/>
    <w:rsid w:val="00EF42CE"/>
    <w:rsid w:val="00F00500"/>
    <w:rsid w:val="00F006DD"/>
    <w:rsid w:val="00F064B1"/>
    <w:rsid w:val="00F079A4"/>
    <w:rsid w:val="00F07B7A"/>
    <w:rsid w:val="00F13050"/>
    <w:rsid w:val="00F13082"/>
    <w:rsid w:val="00F1382B"/>
    <w:rsid w:val="00F14189"/>
    <w:rsid w:val="00F144DF"/>
    <w:rsid w:val="00F174BC"/>
    <w:rsid w:val="00F21258"/>
    <w:rsid w:val="00F21C85"/>
    <w:rsid w:val="00F223C7"/>
    <w:rsid w:val="00F24714"/>
    <w:rsid w:val="00F247CF"/>
    <w:rsid w:val="00F279FB"/>
    <w:rsid w:val="00F33AB1"/>
    <w:rsid w:val="00F36F51"/>
    <w:rsid w:val="00F41F72"/>
    <w:rsid w:val="00F43793"/>
    <w:rsid w:val="00F439D8"/>
    <w:rsid w:val="00F53388"/>
    <w:rsid w:val="00F53651"/>
    <w:rsid w:val="00F572A6"/>
    <w:rsid w:val="00F575E3"/>
    <w:rsid w:val="00F62874"/>
    <w:rsid w:val="00F63DBA"/>
    <w:rsid w:val="00F651D5"/>
    <w:rsid w:val="00F6762F"/>
    <w:rsid w:val="00F7484E"/>
    <w:rsid w:val="00F8006F"/>
    <w:rsid w:val="00F80A55"/>
    <w:rsid w:val="00F844E9"/>
    <w:rsid w:val="00F84BF2"/>
    <w:rsid w:val="00F87B4E"/>
    <w:rsid w:val="00F91C4E"/>
    <w:rsid w:val="00F91DF3"/>
    <w:rsid w:val="00F93E72"/>
    <w:rsid w:val="00F942C6"/>
    <w:rsid w:val="00FA00BE"/>
    <w:rsid w:val="00FA14AF"/>
    <w:rsid w:val="00FA277E"/>
    <w:rsid w:val="00FB0DE9"/>
    <w:rsid w:val="00FB1A8F"/>
    <w:rsid w:val="00FB5497"/>
    <w:rsid w:val="00FB7C04"/>
    <w:rsid w:val="00FC02DB"/>
    <w:rsid w:val="00FC46D6"/>
    <w:rsid w:val="00FC47F0"/>
    <w:rsid w:val="00FC5C66"/>
    <w:rsid w:val="00FD010D"/>
    <w:rsid w:val="00FD0294"/>
    <w:rsid w:val="00FD18A1"/>
    <w:rsid w:val="00FD2894"/>
    <w:rsid w:val="00FD2B61"/>
    <w:rsid w:val="00FD5480"/>
    <w:rsid w:val="00FD58CA"/>
    <w:rsid w:val="00FD7D00"/>
    <w:rsid w:val="00FE01A4"/>
    <w:rsid w:val="00FE0660"/>
    <w:rsid w:val="00FE1BC3"/>
    <w:rsid w:val="00FF0A3C"/>
    <w:rsid w:val="00FF17D0"/>
    <w:rsid w:val="00FF19AA"/>
    <w:rsid w:val="00FF3C9B"/>
    <w:rsid w:val="00FF3C9C"/>
    <w:rsid w:val="00FF48F7"/>
    <w:rsid w:val="00FF6494"/>
    <w:rsid w:val="00FF6E93"/>
    <w:rsid w:val="00FF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D0A12"/>
  <w15:docId w15:val="{C786EC07-D9F0-4807-A403-5B0BE597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AD5"/>
    <w:rPr>
      <w:rFonts w:ascii="Arial" w:hAnsi="Arial"/>
      <w:sz w:val="24"/>
      <w:szCs w:val="24"/>
    </w:rPr>
  </w:style>
  <w:style w:type="paragraph" w:styleId="Heading1">
    <w:name w:val="heading 1"/>
    <w:basedOn w:val="Normal"/>
    <w:next w:val="Normal"/>
    <w:link w:val="Heading1Char"/>
    <w:qFormat/>
    <w:rsid w:val="001871A2"/>
    <w:pPr>
      <w:keepNext/>
      <w:spacing w:before="60" w:after="180" w:line="276" w:lineRule="auto"/>
      <w:outlineLvl w:val="0"/>
    </w:pPr>
    <w:rPr>
      <w:rFonts w:cs="Arial"/>
      <w:b/>
      <w:bCs/>
      <w:kern w:val="32"/>
      <w:sz w:val="32"/>
      <w:szCs w:val="32"/>
    </w:rPr>
  </w:style>
  <w:style w:type="paragraph" w:styleId="Heading2">
    <w:name w:val="heading 2"/>
    <w:basedOn w:val="Normal"/>
    <w:next w:val="Normal"/>
    <w:link w:val="Heading2Char"/>
    <w:qFormat/>
    <w:rsid w:val="003C753B"/>
    <w:pPr>
      <w:keepNext/>
      <w:spacing w:before="60" w:after="180" w:line="276" w:lineRule="auto"/>
      <w:outlineLvl w:val="1"/>
    </w:pPr>
    <w:rPr>
      <w:rFonts w:cs="Arial"/>
      <w:b/>
      <w:sz w:val="28"/>
      <w:szCs w:val="28"/>
    </w:rPr>
  </w:style>
  <w:style w:type="paragraph" w:styleId="Heading3">
    <w:name w:val="heading 3"/>
    <w:basedOn w:val="Normal"/>
    <w:next w:val="Normal"/>
    <w:link w:val="Heading3Char"/>
    <w:qFormat/>
    <w:rsid w:val="002E1AD5"/>
    <w:pPr>
      <w:spacing w:after="240" w:line="276" w:lineRule="auto"/>
      <w:outlineLvl w:val="2"/>
    </w:pPr>
    <w:rPr>
      <w:rFonts w:cs="Arial"/>
      <w:b/>
      <w:bCs/>
    </w:rPr>
  </w:style>
  <w:style w:type="paragraph" w:styleId="Heading4">
    <w:name w:val="heading 4"/>
    <w:basedOn w:val="PlainText"/>
    <w:next w:val="Normal"/>
    <w:link w:val="Heading4Char"/>
    <w:unhideWhenUsed/>
    <w:qFormat/>
    <w:locked/>
    <w:rsid w:val="002E1AD5"/>
    <w:pPr>
      <w:spacing w:after="240" w:line="276" w:lineRule="auto"/>
      <w:ind w:left="131" w:firstLine="1003"/>
      <w:outlineLvl w:val="3"/>
    </w:pPr>
    <w:rPr>
      <w:rFonts w:ascii="Arial" w:hAnsi="Arial" w:cs="Arial"/>
      <w:b/>
      <w:bCs/>
      <w:sz w:val="24"/>
      <w:szCs w:val="24"/>
    </w:rPr>
  </w:style>
  <w:style w:type="paragraph" w:styleId="Heading6">
    <w:name w:val="heading 6"/>
    <w:basedOn w:val="Normal"/>
    <w:next w:val="Normal"/>
    <w:link w:val="Heading6Char"/>
    <w:qFormat/>
    <w:pPr>
      <w:spacing w:before="1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871A2"/>
    <w:rPr>
      <w:rFonts w:ascii="Arial" w:hAnsi="Arial" w:cs="Arial"/>
      <w:b/>
      <w:bCs/>
      <w:kern w:val="32"/>
      <w:sz w:val="32"/>
      <w:szCs w:val="32"/>
    </w:rPr>
  </w:style>
  <w:style w:type="character" w:customStyle="1" w:styleId="Heading2Char">
    <w:name w:val="Heading 2 Char"/>
    <w:link w:val="Heading2"/>
    <w:locked/>
    <w:rsid w:val="003C753B"/>
    <w:rPr>
      <w:rFonts w:ascii="Arial" w:hAnsi="Arial" w:cs="Arial"/>
      <w:b/>
      <w:sz w:val="28"/>
      <w:szCs w:val="28"/>
    </w:rPr>
  </w:style>
  <w:style w:type="character" w:customStyle="1" w:styleId="Heading3Char">
    <w:name w:val="Heading 3 Char"/>
    <w:link w:val="Heading3"/>
    <w:locked/>
    <w:rsid w:val="002E1AD5"/>
    <w:rPr>
      <w:rFonts w:ascii="Arial" w:hAnsi="Arial" w:cs="Arial"/>
      <w:b/>
      <w:bCs/>
      <w:sz w:val="24"/>
      <w:szCs w:val="24"/>
    </w:rPr>
  </w:style>
  <w:style w:type="character" w:customStyle="1" w:styleId="Heading6Char">
    <w:name w:val="Heading 6 Char"/>
    <w:link w:val="Heading6"/>
    <w:semiHidden/>
    <w:locked/>
    <w:rPr>
      <w:rFonts w:ascii="Calibri" w:hAnsi="Calibri" w:cs="Times New Roman"/>
      <w:b/>
      <w:bCs/>
      <w:sz w:val="22"/>
      <w:szCs w:val="22"/>
      <w:lang w:val="en-GB" w:eastAsia="en-GB"/>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lang w:val="en-GB" w:eastAsia="en-GB"/>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locked/>
    <w:rPr>
      <w:rFonts w:ascii="Courier New" w:hAnsi="Courier New" w:cs="Courier New"/>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ascii="Arial" w:hAnsi="Arial" w:cs="Times New Roman"/>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cs="Times New Roman"/>
      <w:sz w:val="24"/>
      <w:szCs w:val="24"/>
      <w:lang w:val="en-GB" w:eastAsia="en-GB"/>
    </w:rPr>
  </w:style>
  <w:style w:type="paragraph" w:customStyle="1" w:styleId="TableNumber">
    <w:name w:val="TableNumber"/>
    <w:basedOn w:val="TableTitle"/>
    <w:next w:val="Normal"/>
    <w:pPr>
      <w:tabs>
        <w:tab w:val="num" w:pos="360"/>
      </w:tabs>
    </w:pPr>
    <w:rPr>
      <w:b w:val="0"/>
    </w:rPr>
  </w:style>
  <w:style w:type="paragraph" w:customStyle="1" w:styleId="TableTitle">
    <w:name w:val="TableTitle"/>
    <w:basedOn w:val="Normal"/>
    <w:next w:val="Normal"/>
    <w:pPr>
      <w:keepNext/>
      <w:numPr>
        <w:numId w:val="1"/>
      </w:numPr>
      <w:shd w:val="pct25" w:color="auto" w:fill="FFFFFF"/>
      <w:tabs>
        <w:tab w:val="clear" w:pos="360"/>
      </w:tabs>
    </w:pPr>
    <w:rPr>
      <w:b/>
      <w:szCs w:val="20"/>
    </w:rPr>
  </w:style>
  <w:style w:type="paragraph" w:customStyle="1" w:styleId="TableHeading">
    <w:name w:val="TableHeading"/>
    <w:basedOn w:val="Normal"/>
    <w:next w:val="Normal"/>
    <w:pPr>
      <w:keepNext/>
    </w:pPr>
    <w:rPr>
      <w:b/>
      <w:szCs w:val="20"/>
    </w:rPr>
  </w:style>
  <w:style w:type="paragraph" w:customStyle="1" w:styleId="Bullet">
    <w:name w:val="Bullet"/>
    <w:basedOn w:val="Normal"/>
    <w:link w:val="BulletChar"/>
    <w:pPr>
      <w:numPr>
        <w:numId w:val="3"/>
      </w:numPr>
    </w:pPr>
    <w:rPr>
      <w:szCs w:val="20"/>
    </w:rPr>
  </w:style>
  <w:style w:type="character" w:customStyle="1" w:styleId="BulletChar">
    <w:name w:val="Bullet Char"/>
    <w:link w:val="Bullet"/>
    <w:locked/>
    <w:rPr>
      <w:rFonts w:ascii="Arial" w:hAnsi="Arial"/>
      <w:sz w:val="24"/>
    </w:rPr>
  </w:style>
  <w:style w:type="paragraph" w:customStyle="1" w:styleId="Heading3A">
    <w:name w:val="Heading3A"/>
    <w:basedOn w:val="Heading3"/>
    <w:next w:val="Normal"/>
    <w:link w:val="Heading3AChar"/>
    <w:pPr>
      <w:spacing w:before="120"/>
    </w:pPr>
  </w:style>
  <w:style w:type="character" w:customStyle="1" w:styleId="Heading3AChar">
    <w:name w:val="Heading3A Char"/>
    <w:basedOn w:val="Heading3Char"/>
    <w:link w:val="Heading3A"/>
    <w:locked/>
    <w:rPr>
      <w:rFonts w:ascii="Arial" w:hAnsi="Arial" w:cs="Times New Roman"/>
      <w:b/>
      <w:bCs/>
      <w:i w:val="0"/>
      <w:sz w:val="24"/>
      <w:szCs w:val="24"/>
      <w:lang w:val="en-GB" w:eastAsia="en-GB" w:bidi="ar-SA"/>
    </w:rPr>
  </w:style>
  <w:style w:type="character" w:styleId="Emphasis">
    <w:name w:val="Emphasis"/>
    <w:qFormat/>
    <w:rsid w:val="0075539E"/>
    <w:rPr>
      <w:rFonts w:asciiTheme="minorHAnsi" w:hAnsiTheme="minorHAnsi" w:cstheme="minorHAnsi"/>
      <w:b/>
      <w:bCs/>
      <w:i/>
      <w:i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Pr>
      <w:rFonts w:cs="Times New Roman"/>
    </w:rPr>
  </w:style>
  <w:style w:type="paragraph" w:styleId="TOC3">
    <w:name w:val="toc 3"/>
    <w:basedOn w:val="Normal"/>
    <w:next w:val="Normal"/>
    <w:autoRedefine/>
    <w:uiPriority w:val="39"/>
    <w:pPr>
      <w:ind w:left="240"/>
    </w:pPr>
    <w:rPr>
      <w:rFonts w:ascii="Times New Roman" w:hAnsi="Times New Roman"/>
      <w:sz w:val="20"/>
      <w:szCs w:val="20"/>
    </w:rPr>
  </w:style>
  <w:style w:type="paragraph" w:styleId="TOC1">
    <w:name w:val="toc 1"/>
    <w:basedOn w:val="Normal"/>
    <w:next w:val="Normal"/>
    <w:autoRedefine/>
    <w:uiPriority w:val="39"/>
    <w:rsid w:val="00343363"/>
    <w:pPr>
      <w:tabs>
        <w:tab w:val="right" w:pos="8640"/>
      </w:tabs>
      <w:spacing w:before="60"/>
    </w:pPr>
    <w:rPr>
      <w:bCs/>
      <w:noProof/>
    </w:rPr>
  </w:style>
  <w:style w:type="paragraph" w:styleId="TOC2">
    <w:name w:val="toc 2"/>
    <w:basedOn w:val="Normal"/>
    <w:next w:val="Normal"/>
    <w:autoRedefine/>
    <w:uiPriority w:val="39"/>
    <w:rsid w:val="003C753B"/>
    <w:pPr>
      <w:tabs>
        <w:tab w:val="left" w:pos="480"/>
        <w:tab w:val="right" w:leader="dot" w:pos="8640"/>
      </w:tabs>
      <w:ind w:left="482" w:right="40"/>
    </w:pPr>
    <w:rPr>
      <w:bCs/>
      <w:noProof/>
      <w:szCs w:val="20"/>
    </w:rPr>
  </w:style>
  <w:style w:type="paragraph" w:styleId="TOC4">
    <w:name w:val="toc 4"/>
    <w:basedOn w:val="Normal"/>
    <w:next w:val="Normal"/>
    <w:autoRedefine/>
    <w:uiPriority w:val="39"/>
    <w:pPr>
      <w:ind w:left="480"/>
    </w:pPr>
    <w:rPr>
      <w:rFonts w:ascii="Times New Roman" w:hAnsi="Times New Roman"/>
      <w:sz w:val="20"/>
      <w:szCs w:val="20"/>
    </w:rPr>
  </w:style>
  <w:style w:type="paragraph" w:styleId="TOC5">
    <w:name w:val="toc 5"/>
    <w:basedOn w:val="Normal"/>
    <w:next w:val="Normal"/>
    <w:autoRedefine/>
    <w:uiPriority w:val="39"/>
    <w:pPr>
      <w:ind w:left="720"/>
    </w:pPr>
    <w:rPr>
      <w:rFonts w:ascii="Times New Roman" w:hAnsi="Times New Roman"/>
      <w:sz w:val="20"/>
      <w:szCs w:val="20"/>
    </w:rPr>
  </w:style>
  <w:style w:type="paragraph" w:styleId="TOC6">
    <w:name w:val="toc 6"/>
    <w:basedOn w:val="Normal"/>
    <w:next w:val="Normal"/>
    <w:autoRedefine/>
    <w:uiPriority w:val="39"/>
    <w:pPr>
      <w:ind w:left="960"/>
    </w:pPr>
    <w:rPr>
      <w:rFonts w:ascii="Times New Roman" w:hAnsi="Times New Roman"/>
      <w:sz w:val="20"/>
      <w:szCs w:val="20"/>
    </w:rPr>
  </w:style>
  <w:style w:type="paragraph" w:styleId="TOC7">
    <w:name w:val="toc 7"/>
    <w:basedOn w:val="Normal"/>
    <w:next w:val="Normal"/>
    <w:autoRedefine/>
    <w:uiPriority w:val="39"/>
    <w:pPr>
      <w:ind w:left="1200"/>
    </w:pPr>
    <w:rPr>
      <w:rFonts w:ascii="Times New Roman" w:hAnsi="Times New Roman"/>
      <w:sz w:val="20"/>
      <w:szCs w:val="20"/>
    </w:rPr>
  </w:style>
  <w:style w:type="paragraph" w:styleId="TOC8">
    <w:name w:val="toc 8"/>
    <w:basedOn w:val="Normal"/>
    <w:next w:val="Normal"/>
    <w:autoRedefine/>
    <w:uiPriority w:val="39"/>
    <w:pPr>
      <w:ind w:left="1440"/>
    </w:pPr>
    <w:rPr>
      <w:rFonts w:ascii="Times New Roman" w:hAnsi="Times New Roman"/>
      <w:sz w:val="20"/>
      <w:szCs w:val="20"/>
    </w:rPr>
  </w:style>
  <w:style w:type="paragraph" w:styleId="TOC9">
    <w:name w:val="toc 9"/>
    <w:basedOn w:val="Normal"/>
    <w:next w:val="Normal"/>
    <w:autoRedefine/>
    <w:uiPriority w:val="39"/>
    <w:pPr>
      <w:ind w:left="1680"/>
    </w:pPr>
    <w:rPr>
      <w:rFonts w:ascii="Times New Roman" w:hAnsi="Times New Roman"/>
      <w:sz w:val="20"/>
      <w:szCs w:val="20"/>
    </w:rPr>
  </w:style>
  <w:style w:type="character" w:styleId="Hyperlink">
    <w:name w:val="Hyperlink"/>
    <w:uiPriority w:val="99"/>
    <w:rPr>
      <w:rFonts w:cs="Times New Roman"/>
      <w:color w:val="0000FF"/>
      <w:u w:val="single"/>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Arial" w:hAnsi="Arial" w:cs="Times New Roman"/>
      <w:lang w:val="en-GB"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ascii="Arial" w:hAnsi="Arial" w:cs="Times New Roman"/>
      <w:b/>
      <w:bCs/>
      <w:lang w:val="en-GB" w:eastAsia="en-GB"/>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locked/>
    <w:rPr>
      <w:rFonts w:ascii="Arial" w:hAnsi="Arial" w:cs="Times New Roman"/>
      <w:lang w:val="en-GB" w:eastAsia="en-GB"/>
    </w:r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customStyle="1" w:styleId="legp1paratext1">
    <w:name w:val="legp1paratext1"/>
    <w:basedOn w:val="Normal"/>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legp2paratext1">
    <w:name w:val="legp2paratext1"/>
    <w:basedOn w:val="Normal"/>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legp2text1">
    <w:name w:val="legp2text1"/>
    <w:basedOn w:val="Normal"/>
    <w:pPr>
      <w:shd w:val="clear" w:color="auto" w:fill="FFFFFF"/>
      <w:spacing w:after="120" w:line="360" w:lineRule="atLeast"/>
      <w:jc w:val="both"/>
    </w:pPr>
    <w:rPr>
      <w:rFonts w:ascii="Times New Roman" w:hAnsi="Times New Roman"/>
      <w:color w:val="000000"/>
      <w:sz w:val="19"/>
      <w:szCs w:val="19"/>
    </w:rPr>
  </w:style>
  <w:style w:type="character" w:customStyle="1" w:styleId="legparttitle2">
    <w:name w:val="legparttitle2"/>
    <w:rPr>
      <w:rFonts w:cs="Times New Roman"/>
      <w:sz w:val="22"/>
      <w:szCs w:val="22"/>
    </w:rPr>
  </w:style>
  <w:style w:type="character" w:customStyle="1" w:styleId="legp1no3">
    <w:name w:val="legp1no3"/>
    <w:rPr>
      <w:rFonts w:cs="Times New Roman"/>
      <w:b/>
      <w:bCs/>
    </w:rPr>
  </w:style>
  <w:style w:type="character" w:customStyle="1" w:styleId="legdsleglhslegp4no">
    <w:name w:val="legds leglhs legp4no"/>
    <w:rPr>
      <w:rFonts w:cs="Times New Roman"/>
    </w:rPr>
  </w:style>
  <w:style w:type="character" w:customStyle="1" w:styleId="legdslegrhslegp4text">
    <w:name w:val="legds legrhs legp4text"/>
    <w:rPr>
      <w:rFonts w:cs="Times New Roman"/>
    </w:rPr>
  </w:style>
  <w:style w:type="character" w:customStyle="1" w:styleId="legdsleglhslegn3no">
    <w:name w:val="legds leglhs legn3no"/>
    <w:rPr>
      <w:rFonts w:cs="Times New Roman"/>
    </w:rPr>
  </w:style>
  <w:style w:type="character" w:customStyle="1" w:styleId="legdsleglhslegn4no">
    <w:name w:val="legds leglhs legn4no"/>
    <w:rPr>
      <w:rFonts w:cs="Times New Roman"/>
    </w:rPr>
  </w:style>
  <w:style w:type="character" w:customStyle="1" w:styleId="legdsleglhslegp3no">
    <w:name w:val="legds leglhs legp3no"/>
    <w:rPr>
      <w:rFonts w:cs="Times New Roman"/>
    </w:rPr>
  </w:style>
  <w:style w:type="character" w:customStyle="1" w:styleId="legdslegrhslegp3text">
    <w:name w:val="legds legrhs legp3text"/>
    <w:rPr>
      <w:rFonts w:cs="Times New Roman"/>
    </w:rPr>
  </w:style>
  <w:style w:type="paragraph" w:customStyle="1" w:styleId="legtext1">
    <w:name w:val="legtext1"/>
    <w:basedOn w:val="Normal"/>
    <w:pPr>
      <w:shd w:val="clear" w:color="auto" w:fill="FFFFFF"/>
      <w:spacing w:after="120" w:line="360" w:lineRule="atLeast"/>
      <w:jc w:val="both"/>
    </w:pPr>
    <w:rPr>
      <w:rFonts w:ascii="Times New Roman" w:hAnsi="Times New Roman"/>
      <w:color w:val="000000"/>
      <w:sz w:val="19"/>
      <w:szCs w:val="19"/>
    </w:rPr>
  </w:style>
  <w:style w:type="paragraph" w:customStyle="1" w:styleId="H1">
    <w:name w:val="H1"/>
    <w:basedOn w:val="Normal"/>
    <w:next w:val="Normal"/>
    <w:pPr>
      <w:keepNext/>
      <w:autoSpaceDE w:val="0"/>
      <w:autoSpaceDN w:val="0"/>
      <w:adjustRightInd w:val="0"/>
      <w:spacing w:before="100" w:after="100"/>
      <w:outlineLvl w:val="1"/>
    </w:pPr>
    <w:rPr>
      <w:rFonts w:ascii="Times New Roman" w:hAnsi="Times New Roman"/>
      <w:b/>
      <w:bCs/>
      <w:kern w:val="36"/>
      <w:sz w:val="48"/>
      <w:szCs w:val="48"/>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lang w:val="en-GB"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qFormat/>
    <w:locked/>
    <w:rsid w:val="00D003FF"/>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Bullet Sty"/>
    <w:basedOn w:val="Normal"/>
    <w:link w:val="ListParagraphChar"/>
    <w:uiPriority w:val="34"/>
    <w:qFormat/>
    <w:rsid w:val="00D003FF"/>
    <w:pPr>
      <w:ind w:left="720"/>
      <w:contextualSpacing/>
    </w:pPr>
    <w:rPr>
      <w:rFonts w:ascii="Times New Roman" w:hAnsi="Times New Roman"/>
      <w:sz w:val="20"/>
      <w:szCs w:val="20"/>
    </w:rPr>
  </w:style>
  <w:style w:type="paragraph" w:customStyle="1" w:styleId="Default">
    <w:name w:val="Default"/>
    <w:rsid w:val="00D003FF"/>
    <w:pPr>
      <w:autoSpaceDE w:val="0"/>
      <w:autoSpaceDN w:val="0"/>
      <w:adjustRightInd w:val="0"/>
    </w:pPr>
    <w:rPr>
      <w:rFonts w:ascii="Arial" w:eastAsia="Calibri" w:hAnsi="Arial" w:cs="Arial"/>
      <w:color w:val="000000"/>
      <w:sz w:val="24"/>
      <w:szCs w:val="24"/>
      <w:lang w:eastAsia="en-US"/>
    </w:rPr>
  </w:style>
  <w:style w:type="paragraph" w:styleId="Revision">
    <w:name w:val="Revision"/>
    <w:hidden/>
    <w:uiPriority w:val="99"/>
    <w:semiHidden/>
    <w:rsid w:val="00261549"/>
    <w:rPr>
      <w:rFonts w:ascii="Arial" w:hAnsi="Arial"/>
      <w:sz w:val="24"/>
      <w:szCs w:val="24"/>
    </w:rPr>
  </w:style>
  <w:style w:type="paragraph" w:styleId="BodyText">
    <w:name w:val="Body Text"/>
    <w:basedOn w:val="Normal"/>
    <w:link w:val="BodyTextChar"/>
    <w:uiPriority w:val="1"/>
    <w:qFormat/>
    <w:rsid w:val="005A352F"/>
    <w:pPr>
      <w:widowControl w:val="0"/>
      <w:autoSpaceDE w:val="0"/>
      <w:autoSpaceDN w:val="0"/>
      <w:spacing w:before="12"/>
      <w:ind w:left="20"/>
    </w:pPr>
    <w:rPr>
      <w:rFonts w:eastAsia="Arial" w:cs="Arial"/>
      <w:lang w:eastAsia="en-US"/>
    </w:rPr>
  </w:style>
  <w:style w:type="character" w:customStyle="1" w:styleId="BodyTextChar">
    <w:name w:val="Body Text Char"/>
    <w:basedOn w:val="DefaultParagraphFont"/>
    <w:link w:val="BodyText"/>
    <w:uiPriority w:val="1"/>
    <w:rsid w:val="005A352F"/>
    <w:rPr>
      <w:rFonts w:ascii="Arial" w:eastAsia="Arial" w:hAnsi="Arial" w:cs="Arial"/>
      <w:sz w:val="24"/>
      <w:szCs w:val="24"/>
      <w:lang w:eastAsia="en-US"/>
    </w:rPr>
  </w:style>
  <w:style w:type="paragraph" w:styleId="NoSpacing">
    <w:name w:val="No Spacing"/>
    <w:link w:val="NoSpacingChar"/>
    <w:uiPriority w:val="1"/>
    <w:qFormat/>
    <w:rsid w:val="002D6905"/>
    <w:rPr>
      <w:rFonts w:ascii="Arial" w:hAnsi="Arial"/>
      <w:sz w:val="24"/>
      <w:szCs w:val="24"/>
    </w:rPr>
  </w:style>
  <w:style w:type="character" w:styleId="HTMLDefinition">
    <w:name w:val="HTML Definition"/>
    <w:basedOn w:val="DefaultParagraphFont"/>
    <w:uiPriority w:val="99"/>
    <w:semiHidden/>
    <w:unhideWhenUsed/>
    <w:rsid w:val="002D6905"/>
    <w:rPr>
      <w:i/>
      <w:iCs/>
    </w:rPr>
  </w:style>
  <w:style w:type="paragraph" w:styleId="Subtitle">
    <w:name w:val="Subtitle"/>
    <w:basedOn w:val="Normal"/>
    <w:link w:val="SubtitleChar"/>
    <w:qFormat/>
    <w:locked/>
    <w:rsid w:val="00BF0003"/>
    <w:pPr>
      <w:jc w:val="center"/>
    </w:pPr>
    <w:rPr>
      <w:b/>
      <w:sz w:val="28"/>
      <w:szCs w:val="20"/>
      <w:lang w:eastAsia="en-US"/>
    </w:rPr>
  </w:style>
  <w:style w:type="character" w:customStyle="1" w:styleId="SubtitleChar">
    <w:name w:val="Subtitle Char"/>
    <w:basedOn w:val="DefaultParagraphFont"/>
    <w:link w:val="Subtitle"/>
    <w:rsid w:val="00BF0003"/>
    <w:rPr>
      <w:rFonts w:ascii="Arial" w:hAnsi="Arial"/>
      <w:b/>
      <w:sz w:val="28"/>
      <w:lang w:eastAsia="en-US"/>
    </w:rPr>
  </w:style>
  <w:style w:type="character" w:customStyle="1" w:styleId="y2iqfc">
    <w:name w:val="y2iqfc"/>
    <w:basedOn w:val="DefaultParagraphFont"/>
    <w:rsid w:val="007D7E84"/>
  </w:style>
  <w:style w:type="character" w:customStyle="1" w:styleId="NoSpacingChar">
    <w:name w:val="No Spacing Char"/>
    <w:basedOn w:val="DefaultParagraphFont"/>
    <w:link w:val="NoSpacing"/>
    <w:uiPriority w:val="1"/>
    <w:rsid w:val="004F7112"/>
    <w:rPr>
      <w:rFonts w:ascii="Arial" w:hAnsi="Arial"/>
      <w:sz w:val="24"/>
      <w:szCs w:val="24"/>
    </w:rPr>
  </w:style>
  <w:style w:type="paragraph" w:styleId="Index1">
    <w:name w:val="index 1"/>
    <w:basedOn w:val="Normal"/>
    <w:next w:val="Normal"/>
    <w:autoRedefine/>
    <w:semiHidden/>
    <w:unhideWhenUsed/>
    <w:rsid w:val="00127D45"/>
    <w:pPr>
      <w:ind w:left="240" w:hanging="240"/>
    </w:pPr>
  </w:style>
  <w:style w:type="paragraph" w:styleId="TOCHeading">
    <w:name w:val="TOC Heading"/>
    <w:basedOn w:val="Heading1"/>
    <w:next w:val="Normal"/>
    <w:uiPriority w:val="39"/>
    <w:unhideWhenUsed/>
    <w:qFormat/>
    <w:rsid w:val="009154D4"/>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itle">
    <w:name w:val="Title"/>
    <w:basedOn w:val="Normal"/>
    <w:next w:val="Normal"/>
    <w:link w:val="TitleChar"/>
    <w:uiPriority w:val="10"/>
    <w:qFormat/>
    <w:locked/>
    <w:rsid w:val="00730B9D"/>
    <w:pPr>
      <w:spacing w:after="160" w:line="259" w:lineRule="auto"/>
    </w:pPr>
    <w:rPr>
      <w:rFonts w:eastAsiaTheme="minorHAnsi" w:cs="Arial"/>
      <w:sz w:val="40"/>
      <w:lang w:eastAsia="en-US"/>
    </w:rPr>
  </w:style>
  <w:style w:type="character" w:customStyle="1" w:styleId="TitleChar">
    <w:name w:val="Title Char"/>
    <w:basedOn w:val="DefaultParagraphFont"/>
    <w:link w:val="Title"/>
    <w:uiPriority w:val="10"/>
    <w:rsid w:val="00730B9D"/>
    <w:rPr>
      <w:rFonts w:ascii="Arial" w:eastAsiaTheme="minorHAnsi" w:hAnsi="Arial" w:cs="Arial"/>
      <w:sz w:val="40"/>
      <w:szCs w:val="24"/>
      <w:lang w:eastAsia="en-US"/>
    </w:rPr>
  </w:style>
  <w:style w:type="paragraph" w:customStyle="1" w:styleId="legp1paratext">
    <w:name w:val="legp1paratext"/>
    <w:basedOn w:val="Normal"/>
    <w:rsid w:val="00BC6914"/>
    <w:pPr>
      <w:spacing w:before="100" w:beforeAutospacing="1" w:after="100" w:afterAutospacing="1"/>
    </w:pPr>
    <w:rPr>
      <w:rFonts w:ascii="Times New Roman" w:hAnsi="Times New Roman"/>
    </w:rPr>
  </w:style>
  <w:style w:type="paragraph" w:customStyle="1" w:styleId="legclearfix">
    <w:name w:val="legclearfix"/>
    <w:basedOn w:val="Normal"/>
    <w:rsid w:val="00BC6914"/>
    <w:pPr>
      <w:spacing w:before="100" w:beforeAutospacing="1" w:after="100" w:afterAutospacing="1"/>
    </w:pPr>
    <w:rPr>
      <w:rFonts w:ascii="Times New Roman" w:hAnsi="Times New Roman"/>
    </w:rPr>
  </w:style>
  <w:style w:type="character" w:customStyle="1" w:styleId="legds">
    <w:name w:val="legds"/>
    <w:basedOn w:val="DefaultParagraphFont"/>
    <w:rsid w:val="00BC6914"/>
  </w:style>
  <w:style w:type="character" w:styleId="Strong">
    <w:name w:val="Strong"/>
    <w:basedOn w:val="DefaultParagraphFont"/>
    <w:qFormat/>
    <w:locked/>
    <w:rsid w:val="0075539E"/>
    <w:rPr>
      <w:b/>
      <w:bCs/>
    </w:rPr>
  </w:style>
  <w:style w:type="character" w:styleId="UnresolvedMention">
    <w:name w:val="Unresolved Mention"/>
    <w:basedOn w:val="DefaultParagraphFont"/>
    <w:uiPriority w:val="99"/>
    <w:semiHidden/>
    <w:unhideWhenUsed/>
    <w:rsid w:val="00772801"/>
    <w:rPr>
      <w:color w:val="605E5C"/>
      <w:shd w:val="clear" w:color="auto" w:fill="E1DFDD"/>
    </w:rPr>
  </w:style>
  <w:style w:type="character" w:customStyle="1" w:styleId="Heading4Char">
    <w:name w:val="Heading 4 Char"/>
    <w:basedOn w:val="DefaultParagraphFont"/>
    <w:link w:val="Heading4"/>
    <w:rsid w:val="002E1AD5"/>
    <w:rPr>
      <w:rFonts w:ascii="Arial" w:hAnsi="Arial" w:cs="Arial"/>
      <w:b/>
      <w:bCs/>
      <w:sz w:val="24"/>
      <w:szCs w:val="24"/>
    </w:rPr>
  </w:style>
  <w:style w:type="paragraph" w:customStyle="1" w:styleId="numbered">
    <w:name w:val="numbered"/>
    <w:basedOn w:val="PlainText"/>
    <w:link w:val="numberedChar"/>
    <w:qFormat/>
    <w:rsid w:val="007E3F11"/>
    <w:pPr>
      <w:spacing w:after="240" w:line="276" w:lineRule="auto"/>
      <w:ind w:left="1134" w:hanging="1134"/>
    </w:pPr>
    <w:rPr>
      <w:rFonts w:ascii="Arial" w:hAnsi="Arial" w:cs="Arial"/>
      <w:sz w:val="24"/>
      <w:szCs w:val="24"/>
    </w:rPr>
  </w:style>
  <w:style w:type="character" w:customStyle="1" w:styleId="numberedChar">
    <w:name w:val="numbered Char"/>
    <w:basedOn w:val="PlainTextChar"/>
    <w:link w:val="numbered"/>
    <w:rsid w:val="007E3F11"/>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2" w:space="0" w:color="FFFFFF"/>
                <w:left w:val="single" w:sz="6" w:space="0" w:color="FFFFFF"/>
                <w:bottom w:val="single" w:sz="6" w:space="0" w:color="FFFFFF"/>
                <w:right w:val="single" w:sz="6" w:space="0" w:color="FFFFFF"/>
              </w:divBdr>
              <w:divsChild>
                <w:div w:id="19">
                  <w:marLeft w:val="0"/>
                  <w:marRight w:val="0"/>
                  <w:marTop w:val="0"/>
                  <w:marBottom w:val="0"/>
                  <w:divBdr>
                    <w:top w:val="single" w:sz="6" w:space="1" w:color="D3D3D3"/>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single" w:sz="2" w:space="0" w:color="FFFFFF"/>
                <w:left w:val="single" w:sz="6" w:space="0" w:color="FFFFFF"/>
                <w:bottom w:val="single" w:sz="6" w:space="0" w:color="FFFFFF"/>
                <w:right w:val="single" w:sz="6" w:space="0" w:color="FFFFFF"/>
              </w:divBdr>
              <w:divsChild>
                <w:div w:id="26">
                  <w:marLeft w:val="0"/>
                  <w:marRight w:val="0"/>
                  <w:marTop w:val="0"/>
                  <w:marBottom w:val="0"/>
                  <w:divBdr>
                    <w:top w:val="single" w:sz="6" w:space="1" w:color="D3D3D3"/>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7137">
      <w:bodyDiv w:val="1"/>
      <w:marLeft w:val="0"/>
      <w:marRight w:val="0"/>
      <w:marTop w:val="0"/>
      <w:marBottom w:val="0"/>
      <w:divBdr>
        <w:top w:val="none" w:sz="0" w:space="0" w:color="auto"/>
        <w:left w:val="none" w:sz="0" w:space="0" w:color="auto"/>
        <w:bottom w:val="none" w:sz="0" w:space="0" w:color="auto"/>
        <w:right w:val="none" w:sz="0" w:space="0" w:color="auto"/>
      </w:divBdr>
    </w:div>
    <w:div w:id="155003170">
      <w:bodyDiv w:val="1"/>
      <w:marLeft w:val="0"/>
      <w:marRight w:val="0"/>
      <w:marTop w:val="0"/>
      <w:marBottom w:val="0"/>
      <w:divBdr>
        <w:top w:val="none" w:sz="0" w:space="0" w:color="auto"/>
        <w:left w:val="none" w:sz="0" w:space="0" w:color="auto"/>
        <w:bottom w:val="none" w:sz="0" w:space="0" w:color="auto"/>
        <w:right w:val="none" w:sz="0" w:space="0" w:color="auto"/>
      </w:divBdr>
    </w:div>
    <w:div w:id="309139095">
      <w:bodyDiv w:val="1"/>
      <w:marLeft w:val="0"/>
      <w:marRight w:val="0"/>
      <w:marTop w:val="0"/>
      <w:marBottom w:val="0"/>
      <w:divBdr>
        <w:top w:val="none" w:sz="0" w:space="0" w:color="auto"/>
        <w:left w:val="none" w:sz="0" w:space="0" w:color="auto"/>
        <w:bottom w:val="none" w:sz="0" w:space="0" w:color="auto"/>
        <w:right w:val="none" w:sz="0" w:space="0" w:color="auto"/>
      </w:divBdr>
    </w:div>
    <w:div w:id="336809484">
      <w:bodyDiv w:val="1"/>
      <w:marLeft w:val="0"/>
      <w:marRight w:val="0"/>
      <w:marTop w:val="0"/>
      <w:marBottom w:val="0"/>
      <w:divBdr>
        <w:top w:val="none" w:sz="0" w:space="0" w:color="auto"/>
        <w:left w:val="none" w:sz="0" w:space="0" w:color="auto"/>
        <w:bottom w:val="none" w:sz="0" w:space="0" w:color="auto"/>
        <w:right w:val="none" w:sz="0" w:space="0" w:color="auto"/>
      </w:divBdr>
    </w:div>
    <w:div w:id="422143252">
      <w:bodyDiv w:val="1"/>
      <w:marLeft w:val="0"/>
      <w:marRight w:val="0"/>
      <w:marTop w:val="0"/>
      <w:marBottom w:val="0"/>
      <w:divBdr>
        <w:top w:val="none" w:sz="0" w:space="0" w:color="auto"/>
        <w:left w:val="none" w:sz="0" w:space="0" w:color="auto"/>
        <w:bottom w:val="none" w:sz="0" w:space="0" w:color="auto"/>
        <w:right w:val="none" w:sz="0" w:space="0" w:color="auto"/>
      </w:divBdr>
    </w:div>
    <w:div w:id="457335864">
      <w:bodyDiv w:val="1"/>
      <w:marLeft w:val="0"/>
      <w:marRight w:val="0"/>
      <w:marTop w:val="0"/>
      <w:marBottom w:val="0"/>
      <w:divBdr>
        <w:top w:val="none" w:sz="0" w:space="0" w:color="auto"/>
        <w:left w:val="none" w:sz="0" w:space="0" w:color="auto"/>
        <w:bottom w:val="none" w:sz="0" w:space="0" w:color="auto"/>
        <w:right w:val="none" w:sz="0" w:space="0" w:color="auto"/>
      </w:divBdr>
    </w:div>
    <w:div w:id="632252398">
      <w:bodyDiv w:val="1"/>
      <w:marLeft w:val="0"/>
      <w:marRight w:val="0"/>
      <w:marTop w:val="0"/>
      <w:marBottom w:val="0"/>
      <w:divBdr>
        <w:top w:val="none" w:sz="0" w:space="0" w:color="auto"/>
        <w:left w:val="none" w:sz="0" w:space="0" w:color="auto"/>
        <w:bottom w:val="none" w:sz="0" w:space="0" w:color="auto"/>
        <w:right w:val="none" w:sz="0" w:space="0" w:color="auto"/>
      </w:divBdr>
    </w:div>
    <w:div w:id="814447165">
      <w:bodyDiv w:val="1"/>
      <w:marLeft w:val="0"/>
      <w:marRight w:val="0"/>
      <w:marTop w:val="0"/>
      <w:marBottom w:val="0"/>
      <w:divBdr>
        <w:top w:val="none" w:sz="0" w:space="0" w:color="auto"/>
        <w:left w:val="none" w:sz="0" w:space="0" w:color="auto"/>
        <w:bottom w:val="none" w:sz="0" w:space="0" w:color="auto"/>
        <w:right w:val="none" w:sz="0" w:space="0" w:color="auto"/>
      </w:divBdr>
    </w:div>
    <w:div w:id="838541473">
      <w:bodyDiv w:val="1"/>
      <w:marLeft w:val="0"/>
      <w:marRight w:val="0"/>
      <w:marTop w:val="0"/>
      <w:marBottom w:val="0"/>
      <w:divBdr>
        <w:top w:val="none" w:sz="0" w:space="0" w:color="auto"/>
        <w:left w:val="none" w:sz="0" w:space="0" w:color="auto"/>
        <w:bottom w:val="none" w:sz="0" w:space="0" w:color="auto"/>
        <w:right w:val="none" w:sz="0" w:space="0" w:color="auto"/>
      </w:divBdr>
    </w:div>
    <w:div w:id="872882453">
      <w:bodyDiv w:val="1"/>
      <w:marLeft w:val="0"/>
      <w:marRight w:val="0"/>
      <w:marTop w:val="0"/>
      <w:marBottom w:val="0"/>
      <w:divBdr>
        <w:top w:val="none" w:sz="0" w:space="0" w:color="auto"/>
        <w:left w:val="none" w:sz="0" w:space="0" w:color="auto"/>
        <w:bottom w:val="none" w:sz="0" w:space="0" w:color="auto"/>
        <w:right w:val="none" w:sz="0" w:space="0" w:color="auto"/>
      </w:divBdr>
    </w:div>
    <w:div w:id="1090397404">
      <w:bodyDiv w:val="1"/>
      <w:marLeft w:val="0"/>
      <w:marRight w:val="0"/>
      <w:marTop w:val="0"/>
      <w:marBottom w:val="0"/>
      <w:divBdr>
        <w:top w:val="none" w:sz="0" w:space="0" w:color="auto"/>
        <w:left w:val="none" w:sz="0" w:space="0" w:color="auto"/>
        <w:bottom w:val="none" w:sz="0" w:space="0" w:color="auto"/>
        <w:right w:val="none" w:sz="0" w:space="0" w:color="auto"/>
      </w:divBdr>
    </w:div>
    <w:div w:id="1279293036">
      <w:bodyDiv w:val="1"/>
      <w:marLeft w:val="0"/>
      <w:marRight w:val="0"/>
      <w:marTop w:val="0"/>
      <w:marBottom w:val="0"/>
      <w:divBdr>
        <w:top w:val="none" w:sz="0" w:space="0" w:color="auto"/>
        <w:left w:val="none" w:sz="0" w:space="0" w:color="auto"/>
        <w:bottom w:val="none" w:sz="0" w:space="0" w:color="auto"/>
        <w:right w:val="none" w:sz="0" w:space="0" w:color="auto"/>
      </w:divBdr>
    </w:div>
    <w:div w:id="1389301986">
      <w:bodyDiv w:val="1"/>
      <w:marLeft w:val="0"/>
      <w:marRight w:val="0"/>
      <w:marTop w:val="0"/>
      <w:marBottom w:val="0"/>
      <w:divBdr>
        <w:top w:val="none" w:sz="0" w:space="0" w:color="auto"/>
        <w:left w:val="none" w:sz="0" w:space="0" w:color="auto"/>
        <w:bottom w:val="none" w:sz="0" w:space="0" w:color="auto"/>
        <w:right w:val="none" w:sz="0" w:space="0" w:color="auto"/>
      </w:divBdr>
    </w:div>
    <w:div w:id="1676960188">
      <w:bodyDiv w:val="1"/>
      <w:marLeft w:val="0"/>
      <w:marRight w:val="0"/>
      <w:marTop w:val="0"/>
      <w:marBottom w:val="0"/>
      <w:divBdr>
        <w:top w:val="none" w:sz="0" w:space="0" w:color="auto"/>
        <w:left w:val="none" w:sz="0" w:space="0" w:color="auto"/>
        <w:bottom w:val="none" w:sz="0" w:space="0" w:color="auto"/>
        <w:right w:val="none" w:sz="0" w:space="0" w:color="auto"/>
      </w:divBdr>
    </w:div>
    <w:div w:id="1736590950">
      <w:bodyDiv w:val="1"/>
      <w:marLeft w:val="0"/>
      <w:marRight w:val="0"/>
      <w:marTop w:val="0"/>
      <w:marBottom w:val="0"/>
      <w:divBdr>
        <w:top w:val="none" w:sz="0" w:space="0" w:color="auto"/>
        <w:left w:val="none" w:sz="0" w:space="0" w:color="auto"/>
        <w:bottom w:val="none" w:sz="0" w:space="0" w:color="auto"/>
        <w:right w:val="none" w:sz="0" w:space="0" w:color="auto"/>
      </w:divBdr>
    </w:div>
    <w:div w:id="1805613176">
      <w:bodyDiv w:val="1"/>
      <w:marLeft w:val="0"/>
      <w:marRight w:val="0"/>
      <w:marTop w:val="0"/>
      <w:marBottom w:val="0"/>
      <w:divBdr>
        <w:top w:val="none" w:sz="0" w:space="0" w:color="auto"/>
        <w:left w:val="none" w:sz="0" w:space="0" w:color="auto"/>
        <w:bottom w:val="none" w:sz="0" w:space="0" w:color="auto"/>
        <w:right w:val="none" w:sz="0" w:space="0" w:color="auto"/>
      </w:divBdr>
    </w:div>
    <w:div w:id="1818762318">
      <w:bodyDiv w:val="1"/>
      <w:marLeft w:val="0"/>
      <w:marRight w:val="0"/>
      <w:marTop w:val="0"/>
      <w:marBottom w:val="0"/>
      <w:divBdr>
        <w:top w:val="none" w:sz="0" w:space="0" w:color="auto"/>
        <w:left w:val="none" w:sz="0" w:space="0" w:color="auto"/>
        <w:bottom w:val="none" w:sz="0" w:space="0" w:color="auto"/>
        <w:right w:val="none" w:sz="0" w:space="0" w:color="auto"/>
      </w:divBdr>
    </w:div>
    <w:div w:id="1953780487">
      <w:bodyDiv w:val="1"/>
      <w:marLeft w:val="0"/>
      <w:marRight w:val="0"/>
      <w:marTop w:val="0"/>
      <w:marBottom w:val="0"/>
      <w:divBdr>
        <w:top w:val="none" w:sz="0" w:space="0" w:color="auto"/>
        <w:left w:val="none" w:sz="0" w:space="0" w:color="auto"/>
        <w:bottom w:val="none" w:sz="0" w:space="0" w:color="auto"/>
        <w:right w:val="none" w:sz="0" w:space="0" w:color="auto"/>
      </w:divBdr>
    </w:div>
    <w:div w:id="1965035100">
      <w:bodyDiv w:val="1"/>
      <w:marLeft w:val="0"/>
      <w:marRight w:val="0"/>
      <w:marTop w:val="0"/>
      <w:marBottom w:val="0"/>
      <w:divBdr>
        <w:top w:val="none" w:sz="0" w:space="0" w:color="auto"/>
        <w:left w:val="none" w:sz="0" w:space="0" w:color="auto"/>
        <w:bottom w:val="none" w:sz="0" w:space="0" w:color="auto"/>
        <w:right w:val="none" w:sz="0" w:space="0" w:color="auto"/>
      </w:divBdr>
    </w:div>
    <w:div w:id="2017029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hyperlink" Target="file:///D:\Users\ShawC\Objective\Objects\20220124%20-%20Proposed%20Amendments%20to%20NMS%20working%20document%20(use%20for%20consultation).docx" TargetMode="External"/><Relationship Id="rId21" Type="http://schemas.openxmlformats.org/officeDocument/2006/relationships/hyperlink" Target="https://socialcare.wales/" TargetMode="External"/><Relationship Id="rId42" Type="http://schemas.openxmlformats.org/officeDocument/2006/relationships/hyperlink" Target="https://socialcare.wales/qualification-framework" TargetMode="External"/><Relationship Id="rId47" Type="http://schemas.openxmlformats.org/officeDocument/2006/relationships/hyperlink" Target="https://safeguarding.wales/" TargetMode="External"/><Relationship Id="rId63" Type="http://schemas.openxmlformats.org/officeDocument/2006/relationships/hyperlink" Target="https://assets.publishing.service.gov.uk/government/uploads/system/uploads/attachment_data/file/739151/Regulated_Activity_with_Children_in_Wales.pdf" TargetMode="External"/><Relationship Id="rId68" Type="http://schemas.openxmlformats.org/officeDocument/2006/relationships/hyperlink" Target="file:///D:\Users\ShawC\Objective\Objects\20220124%20-%20Proposed%20Amendments%20to%20NMS%20working%20document%20(use%20for%20consultation).docx" TargetMode="External"/><Relationship Id="rId84" Type="http://schemas.openxmlformats.org/officeDocument/2006/relationships/hyperlink" Target="file:///D:\Users\ShawC\Objective\Objects\20220124%20-%20Proposed%20Amendments%20to%20NMS%20working%20document%20(use%20for%20consultation).docx" TargetMode="External"/><Relationship Id="rId89" Type="http://schemas.openxmlformats.org/officeDocument/2006/relationships/hyperlink" Target="file:///D:\Users\ShawC\Objective\Objects\20220124%20-%20Proposed%20Amendments%20to%20NMS%20working%20document%20(use%20for%20consultation).docx" TargetMode="External"/><Relationship Id="rId112" Type="http://schemas.openxmlformats.org/officeDocument/2006/relationships/hyperlink" Target="file:///D:\Users\ShawC\Objective\Objects\20220124%20-%20Proposed%20Amendments%20to%20NMS%20working%20document%20(use%20for%20consultation).docx" TargetMode="External"/><Relationship Id="rId16" Type="http://schemas.openxmlformats.org/officeDocument/2006/relationships/header" Target="header3.xml"/><Relationship Id="rId107" Type="http://schemas.openxmlformats.org/officeDocument/2006/relationships/hyperlink" Target="file:///D:\Users\ShawC\Objective\Objects\20220124%20-%20Proposed%20Amendments%20to%20NMS%20working%20document%20(use%20for%20consultation).docx" TargetMode="External"/><Relationship Id="rId11" Type="http://schemas.openxmlformats.org/officeDocument/2006/relationships/endnotes" Target="endnotes.xml"/><Relationship Id="rId32" Type="http://schemas.openxmlformats.org/officeDocument/2006/relationships/hyperlink" Target="https://socialcare.wales/qualification-framework" TargetMode="External"/><Relationship Id="rId37" Type="http://schemas.openxmlformats.org/officeDocument/2006/relationships/hyperlink" Target="https://socialcare.wales/qualification-framework" TargetMode="External"/><Relationship Id="rId53" Type="http://schemas.openxmlformats.org/officeDocument/2006/relationships/hyperlink" Target="https://socialcare.wales/learning-and-development/induction-for-early-years-and-child-care" TargetMode="External"/><Relationship Id="rId58" Type="http://schemas.openxmlformats.org/officeDocument/2006/relationships/hyperlink" Target="mailto:paceycymru@pacey.org.uk" TargetMode="External"/><Relationship Id="rId74" Type="http://schemas.openxmlformats.org/officeDocument/2006/relationships/hyperlink" Target="file:///D:\Users\ShawC\Objective\Objects\20220124%20-%20Proposed%20Amendments%20to%20NMS%20working%20document%20(use%20for%20consultation).docx" TargetMode="External"/><Relationship Id="rId79" Type="http://schemas.openxmlformats.org/officeDocument/2006/relationships/hyperlink" Target="file:///D:\Users\ShawC\Objective\Objects\20220124%20-%20Proposed%20Amendments%20to%20NMS%20working%20document%20(use%20for%20consultation).docx" TargetMode="External"/><Relationship Id="rId102" Type="http://schemas.openxmlformats.org/officeDocument/2006/relationships/hyperlink" Target="file:///D:\Users\ShawC\Objective\Objects\20220124%20-%20Proposed%20Amendments%20to%20NMS%20working%20document%20(use%20for%20consultation).docx" TargetMode="External"/><Relationship Id="rId5" Type="http://schemas.openxmlformats.org/officeDocument/2006/relationships/customXml" Target="../customXml/item5.xml"/><Relationship Id="rId90" Type="http://schemas.openxmlformats.org/officeDocument/2006/relationships/hyperlink" Target="file:///D:\Users\ShawC\Objective\Objects\20220124%20-%20Proposed%20Amendments%20to%20NMS%20working%20document%20(use%20for%20consultation).docx" TargetMode="External"/><Relationship Id="rId95" Type="http://schemas.openxmlformats.org/officeDocument/2006/relationships/hyperlink" Target="file:///D:\Users\ShawC\Objective\Objects\20220124%20-%20Proposed%20Amendments%20to%20NMS%20working%20document%20(use%20for%20consultation).docx" TargetMode="External"/><Relationship Id="rId22" Type="http://schemas.openxmlformats.org/officeDocument/2006/relationships/hyperlink" Target="https://www.cwlwm.org.uk/" TargetMode="External"/><Relationship Id="rId27" Type="http://schemas.openxmlformats.org/officeDocument/2006/relationships/header" Target="header5.xml"/><Relationship Id="rId43" Type="http://schemas.openxmlformats.org/officeDocument/2006/relationships/hyperlink" Target="https://www.playwales.org.uk/login/uploaded/documents/Qualifications/Playwork%20qualifications%20flowchart.pdf" TargetMode="External"/><Relationship Id="rId48" Type="http://schemas.openxmlformats.org/officeDocument/2006/relationships/hyperlink" Target="https://gov.wales/fire-safety-guidance-childminding-premises-html" TargetMode="External"/><Relationship Id="rId64" Type="http://schemas.openxmlformats.org/officeDocument/2006/relationships/hyperlink" Target="https://learning.nhs.wales/login/index.php" TargetMode="External"/><Relationship Id="rId69" Type="http://schemas.openxmlformats.org/officeDocument/2006/relationships/hyperlink" Target="file:///D:\Users\ShawC\Objective\Objects\20220124%20-%20Proposed%20Amendments%20to%20NMS%20working%20document%20(use%20for%20consultation).docx" TargetMode="External"/><Relationship Id="rId113" Type="http://schemas.openxmlformats.org/officeDocument/2006/relationships/hyperlink" Target="file:///D:\Users\ShawC\Objective\Objects\20220124%20-%20Proposed%20Amendments%20to%20NMS%20working%20document%20(use%20for%20consultation).docx" TargetMode="External"/><Relationship Id="rId118" Type="http://schemas.openxmlformats.org/officeDocument/2006/relationships/header" Target="header9.xml"/><Relationship Id="rId80" Type="http://schemas.openxmlformats.org/officeDocument/2006/relationships/hyperlink" Target="file:///D:\Users\ShawC\Objective\Objects\20220124%20-%20Proposed%20Amendments%20to%20NMS%20working%20document%20(use%20for%20consultation).docx" TargetMode="External"/><Relationship Id="rId85" Type="http://schemas.openxmlformats.org/officeDocument/2006/relationships/hyperlink" Target="file:///D:\Users\ShawC\Objective\Objects\20220124%20-%20Proposed%20Amendments%20to%20NMS%20working%20document%20(use%20for%20consultation).docx"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s://www.playwales.org.uk/login/uploaded/documents/Qualifications/List%20of%20Required%20Qualifications%20September%202021.pdf" TargetMode="External"/><Relationship Id="rId38" Type="http://schemas.openxmlformats.org/officeDocument/2006/relationships/hyperlink" Target="https://www.playwales.org.uk/login/uploaded/documents/Qualifications/List%20of%20Required%20Qualifications%20September%202021.pdf" TargetMode="External"/><Relationship Id="rId59" Type="http://schemas.openxmlformats.org/officeDocument/2006/relationships/hyperlink" Target="https://socialcare.wales/qualification-framework" TargetMode="External"/><Relationship Id="rId103" Type="http://schemas.openxmlformats.org/officeDocument/2006/relationships/hyperlink" Target="file:///D:\Users\ShawC\Objective\Objects\20220124%20-%20Proposed%20Amendments%20to%20NMS%20working%20document%20(use%20for%20consultation).docx" TargetMode="External"/><Relationship Id="rId108" Type="http://schemas.openxmlformats.org/officeDocument/2006/relationships/hyperlink" Target="file:///D:\Users\ShawC\Objective\Objects\20220124%20-%20Proposed%20Amendments%20to%20NMS%20working%20document%20(use%20for%20consultation).docx" TargetMode="External"/><Relationship Id="rId54" Type="http://schemas.openxmlformats.org/officeDocument/2006/relationships/hyperlink" Target="https://assets.publishing.service.gov.uk/government/uploads/system/uploads/attachment_data/file/739151/Regulated_Activity_with_Children_in_Wales.pdf" TargetMode="External"/><Relationship Id="rId70" Type="http://schemas.openxmlformats.org/officeDocument/2006/relationships/hyperlink" Target="file:///D:\Users\ShawC\Objective\Objects\20220124%20-%20Proposed%20Amendments%20to%20NMS%20working%20document%20(use%20for%20consultation).docx" TargetMode="External"/><Relationship Id="rId75" Type="http://schemas.openxmlformats.org/officeDocument/2006/relationships/hyperlink" Target="file:///D:\Users\ShawC\Objective\Objects\20220124%20-%20Proposed%20Amendments%20to%20NMS%20working%20document%20(use%20for%20consultation).docx" TargetMode="External"/><Relationship Id="rId91" Type="http://schemas.openxmlformats.org/officeDocument/2006/relationships/hyperlink" Target="file:///D:\Users\ShawC\Objective\Objects\20220124%20-%20Proposed%20Amendments%20to%20NMS%20working%20document%20(use%20for%20consultation).docx" TargetMode="External"/><Relationship Id="rId96" Type="http://schemas.openxmlformats.org/officeDocument/2006/relationships/hyperlink" Target="file:///D:\Users\ShawC\Objective\Objects\20220124%20-%20Proposed%20Amendments%20to%20NMS%20working%20document%20(use%20for%20consultation).docx"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playwales.org.uk/eng/" TargetMode="External"/><Relationship Id="rId28" Type="http://schemas.openxmlformats.org/officeDocument/2006/relationships/hyperlink" Target="https://www.hse.gov.uk/firstaid/index.htm" TargetMode="External"/><Relationship Id="rId49" Type="http://schemas.openxmlformats.org/officeDocument/2006/relationships/hyperlink" Target="https://www.gov.uk/government/uploads/system/uploads/attachment_data/file/14879/making-your-premises-safe-short-guide.pdf" TargetMode="External"/><Relationship Id="rId114" Type="http://schemas.openxmlformats.org/officeDocument/2006/relationships/hyperlink" Target="file:///D:\Users\ShawC\Objective\Objects\20220124%20-%20Proposed%20Amendments%20to%20NMS%20working%20document%20(use%20for%20consultation).docx" TargetMode="External"/><Relationship Id="rId119" Type="http://schemas.openxmlformats.org/officeDocument/2006/relationships/footer" Target="footer5.xml"/><Relationship Id="rId44" Type="http://schemas.openxmlformats.org/officeDocument/2006/relationships/image" Target="media/image3.png"/><Relationship Id="rId60" Type="http://schemas.openxmlformats.org/officeDocument/2006/relationships/hyperlink" Target="https://socialcare.wales/service-improvement/a-guide-to-recruiting-well-for-early-years-and-childcare" TargetMode="External"/><Relationship Id="rId65" Type="http://schemas.openxmlformats.org/officeDocument/2006/relationships/hyperlink" Target="mailto:elearning@wales.nhs.uk" TargetMode="External"/><Relationship Id="rId81" Type="http://schemas.openxmlformats.org/officeDocument/2006/relationships/hyperlink" Target="file:///D:\Users\ShawC\Objective\Objects\20220124%20-%20Proposed%20Amendments%20to%20NMS%20working%20document%20(use%20for%20consultation).docx" TargetMode="External"/><Relationship Id="rId86" Type="http://schemas.openxmlformats.org/officeDocument/2006/relationships/hyperlink" Target="file:///D:\Users\ShawC\Objective\Objects\20220124%20-%20Proposed%20Amendments%20to%20NMS%20working%20document%20(use%20for%20consultation).docx"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areinspectorate.wales/" TargetMode="External"/><Relationship Id="rId39" Type="http://schemas.openxmlformats.org/officeDocument/2006/relationships/hyperlink" Target="https://www.playwales.org.uk/login/uploaded/documents/Qualifications/List%20of%20Required%20Qualifications%20September%202021.pdf" TargetMode="External"/><Relationship Id="rId109" Type="http://schemas.openxmlformats.org/officeDocument/2006/relationships/hyperlink" Target="file:///D:\Users\ShawC\Objective\Objects\20220124%20-%20Proposed%20Amendments%20to%20NMS%20working%20document%20(use%20for%20consultation).docx" TargetMode="External"/><Relationship Id="rId34" Type="http://schemas.openxmlformats.org/officeDocument/2006/relationships/hyperlink" Target="https://www.playwales.org.uk/login/uploaded/documents/Qualifications/List%20of%20Required%20Qualifications%20September%202021.pdf" TargetMode="External"/><Relationship Id="rId50" Type="http://schemas.openxmlformats.org/officeDocument/2006/relationships/header" Target="header8.xml"/><Relationship Id="rId55" Type="http://schemas.openxmlformats.org/officeDocument/2006/relationships/hyperlink" Target="https://socialcare.wales/service-improvement/effective-supervision-in-social-care-early-years-and-childcare" TargetMode="External"/><Relationship Id="rId76" Type="http://schemas.openxmlformats.org/officeDocument/2006/relationships/hyperlink" Target="file:///D:\Users\ShawC\Objective\Objects\20220124%20-%20Proposed%20Amendments%20to%20NMS%20working%20document%20(use%20for%20consultation).docx" TargetMode="External"/><Relationship Id="rId97" Type="http://schemas.openxmlformats.org/officeDocument/2006/relationships/hyperlink" Target="file:///D:\Users\ShawC\Objective\Objects\20220124%20-%20Proposed%20Amendments%20to%20NMS%20working%20document%20(use%20for%20consultation).docx" TargetMode="External"/><Relationship Id="rId104" Type="http://schemas.openxmlformats.org/officeDocument/2006/relationships/hyperlink" Target="file:///D:\Users\ShawC\Objective\Objects\20220124%20-%20Proposed%20Amendments%20to%20NMS%20working%20document%20(use%20for%20consultation).docx" TargetMode="External"/><Relationship Id="rId120"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file:///D:\Users\ShawC\Objective\Objects\20220124%20-%20Proposed%20Amendments%20to%20NMS%20working%20document%20(use%20for%20consultation).docx" TargetMode="External"/><Relationship Id="rId92" Type="http://schemas.openxmlformats.org/officeDocument/2006/relationships/hyperlink" Target="file:///D:\Users\ShawC\Objective\Objects\20220124%20-%20Proposed%20Amendments%20to%20NMS%20working%20document%20(use%20for%20consultation).docx" TargetMode="External"/><Relationship Id="rId2" Type="http://schemas.openxmlformats.org/officeDocument/2006/relationships/customXml" Target="../customXml/item2.xml"/><Relationship Id="rId29" Type="http://schemas.openxmlformats.org/officeDocument/2006/relationships/hyperlink" Target="https://gov.wales/food-and-nutrition-childcare-settings-full-guidance" TargetMode="External"/><Relationship Id="rId24" Type="http://schemas.openxmlformats.org/officeDocument/2006/relationships/hyperlink" Target="https://gov.wales/sites/default/files/publications/2021-03/the-additional-learning-needs-code-for-wales-2021.pdf" TargetMode="External"/><Relationship Id="rId40" Type="http://schemas.openxmlformats.org/officeDocument/2006/relationships/hyperlink" Target="https://socialcare.wales/cms_assets/file-uploads/List-of-Required-Qualifications-to-work-within-Early-Years-and-Childcare-in-Wales_-changes-made-by-Sandie-to-Foundation-Phase-only-5-April-2019.pdf" TargetMode="External"/><Relationship Id="rId45" Type="http://schemas.openxmlformats.org/officeDocument/2006/relationships/image" Target="media/image4.svg"/><Relationship Id="rId66" Type="http://schemas.openxmlformats.org/officeDocument/2006/relationships/hyperlink" Target="https://www.legislation.gov.uk/wsi/2010/2574/contents/made" TargetMode="External"/><Relationship Id="rId87" Type="http://schemas.openxmlformats.org/officeDocument/2006/relationships/hyperlink" Target="file:///D:\Users\ShawC\Objective\Objects\20220124%20-%20Proposed%20Amendments%20to%20NMS%20working%20document%20(use%20for%20consultation).docx" TargetMode="External"/><Relationship Id="rId110" Type="http://schemas.openxmlformats.org/officeDocument/2006/relationships/hyperlink" Target="file:///D:\Users\ShawC\Objective\Objects\20220124%20-%20Proposed%20Amendments%20to%20NMS%20working%20document%20(use%20for%20consultation).docx" TargetMode="External"/><Relationship Id="rId115" Type="http://schemas.openxmlformats.org/officeDocument/2006/relationships/hyperlink" Target="file:///D:\Users\ShawC\Objective\Objects\20220124%20-%20Proposed%20Amendments%20to%20NMS%20working%20document%20(use%20for%20consultation).docx" TargetMode="External"/><Relationship Id="rId61" Type="http://schemas.openxmlformats.org/officeDocument/2006/relationships/hyperlink" Target="https://socialcare.wales/learning-and-development/induction-for-early-years-and-child-care" TargetMode="External"/><Relationship Id="rId82" Type="http://schemas.openxmlformats.org/officeDocument/2006/relationships/hyperlink" Target="file:///D:\Users\ShawC\Objective\Objects\20220124%20-%20Proposed%20Amendments%20to%20NMS%20working%20document%20(use%20for%20consultation).docx" TargetMode="External"/><Relationship Id="rId19" Type="http://schemas.openxmlformats.org/officeDocument/2006/relationships/hyperlink" Target="https://hwb.gov.wales/curriculum-for-wales/curriculum-for-funded-non-maintained-nursery-settings/" TargetMode="External"/><Relationship Id="rId14" Type="http://schemas.openxmlformats.org/officeDocument/2006/relationships/header" Target="header2.xml"/><Relationship Id="rId30" Type="http://schemas.openxmlformats.org/officeDocument/2006/relationships/header" Target="header6.xml"/><Relationship Id="rId35" Type="http://schemas.openxmlformats.org/officeDocument/2006/relationships/hyperlink" Target="https://www.playwales.org.uk/login/uploaded/documents/Qualifications/List%20of%20Required%20Qualifications%20September%202021.pdf" TargetMode="External"/><Relationship Id="rId56" Type="http://schemas.openxmlformats.org/officeDocument/2006/relationships/hyperlink" Target="https://socialcare.wales/service-improvement/effective-supervision-in-social-care-early-years-and-childcare" TargetMode="External"/><Relationship Id="rId77" Type="http://schemas.openxmlformats.org/officeDocument/2006/relationships/hyperlink" Target="file:///D:\Users\ShawC\Objective\Objects\20220124%20-%20Proposed%20Amendments%20to%20NMS%20working%20document%20(use%20for%20consultation).docx" TargetMode="External"/><Relationship Id="rId100" Type="http://schemas.openxmlformats.org/officeDocument/2006/relationships/hyperlink" Target="file:///D:\Users\ShawC\Objective\Objects\20220124%20-%20Proposed%20Amendments%20to%20NMS%20working%20document%20(use%20for%20consultation).docx" TargetMode="External"/><Relationship Id="rId105" Type="http://schemas.openxmlformats.org/officeDocument/2006/relationships/hyperlink" Target="file:///D:\Users\ShawC\Objective\Objects\20220124%20-%20Proposed%20Amendments%20to%20NMS%20working%20document%20(use%20for%20consultation).docx" TargetMode="External"/><Relationship Id="rId8" Type="http://schemas.openxmlformats.org/officeDocument/2006/relationships/settings" Target="settings.xml"/><Relationship Id="rId51" Type="http://schemas.openxmlformats.org/officeDocument/2006/relationships/hyperlink" Target="https://socialcare.wales/qualification-framework" TargetMode="External"/><Relationship Id="rId72" Type="http://schemas.openxmlformats.org/officeDocument/2006/relationships/hyperlink" Target="file:///D:\Users\ShawC\Objective\Objects\20220124%20-%20Proposed%20Amendments%20to%20NMS%20working%20document%20(use%20for%20consultation).docx" TargetMode="External"/><Relationship Id="rId93" Type="http://schemas.openxmlformats.org/officeDocument/2006/relationships/hyperlink" Target="file:///D:\Users\ShawC\Objective\Objects\20220124%20-%20Proposed%20Amendments%20to%20NMS%20working%20document%20(use%20for%20consultation).docx" TargetMode="External"/><Relationship Id="rId98" Type="http://schemas.openxmlformats.org/officeDocument/2006/relationships/hyperlink" Target="file:///D:\Users\ShawC\Objective\Objects\20220124%20-%20Proposed%20Amendments%20to%20NMS%20working%20document%20(use%20for%20consultation).docx"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footer" Target="footer4.xml"/><Relationship Id="rId46" Type="http://schemas.openxmlformats.org/officeDocument/2006/relationships/header" Target="header7.xml"/><Relationship Id="rId67" Type="http://schemas.openxmlformats.org/officeDocument/2006/relationships/hyperlink" Target="file:///D:\Users\ShawC\Objective\Objects\20220124%20-%20Proposed%20Amendments%20to%20NMS%20working%20document%20(use%20for%20consultation).docx" TargetMode="External"/><Relationship Id="rId116" Type="http://schemas.openxmlformats.org/officeDocument/2006/relationships/hyperlink" Target="file:///D:\Users\ShawC\Objective\Objects\20220124%20-%20Proposed%20Amendments%20to%20NMS%20working%20document%20(use%20for%20consultation).docx" TargetMode="External"/><Relationship Id="rId20" Type="http://schemas.openxmlformats.org/officeDocument/2006/relationships/hyperlink" Target="https://careinspectorate.wales/" TargetMode="External"/><Relationship Id="rId41" Type="http://schemas.openxmlformats.org/officeDocument/2006/relationships/hyperlink" Target="https://socialcare.wales/qualification-framework" TargetMode="External"/><Relationship Id="rId62" Type="http://schemas.openxmlformats.org/officeDocument/2006/relationships/hyperlink" Target="https://socialcare.wales/service-improvement/effective-supervision-in-social-care-early-years-and-childcare" TargetMode="External"/><Relationship Id="rId83" Type="http://schemas.openxmlformats.org/officeDocument/2006/relationships/hyperlink" Target="file:///D:\Users\ShawC\Objective\Objects\20220124%20-%20Proposed%20Amendments%20to%20NMS%20working%20document%20(use%20for%20consultation).docx" TargetMode="External"/><Relationship Id="rId88" Type="http://schemas.openxmlformats.org/officeDocument/2006/relationships/hyperlink" Target="file:///D:\Users\ShawC\Objective\Objects\20220124%20-%20Proposed%20Amendments%20to%20NMS%20working%20document%20(use%20for%20consultation).docx" TargetMode="External"/><Relationship Id="rId111" Type="http://schemas.openxmlformats.org/officeDocument/2006/relationships/hyperlink" Target="file:///D:\Users\ShawC\Objective\Objects\20220124%20-%20Proposed%20Amendments%20to%20NMS%20working%20document%20(use%20for%20consultation).docx" TargetMode="External"/><Relationship Id="rId15" Type="http://schemas.openxmlformats.org/officeDocument/2006/relationships/footer" Target="footer2.xml"/><Relationship Id="rId36" Type="http://schemas.openxmlformats.org/officeDocument/2006/relationships/hyperlink" Target="https://socialcare.wales/cms_assets/file-uploads/List-of-Required-Qualifications-to-work-within-Early-Years-and-Childcare-in-Wales_-changes-made-by-Sandie-to-Foundation-Phase-only-5-April-2019.pdf" TargetMode="External"/><Relationship Id="rId57" Type="http://schemas.openxmlformats.org/officeDocument/2006/relationships/hyperlink" Target="https://www.pacey.org.uk/training-and-qualifications/training-in-wales/home-based-childcare/" TargetMode="External"/><Relationship Id="rId106" Type="http://schemas.openxmlformats.org/officeDocument/2006/relationships/hyperlink" Target="file:///D:\Users\ShawC\Objective\Objects\20220124%20-%20Proposed%20Amendments%20to%20NMS%20working%20document%20(use%20for%20consultation).docx" TargetMode="External"/><Relationship Id="rId10" Type="http://schemas.openxmlformats.org/officeDocument/2006/relationships/footnotes" Target="footnotes.xml"/><Relationship Id="rId31" Type="http://schemas.openxmlformats.org/officeDocument/2006/relationships/hyperlink" Target="https://www.playwales.org.uk/login/uploaded/documents/Qualifications/List%20of%20Required%20Qualifications%20September%202021.pdf" TargetMode="External"/><Relationship Id="rId52" Type="http://schemas.openxmlformats.org/officeDocument/2006/relationships/hyperlink" Target="https://socialcare.wales/service-improvement/a-guide-to-recruiting-well-for-early-years-and-childcare" TargetMode="External"/><Relationship Id="rId73" Type="http://schemas.openxmlformats.org/officeDocument/2006/relationships/hyperlink" Target="file:///D:\Users\ShawC\Objective\Objects\20220124%20-%20Proposed%20Amendments%20to%20NMS%20working%20document%20(use%20for%20consultation).docx" TargetMode="External"/><Relationship Id="rId78" Type="http://schemas.openxmlformats.org/officeDocument/2006/relationships/hyperlink" Target="file:///D:\Users\ShawC\Objective\Objects\20220124%20-%20Proposed%20Amendments%20to%20NMS%20working%20document%20(use%20for%20consultation).docx" TargetMode="External"/><Relationship Id="rId94" Type="http://schemas.openxmlformats.org/officeDocument/2006/relationships/hyperlink" Target="file:///D:\Users\ShawC\Objective\Objects\20220124%20-%20Proposed%20Amendments%20to%20NMS%20working%20document%20(use%20for%20consultation).docx" TargetMode="External"/><Relationship Id="rId99" Type="http://schemas.openxmlformats.org/officeDocument/2006/relationships/hyperlink" Target="file:///D:\Users\ShawC\Objective\Objects\20220124%20-%20Proposed%20Amendments%20to%20NMS%20working%20document%20(use%20for%20consultation).docx" TargetMode="External"/><Relationship Id="rId101" Type="http://schemas.openxmlformats.org/officeDocument/2006/relationships/hyperlink" Target="file:///D:\Users\ShawC\Objective\Objects\20220124%20-%20Proposed%20Amendments%20to%20NMS%20working%20document%20(use%20for%20consultation).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gov.wales/sites/default/files/publications/2019-05/a-guide-to-handling-complaints-and-representations-by-local-authority-social-services.pdf" TargetMode="External"/><Relationship Id="rId2" Type="http://schemas.openxmlformats.org/officeDocument/2006/relationships/hyperlink" Target="https://socialcare.wales/" TargetMode="External"/><Relationship Id="rId1" Type="http://schemas.openxmlformats.org/officeDocument/2006/relationships/hyperlink" Target="https://eur01.safelinks.protection.outlook.com/?url=https%3A%2F%2Fgov.wales%2Fsites%2Fdefault%2Ffiles%2Fpublications%2F2018-02%2FBilingual-Participation-Standards-poster2016.pdf&amp;data=04%7C01%7CAnne.Pound%40gov.wales%7C6202f82b26ec457a652108d941388173%7Ca2cc36c592804ae78887d06dab89216b%7C0%7C0%7C637612533200549475%7CUnknown%7CTWFpbGZsb3d8eyJWIjoiMC4wLjAwMDAiLCJQIjoiV2luMzIiLCJBTiI6Ik1haWwiLCJXVCI6Mn0%3D%7C1000&amp;sdata=0JXPl%2BgkvuIe2vU87Vz1JALzGvryrrVjymlXy8rwIAk%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A41030346</value>
    </field>
    <field name="Objective-Title">
      <value order="0">2022 06 16 - NMS - V7 - NMS document - MA Clearance - FINAL</value>
    </field>
    <field name="Objective-Description">
      <value order="0"/>
    </field>
    <field name="Objective-CreationStamp">
      <value order="0">2022-06-16T10:54:10Z</value>
    </field>
    <field name="Objective-IsApproved">
      <value order="0">false</value>
    </field>
    <field name="Objective-IsPublished">
      <value order="0">true</value>
    </field>
    <field name="Objective-DatePublished">
      <value order="0">2022-06-27T08:54:58Z</value>
    </field>
    <field name="Objective-ModificationStamp">
      <value order="0">2022-06-27T08:54:58Z</value>
    </field>
    <field name="Objective-Owner">
      <value order="0">Mohammed, Ruksana (ESJWL - Communities &amp; Tackling Poverty)</value>
    </field>
    <field name="Objective-Path">
      <value order="0">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alue>
    </field>
    <field name="Objective-Parent">
      <value order="0">FINAL VERSIONS FOR PUBLISHING</value>
    </field>
    <field name="Objective-State">
      <value order="0">Published</value>
    </field>
    <field name="Objective-VersionId">
      <value order="0">vA78904797</value>
    </field>
    <field name="Objective-Version">
      <value order="0">12.0</value>
    </field>
    <field name="Objective-VersionNumber">
      <value order="0">13</value>
    </field>
    <field name="Objective-VersionComment">
      <value order="0"/>
    </field>
    <field name="Objective-FileNumber">
      <value order="0">qA1414697</value>
    </field>
    <field name="Objective-Classification">
      <value order="0">Official</value>
    </field>
    <field name="Objective-Caveats">
      <value order="0"/>
    </field>
  </systemFields>
  <catalogues>
    <catalogue name="Document Type Catalogue" type="type" ori="id:cA14">
      <field name="Objective-Date Acquired">
        <value order="0">2022-06-15T23:00:00Z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de46cdf22ebb0c7ae47616d716934ea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c7ae8701b11aab2a1004f13541bcc420"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B916D-0876-41C1-9C55-3DF71A8863A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FE06EF90-B113-48A3-AFEE-620B81CF15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3979E5-57B9-43EA-8EA8-2EEE81C1476B}">
  <ds:schemaRefs>
    <ds:schemaRef ds:uri="http://schemas.microsoft.com/sharepoint/v3/contenttype/forms"/>
  </ds:schemaRefs>
</ds:datastoreItem>
</file>

<file path=customXml/itemProps5.xml><?xml version="1.0" encoding="utf-8"?>
<ds:datastoreItem xmlns:ds="http://schemas.openxmlformats.org/officeDocument/2006/customXml" ds:itemID="{4C48A2B6-E19A-4B3B-B63B-F63AF2E3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76</Pages>
  <Words>19130</Words>
  <Characters>109043</Characters>
  <Application>Microsoft Office Word</Application>
  <DocSecurity>4</DocSecurity>
  <Lines>908</Lines>
  <Paragraphs>255</Paragraphs>
  <ScaleCrop>false</ScaleCrop>
  <HeadingPairs>
    <vt:vector size="2" baseType="variant">
      <vt:variant>
        <vt:lpstr>Title</vt:lpstr>
      </vt:variant>
      <vt:variant>
        <vt:i4>1</vt:i4>
      </vt:variant>
    </vt:vector>
  </HeadingPairs>
  <TitlesOfParts>
    <vt:vector size="1" baseType="lpstr">
      <vt:lpstr>National Minimum Standards for Regulated Childcare (NMS)</vt:lpstr>
    </vt:vector>
  </TitlesOfParts>
  <Company>Welsh Assembly Government</Company>
  <LinksUpToDate>false</LinksUpToDate>
  <CharactersWithSpaces>127918</CharactersWithSpaces>
  <SharedDoc>false</SharedDoc>
  <HLinks>
    <vt:vector size="66" baseType="variant">
      <vt:variant>
        <vt:i4>7471150</vt:i4>
      </vt:variant>
      <vt:variant>
        <vt:i4>6</vt:i4>
      </vt:variant>
      <vt:variant>
        <vt:i4>0</vt:i4>
      </vt:variant>
      <vt:variant>
        <vt:i4>5</vt:i4>
      </vt:variant>
      <vt:variant>
        <vt:lpwstr>http://www.ccwales.org.uk/</vt:lpwstr>
      </vt:variant>
      <vt:variant>
        <vt:lpwstr/>
      </vt:variant>
      <vt:variant>
        <vt:i4>1966163</vt:i4>
      </vt:variant>
      <vt:variant>
        <vt:i4>3</vt:i4>
      </vt:variant>
      <vt:variant>
        <vt:i4>0</vt:i4>
      </vt:variant>
      <vt:variant>
        <vt:i4>5</vt:i4>
      </vt:variant>
      <vt:variant>
        <vt:lpwstr>http://www.cssiw.org.uk/</vt:lpwstr>
      </vt:variant>
      <vt:variant>
        <vt:lpwstr/>
      </vt:variant>
      <vt:variant>
        <vt:i4>4194380</vt:i4>
      </vt:variant>
      <vt:variant>
        <vt:i4>0</vt:i4>
      </vt:variant>
      <vt:variant>
        <vt:i4>0</vt:i4>
      </vt:variant>
      <vt:variant>
        <vt:i4>5</vt:i4>
      </vt:variant>
      <vt:variant>
        <vt:lpwstr>http://gov.wales/topics/people-and-communities/people/children-and-young-people/?lang=en</vt:lpwstr>
      </vt:variant>
      <vt:variant>
        <vt:lpwstr/>
      </vt:variant>
      <vt:variant>
        <vt:i4>2621488</vt:i4>
      </vt:variant>
      <vt:variant>
        <vt:i4>12</vt:i4>
      </vt:variant>
      <vt:variant>
        <vt:i4>0</vt:i4>
      </vt:variant>
      <vt:variant>
        <vt:i4>5</vt:i4>
      </vt:variant>
      <vt:variant>
        <vt:lpwstr>http://www.ccwales.org.uk/development-and-innovation/early-years-and-childcare-workforce/information-employers/guides-employers-early-years</vt:lpwstr>
      </vt:variant>
      <vt:variant>
        <vt:lpwstr/>
      </vt:variant>
      <vt:variant>
        <vt:i4>7471136</vt:i4>
      </vt:variant>
      <vt:variant>
        <vt:i4>9</vt:i4>
      </vt:variant>
      <vt:variant>
        <vt:i4>0</vt:i4>
      </vt:variant>
      <vt:variant>
        <vt:i4>5</vt:i4>
      </vt:variant>
      <vt:variant>
        <vt:lpwstr>http://wales.gov.uk/topics/health/improvement/index/guidelines/?lang=en</vt:lpwstr>
      </vt:variant>
      <vt:variant>
        <vt:lpwstr/>
      </vt:variant>
      <vt:variant>
        <vt:i4>393264</vt:i4>
      </vt:variant>
      <vt:variant>
        <vt:i4>6</vt:i4>
      </vt:variant>
      <vt:variant>
        <vt:i4>0</vt:i4>
      </vt:variant>
      <vt:variant>
        <vt:i4>5</vt:i4>
      </vt:variant>
      <vt:variant>
        <vt:lpwstr>http://wales.gov.uk/topics/educationandskills/earlyyearshome/foundation_phase/?lang=en</vt:lpwstr>
      </vt:variant>
      <vt:variant>
        <vt:lpwstr/>
      </vt:variant>
      <vt:variant>
        <vt:i4>6881405</vt:i4>
      </vt:variant>
      <vt:variant>
        <vt:i4>3</vt:i4>
      </vt:variant>
      <vt:variant>
        <vt:i4>0</vt:i4>
      </vt:variant>
      <vt:variant>
        <vt:i4>5</vt:i4>
      </vt:variant>
      <vt:variant>
        <vt:lpwstr>http://wales.gov.uk/topics/childrenyoungpeople/publications/participationstandards/?lang=en</vt:lpwstr>
      </vt:variant>
      <vt:variant>
        <vt:lpwstr/>
      </vt:variant>
      <vt:variant>
        <vt:i4>1966163</vt:i4>
      </vt:variant>
      <vt:variant>
        <vt:i4>0</vt:i4>
      </vt:variant>
      <vt:variant>
        <vt:i4>0</vt:i4>
      </vt:variant>
      <vt:variant>
        <vt:i4>5</vt:i4>
      </vt:variant>
      <vt:variant>
        <vt:lpwstr>http://www.cssiw.org.uk/</vt:lpwstr>
      </vt:variant>
      <vt:variant>
        <vt:lpwstr/>
      </vt:variant>
      <vt:variant>
        <vt:i4>3407903</vt:i4>
      </vt:variant>
      <vt:variant>
        <vt:i4>6</vt:i4>
      </vt:variant>
      <vt:variant>
        <vt:i4>0</vt:i4>
      </vt:variant>
      <vt:variant>
        <vt:i4>5</vt:i4>
      </vt:variant>
      <vt:variant>
        <vt:lpwstr>https://www.gov.uk/government/uploads/system/uploads/attachment_data/file/14879/making-your-premises-safe-short-guide.pdf</vt:lpwstr>
      </vt:variant>
      <vt:variant>
        <vt:lpwstr/>
      </vt:variant>
      <vt:variant>
        <vt:i4>5046282</vt:i4>
      </vt:variant>
      <vt:variant>
        <vt:i4>3</vt:i4>
      </vt:variant>
      <vt:variant>
        <vt:i4>0</vt:i4>
      </vt:variant>
      <vt:variant>
        <vt:i4>5</vt:i4>
      </vt:variant>
      <vt:variant>
        <vt:lpwstr>http://gov.wales/docs/dhss/publications/150612amendmenten.pdf</vt:lpwstr>
      </vt:variant>
      <vt:variant>
        <vt:lpwstr/>
      </vt:variant>
      <vt:variant>
        <vt:i4>5046282</vt:i4>
      </vt:variant>
      <vt:variant>
        <vt:i4>0</vt:i4>
      </vt:variant>
      <vt:variant>
        <vt:i4>0</vt:i4>
      </vt:variant>
      <vt:variant>
        <vt:i4>5</vt:i4>
      </vt:variant>
      <vt:variant>
        <vt:lpwstr>http://gov.wales/docs/dhss/publications/150612amendmenten.pdf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Minimum Standards for Regulated Childcare (NMS)</dc:title>
  <dc:subject/>
  <dc:creator>reids1</dc:creator>
  <cp:keywords/>
  <dc:description/>
  <cp:lastModifiedBy>Wood, Daniel(ESJWL - ESJ Operations - SJLGC Comms)</cp:lastModifiedBy>
  <cp:revision>2</cp:revision>
  <cp:lastPrinted>2021-07-13T11:10:00Z</cp:lastPrinted>
  <dcterms:created xsi:type="dcterms:W3CDTF">2022-06-27T10:10:00Z</dcterms:created>
  <dcterms:modified xsi:type="dcterms:W3CDTF">2022-06-27T10:10:00Z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A41030346</vt:lpwstr>
  </property>
  <property fmtid="{D5CDD505-2E9C-101B-9397-08002B2CF9AE}" pid="3" name="Objective-Comment">
    <vt:lpwstr/>
  </property>
  <property fmtid="{D5CDD505-2E9C-101B-9397-08002B2CF9AE}" pid="4" name="Objective-IsApproved">
    <vt:bool>false</vt:bool>
  </property>
  <property fmtid="{D5CDD505-2E9C-101B-9397-08002B2CF9AE}" pid="5" name="Objective-IsPublished">
    <vt:bool>true</vt:bool>
  </property>
  <property fmtid="{D5CDD505-2E9C-101B-9397-08002B2CF9AE}" pid="6" name="Objective-Owner">
    <vt:lpwstr>Mohammed, Ruksana (ESJWL - Communities &amp; Tackling Poverty)</vt:lpwstr>
  </property>
  <property fmtid="{D5CDD505-2E9C-101B-9397-08002B2CF9AE}" pid="7" name="Objective-Path">
    <vt:lpwstr>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t:lpwstr>
  </property>
  <property fmtid="{D5CDD505-2E9C-101B-9397-08002B2CF9AE}" pid="8" name="Objective-Parent">
    <vt:lpwstr>FINAL VERSIONS FOR PUBLISHING</vt:lpwstr>
  </property>
  <property fmtid="{D5CDD505-2E9C-101B-9397-08002B2CF9AE}" pid="9" name="Objective-State">
    <vt:lpwstr>Published</vt:lpwstr>
  </property>
  <property fmtid="{D5CDD505-2E9C-101B-9397-08002B2CF9AE}" pid="10" name="Objective-Title">
    <vt:lpwstr>2022 06 16 - NMS - V7 - NMS document - MA Clearance - FINAL</vt:lpwstr>
  </property>
  <property fmtid="{D5CDD505-2E9C-101B-9397-08002B2CF9AE}" pid="11" name="Objective-Version">
    <vt:lpwstr>12.0</vt:lpwstr>
  </property>
  <property fmtid="{D5CDD505-2E9C-101B-9397-08002B2CF9AE}" pid="12" name="Objective-VersionComment">
    <vt:lpwstr/>
  </property>
  <property fmtid="{D5CDD505-2E9C-101B-9397-08002B2CF9AE}" pid="13" name="Objective-VersionNumber">
    <vt:r8>13</vt:r8>
  </property>
  <property fmtid="{D5CDD505-2E9C-101B-9397-08002B2CF9AE}" pid="14" name="Objective-FileNumber">
    <vt:lpwstr>qA1414697</vt:lpwstr>
  </property>
  <property fmtid="{D5CDD505-2E9C-101B-9397-08002B2CF9AE}" pid="15" name="Objective-Classification">
    <vt:lpwstr>[Inherited - Official]</vt:lpwstr>
  </property>
  <property fmtid="{D5CDD505-2E9C-101B-9397-08002B2CF9AE}" pid="16" name="Objective-Caveats">
    <vt:lpwstr/>
  </property>
  <property fmtid="{D5CDD505-2E9C-101B-9397-08002B2CF9AE}" pid="17" name="Objective-Language [system]">
    <vt:lpwstr>English (eng)</vt:lpwstr>
  </property>
  <property fmtid="{D5CDD505-2E9C-101B-9397-08002B2CF9AE}" pid="18" name="Objective-What to Keep [system]">
    <vt:lpwstr>No</vt:lpwstr>
  </property>
  <property fmtid="{D5CDD505-2E9C-101B-9397-08002B2CF9AE}" pid="19" name="Objective-Official Translation [system]">
    <vt:lpwstr/>
  </property>
  <property fmtid="{D5CDD505-2E9C-101B-9397-08002B2CF9AE}" pid="20" name="Objective-Copy Options [system]">
    <vt:lpwstr>Copy URL</vt:lpwstr>
  </property>
  <property fmtid="{D5CDD505-2E9C-101B-9397-08002B2CF9AE}" pid="21" name="Objective-Send Options [system]">
    <vt:lpwstr>Send URL</vt:lpwstr>
  </property>
  <property fmtid="{D5CDD505-2E9C-101B-9397-08002B2CF9AE}" pid="22" name="Objective-DatePublished">
    <vt:filetime>2022-06-27T08:54:58Z</vt:filetime>
  </property>
  <property fmtid="{D5CDD505-2E9C-101B-9397-08002B2CF9AE}" pid="23" name="Objective-CreationStamp">
    <vt:filetime>2022-06-16T10:54:41Z</vt:filetime>
  </property>
  <property fmtid="{D5CDD505-2E9C-101B-9397-08002B2CF9AE}" pid="24" name="Objective-ModificationStamp">
    <vt:filetime>2022-06-27T08:54:58Z</vt:filetime>
  </property>
  <property fmtid="{D5CDD505-2E9C-101B-9397-08002B2CF9AE}" pid="25" name="Objective-Date Acquired [system]">
    <vt:filetime>2016-04-04T23:00:00Z</vt:filetime>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vA78904797</vt:lpwstr>
  </property>
  <property fmtid="{D5CDD505-2E9C-101B-9397-08002B2CF9AE}" pid="29" name="Objective-Date Acquired">
    <vt:filetime>2022-06-15T23:00:00Z</vt:filetime>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0x010100739205D88DC4F44CB1CA8437F92B0221</vt:lpwstr>
  </property>
</Properties>
</file>