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4482" w14:textId="4A88CFA8" w:rsidR="002E2C6A" w:rsidRDefault="00771E03" w:rsidP="00442785">
      <w:pPr>
        <w:keepNext/>
        <w:keepLines/>
        <w:spacing w:before="240" w:after="240" w:line="410" w:lineRule="exact"/>
        <w:outlineLvl w:val="1"/>
        <w:rPr>
          <w:rFonts w:ascii="Arial" w:hAnsi="Arial" w:cs="Arial"/>
          <w:b/>
          <w:sz w:val="36"/>
          <w:szCs w:val="36"/>
        </w:rPr>
      </w:pPr>
      <w:r>
        <w:rPr>
          <w:rFonts w:ascii="Arial" w:hAnsi="Arial" w:cs="Arial"/>
          <w:b/>
          <w:sz w:val="36"/>
          <w:szCs w:val="36"/>
        </w:rPr>
        <w:t>Theme</w:t>
      </w:r>
      <w:r w:rsidR="002E2C6A">
        <w:rPr>
          <w:rFonts w:ascii="Arial" w:hAnsi="Arial" w:cs="Arial"/>
          <w:b/>
          <w:sz w:val="36"/>
          <w:szCs w:val="36"/>
        </w:rPr>
        <w:t xml:space="preserve"> </w:t>
      </w:r>
      <w:r w:rsidR="00C20398">
        <w:rPr>
          <w:rFonts w:ascii="Arial" w:hAnsi="Arial" w:cs="Arial"/>
          <w:b/>
          <w:sz w:val="36"/>
          <w:szCs w:val="36"/>
        </w:rPr>
        <w:t>1</w:t>
      </w:r>
      <w:r w:rsidR="002E2C6A">
        <w:rPr>
          <w:rFonts w:ascii="Arial" w:hAnsi="Arial" w:cs="Arial"/>
          <w:b/>
          <w:sz w:val="36"/>
          <w:szCs w:val="36"/>
        </w:rPr>
        <w:t xml:space="preserve">: Healthier </w:t>
      </w:r>
      <w:r w:rsidR="002E2C6A" w:rsidRPr="00442785">
        <w:rPr>
          <w:rFonts w:ascii="Arial" w:hAnsi="Arial" w:cs="Arial"/>
          <w:b/>
          <w:sz w:val="32"/>
          <w:szCs w:val="32"/>
        </w:rPr>
        <w:t>Shopping</w:t>
      </w:r>
      <w:r w:rsidR="002E2C6A">
        <w:rPr>
          <w:rFonts w:ascii="Arial" w:hAnsi="Arial" w:cs="Arial"/>
          <w:b/>
          <w:sz w:val="36"/>
          <w:szCs w:val="36"/>
        </w:rPr>
        <w:t xml:space="preserve"> Baskets</w:t>
      </w:r>
      <w:r w:rsidR="00562C01">
        <w:rPr>
          <w:rFonts w:ascii="Arial" w:hAnsi="Arial" w:cs="Arial"/>
          <w:b/>
          <w:sz w:val="36"/>
          <w:szCs w:val="36"/>
        </w:rPr>
        <w:t xml:space="preserve"> </w:t>
      </w:r>
      <w:r w:rsidR="002E2C6A">
        <w:rPr>
          <w:rFonts w:ascii="Arial" w:hAnsi="Arial" w:cs="Arial"/>
          <w:b/>
          <w:sz w:val="36"/>
          <w:szCs w:val="36"/>
        </w:rPr>
        <w:t xml:space="preserve">- Making the Healthy Choice the Easy Choice </w:t>
      </w:r>
    </w:p>
    <w:p w14:paraId="7D9337D8" w14:textId="61400E9E" w:rsidR="007F523C" w:rsidRDefault="007F523C" w:rsidP="00442785">
      <w:pPr>
        <w:keepNext/>
        <w:keepLines/>
        <w:spacing w:before="240" w:after="240" w:line="410" w:lineRule="exact"/>
        <w:outlineLvl w:val="1"/>
        <w:rPr>
          <w:rFonts w:ascii="Arial" w:hAnsi="Arial" w:cs="Arial"/>
          <w:b/>
          <w:sz w:val="36"/>
          <w:szCs w:val="36"/>
        </w:rPr>
      </w:pPr>
    </w:p>
    <w:p w14:paraId="54B327D1" w14:textId="77777777" w:rsidR="007F523C" w:rsidRPr="00DD3922" w:rsidRDefault="007F523C" w:rsidP="007F523C">
      <w:pPr>
        <w:rPr>
          <w:rFonts w:ascii="Arial" w:hAnsi="Arial" w:cs="Arial"/>
          <w:b/>
          <w:sz w:val="24"/>
          <w:szCs w:val="24"/>
        </w:rPr>
      </w:pPr>
      <w:r w:rsidRPr="00DD3922">
        <w:rPr>
          <w:rFonts w:ascii="Arial" w:hAnsi="Arial" w:cs="Arial"/>
          <w:b/>
          <w:sz w:val="24"/>
          <w:szCs w:val="24"/>
        </w:rPr>
        <w:t xml:space="preserve">Q1. </w:t>
      </w:r>
      <w:r>
        <w:rPr>
          <w:rFonts w:ascii="Arial" w:hAnsi="Arial" w:cs="Arial"/>
          <w:b/>
          <w:sz w:val="24"/>
          <w:szCs w:val="24"/>
        </w:rPr>
        <w:t xml:space="preserve">Should </w:t>
      </w:r>
      <w:r w:rsidRPr="00DD3922">
        <w:rPr>
          <w:rFonts w:ascii="Arial" w:hAnsi="Arial" w:cs="Arial"/>
          <w:b/>
          <w:sz w:val="24"/>
          <w:szCs w:val="24"/>
        </w:rPr>
        <w:t>we introduce legisla</w:t>
      </w:r>
      <w:r>
        <w:rPr>
          <w:rFonts w:ascii="Arial" w:hAnsi="Arial" w:cs="Arial"/>
          <w:b/>
          <w:sz w:val="24"/>
          <w:szCs w:val="24"/>
        </w:rPr>
        <w:t>tion to restrict the following types of promotion of High Fat Salt or Sugar products</w:t>
      </w:r>
      <w:r w:rsidRPr="00DD3922">
        <w:rPr>
          <w:rFonts w:ascii="Arial" w:hAnsi="Arial" w:cs="Arial"/>
          <w:b/>
          <w:sz w:val="24"/>
          <w:szCs w:val="24"/>
        </w:rPr>
        <w:t>?</w:t>
      </w:r>
    </w:p>
    <w:p w14:paraId="780B5530" w14:textId="77777777" w:rsidR="007F523C" w:rsidRPr="007F523C" w:rsidRDefault="007F523C"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 xml:space="preserve">temporary price reductions </w:t>
      </w:r>
    </w:p>
    <w:p w14:paraId="65D01197" w14:textId="77777777" w:rsidR="007F523C" w:rsidRPr="007F523C" w:rsidRDefault="007F523C"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multi-buy offers</w:t>
      </w:r>
    </w:p>
    <w:p w14:paraId="7A3FB122" w14:textId="77777777" w:rsidR="007F523C" w:rsidRPr="007F523C" w:rsidRDefault="007F523C"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volume offers</w:t>
      </w:r>
    </w:p>
    <w:p w14:paraId="787B590A" w14:textId="77777777" w:rsidR="007F523C" w:rsidRPr="007F523C" w:rsidRDefault="007F523C" w:rsidP="007F523C">
      <w:pPr>
        <w:rPr>
          <w:rFonts w:ascii="Arial" w:hAnsi="Arial" w:cs="Arial"/>
          <w:sz w:val="24"/>
          <w:szCs w:val="24"/>
        </w:rPr>
      </w:pPr>
      <w:r w:rsidRPr="007F523C">
        <w:rPr>
          <w:rFonts w:ascii="Arial" w:hAnsi="Arial" w:cs="Arial"/>
          <w:sz w:val="24"/>
          <w:szCs w:val="24"/>
        </w:rPr>
        <w:t>Yes/No/Not sure</w:t>
      </w:r>
    </w:p>
    <w:p w14:paraId="028BF064" w14:textId="434EAD2C" w:rsidR="00742D2F" w:rsidRPr="007F523C" w:rsidRDefault="007F523C" w:rsidP="007F523C">
      <w:pPr>
        <w:rPr>
          <w:rFonts w:ascii="Arial" w:hAnsi="Arial" w:cs="Arial"/>
          <w:sz w:val="24"/>
          <w:szCs w:val="24"/>
        </w:rPr>
      </w:pPr>
      <w:r w:rsidRPr="007F523C">
        <w:rPr>
          <w:rFonts w:ascii="Arial" w:hAnsi="Arial" w:cs="Arial"/>
          <w:sz w:val="24"/>
          <w:szCs w:val="24"/>
        </w:rPr>
        <w:t>Please explain</w:t>
      </w:r>
    </w:p>
    <w:p w14:paraId="3C563DDD" w14:textId="77777777" w:rsidR="007F523C" w:rsidRPr="007F523C" w:rsidRDefault="007F523C" w:rsidP="007F523C">
      <w:pPr>
        <w:rPr>
          <w:rFonts w:ascii="Arial" w:hAnsi="Arial" w:cs="Arial"/>
          <w:b/>
          <w:sz w:val="24"/>
          <w:szCs w:val="24"/>
        </w:rPr>
      </w:pPr>
    </w:p>
    <w:p w14:paraId="4E6E72FA" w14:textId="7D1281DD" w:rsidR="00DD3922" w:rsidRPr="00DD3922" w:rsidRDefault="00DD3922" w:rsidP="007F523C">
      <w:pPr>
        <w:rPr>
          <w:rFonts w:ascii="Arial" w:hAnsi="Arial" w:cs="Arial"/>
          <w:b/>
          <w:sz w:val="24"/>
          <w:szCs w:val="24"/>
        </w:rPr>
      </w:pPr>
      <w:r w:rsidRPr="00DD3922">
        <w:rPr>
          <w:rFonts w:ascii="Arial" w:hAnsi="Arial" w:cs="Arial"/>
          <w:b/>
          <w:sz w:val="24"/>
          <w:szCs w:val="24"/>
        </w:rPr>
        <w:t xml:space="preserve">Q2. </w:t>
      </w:r>
      <w:r w:rsidR="00A56B0E">
        <w:rPr>
          <w:rFonts w:ascii="Arial" w:hAnsi="Arial" w:cs="Arial"/>
          <w:b/>
          <w:sz w:val="24"/>
          <w:szCs w:val="24"/>
        </w:rPr>
        <w:t>Should we</w:t>
      </w:r>
      <w:r w:rsidRPr="00DD3922">
        <w:rPr>
          <w:rFonts w:ascii="Arial" w:hAnsi="Arial" w:cs="Arial"/>
          <w:b/>
          <w:sz w:val="24"/>
          <w:szCs w:val="24"/>
        </w:rPr>
        <w:t xml:space="preserve"> introduce legislation to restrict the placement of </w:t>
      </w:r>
      <w:r w:rsidR="00F04823">
        <w:rPr>
          <w:rFonts w:ascii="Arial" w:hAnsi="Arial" w:cs="Arial"/>
          <w:b/>
          <w:sz w:val="24"/>
          <w:szCs w:val="24"/>
        </w:rPr>
        <w:t>HFSS products in</w:t>
      </w:r>
      <w:r w:rsidRPr="00DD3922">
        <w:rPr>
          <w:rFonts w:ascii="Arial" w:hAnsi="Arial" w:cs="Arial"/>
          <w:b/>
          <w:sz w:val="24"/>
          <w:szCs w:val="24"/>
        </w:rPr>
        <w:t xml:space="preserve"> the following </w:t>
      </w:r>
      <w:r w:rsidR="00F04823">
        <w:rPr>
          <w:rFonts w:ascii="Arial" w:hAnsi="Arial" w:cs="Arial"/>
          <w:b/>
          <w:sz w:val="24"/>
          <w:szCs w:val="24"/>
        </w:rPr>
        <w:t xml:space="preserve">retail </w:t>
      </w:r>
      <w:r w:rsidRPr="00DD3922">
        <w:rPr>
          <w:rFonts w:ascii="Arial" w:hAnsi="Arial" w:cs="Arial"/>
          <w:b/>
          <w:sz w:val="24"/>
          <w:szCs w:val="24"/>
        </w:rPr>
        <w:t>areas?</w:t>
      </w:r>
    </w:p>
    <w:p w14:paraId="46DEEFF0" w14:textId="4A0CFEA2" w:rsidR="00DD3922" w:rsidRPr="007F523C" w:rsidRDefault="00DD3922"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 xml:space="preserve">store entrance </w:t>
      </w:r>
    </w:p>
    <w:p w14:paraId="71A7B542" w14:textId="6F9176B9" w:rsidR="00DD3922" w:rsidRPr="007F523C" w:rsidRDefault="00DD3922"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 xml:space="preserve">at the till </w:t>
      </w:r>
    </w:p>
    <w:p w14:paraId="49E19478" w14:textId="77777777" w:rsidR="00DD3922" w:rsidRPr="007F523C" w:rsidRDefault="00DD3922"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end of aisle</w:t>
      </w:r>
    </w:p>
    <w:p w14:paraId="23E42E96" w14:textId="77777777" w:rsidR="00A03F99" w:rsidRPr="007F523C" w:rsidRDefault="00DD3922" w:rsidP="007F523C">
      <w:pPr>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free standing display units</w:t>
      </w:r>
    </w:p>
    <w:p w14:paraId="7412BDBB" w14:textId="43620EF2" w:rsidR="00A56B0E" w:rsidRPr="007F523C" w:rsidRDefault="00DD3922" w:rsidP="007F523C">
      <w:pPr>
        <w:rPr>
          <w:rFonts w:ascii="Arial" w:hAnsi="Arial" w:cs="Arial"/>
          <w:sz w:val="24"/>
          <w:szCs w:val="24"/>
        </w:rPr>
      </w:pPr>
      <w:r w:rsidRPr="007F523C">
        <w:rPr>
          <w:rFonts w:ascii="Arial" w:hAnsi="Arial" w:cs="Arial"/>
          <w:sz w:val="24"/>
          <w:szCs w:val="24"/>
        </w:rPr>
        <w:t>Are there any other location</w:t>
      </w:r>
      <w:r w:rsidR="003C1988" w:rsidRPr="007F523C">
        <w:rPr>
          <w:rFonts w:ascii="Arial" w:hAnsi="Arial" w:cs="Arial"/>
          <w:sz w:val="24"/>
          <w:szCs w:val="24"/>
        </w:rPr>
        <w:t>s you think we should consider?</w:t>
      </w:r>
    </w:p>
    <w:p w14:paraId="46FDE06E" w14:textId="5805E32A" w:rsidR="00C01925" w:rsidRPr="007F523C" w:rsidRDefault="00A56B0E" w:rsidP="007F523C">
      <w:pPr>
        <w:rPr>
          <w:rFonts w:ascii="Arial" w:hAnsi="Arial" w:cs="Arial"/>
          <w:sz w:val="24"/>
          <w:szCs w:val="24"/>
        </w:rPr>
      </w:pPr>
      <w:r w:rsidRPr="007F523C">
        <w:rPr>
          <w:rFonts w:ascii="Arial" w:hAnsi="Arial" w:cs="Arial"/>
          <w:sz w:val="24"/>
          <w:szCs w:val="24"/>
        </w:rPr>
        <w:t>Yes/No/Not sure</w:t>
      </w:r>
    </w:p>
    <w:p w14:paraId="3669E249" w14:textId="48C829CE" w:rsidR="00C01925" w:rsidRPr="007F523C" w:rsidRDefault="00DD3922" w:rsidP="007F523C">
      <w:pPr>
        <w:rPr>
          <w:rFonts w:ascii="Arial" w:hAnsi="Arial" w:cs="Arial"/>
          <w:sz w:val="24"/>
          <w:szCs w:val="24"/>
        </w:rPr>
      </w:pPr>
      <w:r w:rsidRPr="007F523C">
        <w:rPr>
          <w:rFonts w:ascii="Arial" w:hAnsi="Arial" w:cs="Arial"/>
          <w:sz w:val="24"/>
          <w:szCs w:val="24"/>
        </w:rPr>
        <w:t>Please explain</w:t>
      </w:r>
    </w:p>
    <w:p w14:paraId="62AAB909" w14:textId="77777777" w:rsidR="00C01925" w:rsidRDefault="00C01925" w:rsidP="00DD3922">
      <w:pPr>
        <w:rPr>
          <w:rFonts w:ascii="Arial" w:hAnsi="Arial" w:cs="Arial"/>
          <w:b/>
          <w:sz w:val="28"/>
          <w:szCs w:val="28"/>
        </w:rPr>
      </w:pPr>
    </w:p>
    <w:p w14:paraId="31F01A28" w14:textId="4E343E95" w:rsidR="00E77288" w:rsidRPr="00E448F7" w:rsidRDefault="00E77288" w:rsidP="007F523C">
      <w:pPr>
        <w:rPr>
          <w:rFonts w:ascii="Arial" w:eastAsia="Times New Roman" w:hAnsi="Arial" w:cs="Arial"/>
          <w:b/>
          <w:sz w:val="24"/>
          <w:szCs w:val="24"/>
          <w:lang w:eastAsia="en-GB"/>
        </w:rPr>
      </w:pPr>
      <w:r w:rsidRPr="00E448F7">
        <w:rPr>
          <w:rFonts w:ascii="Arial" w:eastAsia="Times New Roman" w:hAnsi="Arial" w:cs="Arial"/>
          <w:b/>
          <w:sz w:val="24"/>
          <w:szCs w:val="24"/>
          <w:lang w:eastAsia="en-GB"/>
        </w:rPr>
        <w:t xml:space="preserve">Q3. How </w:t>
      </w:r>
      <w:r w:rsidR="00045183">
        <w:rPr>
          <w:rFonts w:ascii="Arial" w:eastAsia="Times New Roman" w:hAnsi="Arial" w:cs="Arial"/>
          <w:b/>
          <w:sz w:val="24"/>
          <w:szCs w:val="24"/>
          <w:lang w:eastAsia="en-GB"/>
        </w:rPr>
        <w:t xml:space="preserve">should </w:t>
      </w:r>
      <w:r w:rsidRPr="00E448F7">
        <w:rPr>
          <w:rFonts w:ascii="Arial" w:eastAsia="Times New Roman" w:hAnsi="Arial" w:cs="Arial"/>
          <w:b/>
          <w:sz w:val="24"/>
          <w:szCs w:val="24"/>
          <w:lang w:eastAsia="en-GB"/>
        </w:rPr>
        <w:t>we determine which categories of food should be caught by</w:t>
      </w:r>
      <w:r>
        <w:rPr>
          <w:rFonts w:ascii="Arial" w:eastAsia="Times New Roman" w:hAnsi="Arial" w:cs="Arial"/>
          <w:b/>
          <w:sz w:val="24"/>
          <w:szCs w:val="24"/>
          <w:lang w:eastAsia="en-GB"/>
        </w:rPr>
        <w:t xml:space="preserve"> </w:t>
      </w:r>
      <w:r w:rsidR="00E14C93">
        <w:rPr>
          <w:rFonts w:ascii="Arial" w:eastAsia="Times New Roman" w:hAnsi="Arial" w:cs="Arial"/>
          <w:b/>
          <w:sz w:val="24"/>
          <w:szCs w:val="24"/>
          <w:lang w:eastAsia="en-GB"/>
        </w:rPr>
        <w:t>proposal</w:t>
      </w:r>
      <w:r>
        <w:rPr>
          <w:rFonts w:ascii="Arial" w:eastAsia="Times New Roman" w:hAnsi="Arial" w:cs="Arial"/>
          <w:b/>
          <w:sz w:val="24"/>
          <w:szCs w:val="24"/>
          <w:lang w:eastAsia="en-GB"/>
        </w:rPr>
        <w:t xml:space="preserve"> 1 and 2 restrictions?</w:t>
      </w:r>
    </w:p>
    <w:p w14:paraId="63283311" w14:textId="320FA1D7" w:rsidR="00E77288" w:rsidRPr="007F523C" w:rsidRDefault="00F04823" w:rsidP="007F523C">
      <w:pPr>
        <w:rPr>
          <w:rFonts w:ascii="Arial" w:eastAsia="Times New Roman" w:hAnsi="Arial" w:cs="Arial"/>
          <w:sz w:val="24"/>
          <w:szCs w:val="24"/>
          <w:lang w:eastAsia="en-GB"/>
        </w:rPr>
      </w:pPr>
      <w:r w:rsidRPr="007F523C">
        <w:rPr>
          <w:rFonts w:ascii="Arial" w:eastAsia="Times New Roman" w:hAnsi="Arial" w:cs="Arial"/>
          <w:sz w:val="24"/>
          <w:szCs w:val="24"/>
          <w:lang w:eastAsia="en-GB"/>
        </w:rPr>
        <w:t>Option A</w:t>
      </w:r>
      <w:r w:rsidR="00E77288" w:rsidRPr="007F523C">
        <w:rPr>
          <w:rFonts w:ascii="Arial" w:eastAsia="Times New Roman" w:hAnsi="Arial" w:cs="Arial"/>
          <w:sz w:val="24"/>
          <w:szCs w:val="24"/>
          <w:lang w:eastAsia="en-GB"/>
        </w:rPr>
        <w:t xml:space="preserve"> – Products </w:t>
      </w:r>
      <w:r w:rsidR="00B02071" w:rsidRPr="007F523C">
        <w:rPr>
          <w:rFonts w:ascii="Arial" w:eastAsia="Times New Roman" w:hAnsi="Arial" w:cs="Arial"/>
          <w:sz w:val="24"/>
          <w:szCs w:val="24"/>
          <w:lang w:eastAsia="en-GB"/>
        </w:rPr>
        <w:t xml:space="preserve">high in fat, sugar or salt </w:t>
      </w:r>
      <w:r w:rsidR="00E77288" w:rsidRPr="007F523C">
        <w:rPr>
          <w:rFonts w:ascii="Arial" w:eastAsia="Times New Roman" w:hAnsi="Arial" w:cs="Arial"/>
          <w:sz w:val="24"/>
          <w:szCs w:val="24"/>
          <w:lang w:eastAsia="en-GB"/>
        </w:rPr>
        <w:t xml:space="preserve">which are </w:t>
      </w:r>
      <w:r w:rsidR="00B02071" w:rsidRPr="007F523C">
        <w:rPr>
          <w:rFonts w:ascii="Arial" w:eastAsia="Times New Roman" w:hAnsi="Arial" w:cs="Arial"/>
          <w:sz w:val="24"/>
          <w:szCs w:val="24"/>
          <w:lang w:eastAsia="en-GB"/>
        </w:rPr>
        <w:t xml:space="preserve">of </w:t>
      </w:r>
      <w:r w:rsidR="00E77288" w:rsidRPr="007F523C">
        <w:rPr>
          <w:rFonts w:ascii="Arial" w:eastAsia="Times New Roman" w:hAnsi="Arial" w:cs="Arial"/>
          <w:sz w:val="24"/>
          <w:szCs w:val="24"/>
          <w:lang w:eastAsia="en-GB"/>
        </w:rPr>
        <w:t>most concern to childhood obesity</w:t>
      </w:r>
    </w:p>
    <w:p w14:paraId="16873862" w14:textId="18F54A4C" w:rsidR="009E3354" w:rsidRPr="007F523C" w:rsidRDefault="00F04823" w:rsidP="007F523C">
      <w:pPr>
        <w:rPr>
          <w:rFonts w:ascii="Arial" w:eastAsia="Times New Roman" w:hAnsi="Arial" w:cs="Arial"/>
          <w:sz w:val="24"/>
          <w:szCs w:val="24"/>
          <w:lang w:eastAsia="en-GB"/>
        </w:rPr>
      </w:pPr>
      <w:r w:rsidRPr="007F523C">
        <w:rPr>
          <w:rFonts w:ascii="Arial" w:eastAsia="Times New Roman" w:hAnsi="Arial" w:cs="Arial"/>
          <w:sz w:val="24"/>
          <w:szCs w:val="24"/>
          <w:lang w:eastAsia="en-GB"/>
        </w:rPr>
        <w:t>Option B</w:t>
      </w:r>
      <w:r w:rsidR="00E77288" w:rsidRPr="007F523C">
        <w:rPr>
          <w:rFonts w:ascii="Arial" w:eastAsia="Times New Roman" w:hAnsi="Arial" w:cs="Arial"/>
          <w:sz w:val="24"/>
          <w:szCs w:val="24"/>
          <w:lang w:eastAsia="en-GB"/>
        </w:rPr>
        <w:t xml:space="preserve"> – All Products</w:t>
      </w:r>
      <w:r w:rsidR="00B02071" w:rsidRPr="007F523C">
        <w:rPr>
          <w:rFonts w:ascii="Arial" w:eastAsia="Times New Roman" w:hAnsi="Arial" w:cs="Arial"/>
          <w:sz w:val="24"/>
          <w:szCs w:val="24"/>
          <w:lang w:eastAsia="en-GB"/>
        </w:rPr>
        <w:t xml:space="preserve"> high in fat, </w:t>
      </w:r>
      <w:proofErr w:type="gramStart"/>
      <w:r w:rsidR="00B02071" w:rsidRPr="007F523C">
        <w:rPr>
          <w:rFonts w:ascii="Arial" w:eastAsia="Times New Roman" w:hAnsi="Arial" w:cs="Arial"/>
          <w:sz w:val="24"/>
          <w:szCs w:val="24"/>
          <w:lang w:eastAsia="en-GB"/>
        </w:rPr>
        <w:t>sugar</w:t>
      </w:r>
      <w:proofErr w:type="gramEnd"/>
      <w:r w:rsidR="00B02071" w:rsidRPr="007F523C">
        <w:rPr>
          <w:rFonts w:ascii="Arial" w:eastAsia="Times New Roman" w:hAnsi="Arial" w:cs="Arial"/>
          <w:sz w:val="24"/>
          <w:szCs w:val="24"/>
          <w:lang w:eastAsia="en-GB"/>
        </w:rPr>
        <w:t xml:space="preserve"> or salt</w:t>
      </w:r>
    </w:p>
    <w:p w14:paraId="7D43AD0A" w14:textId="77777777" w:rsidR="00A03F99" w:rsidRPr="007F523C" w:rsidRDefault="00E77288" w:rsidP="007F523C">
      <w:pPr>
        <w:rPr>
          <w:rFonts w:ascii="Arial" w:eastAsia="Times New Roman" w:hAnsi="Arial" w:cs="Arial"/>
          <w:sz w:val="24"/>
          <w:szCs w:val="24"/>
          <w:lang w:eastAsia="en-GB"/>
        </w:rPr>
      </w:pPr>
      <w:r w:rsidRPr="007F523C">
        <w:rPr>
          <w:rFonts w:ascii="Arial" w:eastAsia="Times New Roman" w:hAnsi="Arial" w:cs="Arial"/>
          <w:sz w:val="24"/>
          <w:szCs w:val="24"/>
          <w:lang w:eastAsia="en-GB"/>
        </w:rPr>
        <w:t xml:space="preserve"> </w:t>
      </w:r>
      <w:r w:rsidR="00FE5097" w:rsidRPr="007F523C">
        <w:rPr>
          <w:rFonts w:ascii="Arial" w:eastAsia="Times New Roman" w:hAnsi="Arial" w:cs="Arial"/>
          <w:sz w:val="24"/>
          <w:szCs w:val="24"/>
          <w:lang w:eastAsia="en-GB"/>
        </w:rPr>
        <w:t>[</w:t>
      </w:r>
      <w:r w:rsidRPr="007F523C">
        <w:rPr>
          <w:rFonts w:ascii="Arial" w:eastAsia="Times New Roman" w:hAnsi="Arial" w:cs="Arial"/>
          <w:sz w:val="24"/>
          <w:szCs w:val="24"/>
          <w:lang w:eastAsia="en-GB"/>
        </w:rPr>
        <w:t>both options to restrict the promotion of HFSS products captured by the Sugar Reduction Programme, Calorie Reduction Programme and Soft Drink Industry Levy based on the N</w:t>
      </w:r>
      <w:r w:rsidR="00DA7FC0" w:rsidRPr="007F523C">
        <w:rPr>
          <w:rFonts w:ascii="Arial" w:eastAsia="Times New Roman" w:hAnsi="Arial" w:cs="Arial"/>
          <w:sz w:val="24"/>
          <w:szCs w:val="24"/>
          <w:lang w:eastAsia="en-GB"/>
        </w:rPr>
        <w:t xml:space="preserve">utrient </w:t>
      </w:r>
      <w:r w:rsidRPr="007F523C">
        <w:rPr>
          <w:rFonts w:ascii="Arial" w:eastAsia="Times New Roman" w:hAnsi="Arial" w:cs="Arial"/>
          <w:sz w:val="24"/>
          <w:szCs w:val="24"/>
          <w:lang w:eastAsia="en-GB"/>
        </w:rPr>
        <w:t>P</w:t>
      </w:r>
      <w:r w:rsidR="00DA7FC0" w:rsidRPr="007F523C">
        <w:rPr>
          <w:rFonts w:ascii="Arial" w:eastAsia="Times New Roman" w:hAnsi="Arial" w:cs="Arial"/>
          <w:sz w:val="24"/>
          <w:szCs w:val="24"/>
          <w:lang w:eastAsia="en-GB"/>
        </w:rPr>
        <w:t xml:space="preserve">rofiling </w:t>
      </w:r>
      <w:r w:rsidRPr="007F523C">
        <w:rPr>
          <w:rFonts w:ascii="Arial" w:eastAsia="Times New Roman" w:hAnsi="Arial" w:cs="Arial"/>
          <w:sz w:val="24"/>
          <w:szCs w:val="24"/>
          <w:lang w:eastAsia="en-GB"/>
        </w:rPr>
        <w:t>M</w:t>
      </w:r>
      <w:r w:rsidR="00DA7FC0" w:rsidRPr="007F523C">
        <w:rPr>
          <w:rFonts w:ascii="Arial" w:eastAsia="Times New Roman" w:hAnsi="Arial" w:cs="Arial"/>
          <w:sz w:val="24"/>
          <w:szCs w:val="24"/>
          <w:lang w:eastAsia="en-GB"/>
        </w:rPr>
        <w:t>odel</w:t>
      </w:r>
      <w:r w:rsidR="006A25B6" w:rsidRPr="007F523C">
        <w:rPr>
          <w:rFonts w:ascii="Arial" w:eastAsia="Times New Roman" w:hAnsi="Arial" w:cs="Arial"/>
          <w:sz w:val="24"/>
          <w:szCs w:val="24"/>
          <w:lang w:eastAsia="en-GB"/>
        </w:rPr>
        <w:t>]</w:t>
      </w:r>
    </w:p>
    <w:p w14:paraId="7EA87864" w14:textId="6FC54061" w:rsidR="00E77288" w:rsidRPr="007F523C" w:rsidRDefault="00E77288" w:rsidP="007F523C">
      <w:pPr>
        <w:rPr>
          <w:rFonts w:ascii="Arial" w:eastAsia="Times New Roman" w:hAnsi="Arial" w:cs="Arial"/>
          <w:sz w:val="24"/>
          <w:szCs w:val="24"/>
          <w:lang w:eastAsia="en-GB"/>
        </w:rPr>
      </w:pPr>
      <w:r w:rsidRPr="007F523C">
        <w:rPr>
          <w:rFonts w:ascii="Arial" w:eastAsia="Times New Roman" w:hAnsi="Arial" w:cs="Arial"/>
          <w:sz w:val="24"/>
          <w:szCs w:val="24"/>
          <w:lang w:eastAsia="en-GB"/>
        </w:rPr>
        <w:t>Other- please give details</w:t>
      </w:r>
    </w:p>
    <w:p w14:paraId="4B1F159B" w14:textId="48D34AEA" w:rsidR="003C1988" w:rsidRPr="007F523C" w:rsidRDefault="00E77288" w:rsidP="007F523C">
      <w:pPr>
        <w:rPr>
          <w:rFonts w:ascii="Arial" w:eastAsia="Times New Roman" w:hAnsi="Arial" w:cs="Arial"/>
          <w:sz w:val="24"/>
          <w:szCs w:val="24"/>
          <w:lang w:eastAsia="en-GB"/>
        </w:rPr>
      </w:pPr>
      <w:r w:rsidRPr="007F523C">
        <w:rPr>
          <w:rFonts w:ascii="Arial" w:eastAsia="Times New Roman" w:hAnsi="Arial" w:cs="Arial"/>
          <w:sz w:val="24"/>
          <w:szCs w:val="24"/>
          <w:lang w:eastAsia="en-GB"/>
        </w:rPr>
        <w:t>Please explain</w:t>
      </w:r>
    </w:p>
    <w:p w14:paraId="32348205" w14:textId="77777777" w:rsidR="00E77288" w:rsidRPr="005678EF" w:rsidRDefault="00E77288" w:rsidP="00B76F0C">
      <w:pPr>
        <w:rPr>
          <w:rFonts w:ascii="Arial" w:eastAsia="Times New Roman" w:hAnsi="Arial" w:cs="Arial"/>
          <w:sz w:val="24"/>
          <w:szCs w:val="24"/>
          <w:lang w:val="en" w:eastAsia="en-GB"/>
        </w:rPr>
      </w:pPr>
    </w:p>
    <w:p w14:paraId="1F49A43B" w14:textId="14E01536" w:rsidR="00E77288" w:rsidRPr="008021E0" w:rsidRDefault="00E77288" w:rsidP="007F523C">
      <w:pPr>
        <w:rPr>
          <w:rFonts w:ascii="Arial" w:hAnsi="Arial" w:cs="Arial"/>
          <w:b/>
          <w:sz w:val="24"/>
          <w:szCs w:val="24"/>
        </w:rPr>
      </w:pPr>
      <w:r w:rsidRPr="008021E0">
        <w:rPr>
          <w:rFonts w:ascii="Arial" w:hAnsi="Arial" w:cs="Arial"/>
          <w:b/>
          <w:sz w:val="24"/>
          <w:szCs w:val="24"/>
        </w:rPr>
        <w:t>Q</w:t>
      </w:r>
      <w:r>
        <w:rPr>
          <w:rFonts w:ascii="Arial" w:hAnsi="Arial" w:cs="Arial"/>
          <w:b/>
          <w:sz w:val="24"/>
          <w:szCs w:val="24"/>
        </w:rPr>
        <w:t>4.</w:t>
      </w:r>
      <w:r w:rsidRPr="008021E0">
        <w:rPr>
          <w:rFonts w:ascii="Arial" w:hAnsi="Arial" w:cs="Arial"/>
          <w:b/>
          <w:sz w:val="24"/>
          <w:szCs w:val="24"/>
        </w:rPr>
        <w:t xml:space="preserve"> </w:t>
      </w:r>
      <w:r w:rsidR="006A25B6">
        <w:rPr>
          <w:rFonts w:ascii="Arial" w:hAnsi="Arial" w:cs="Arial"/>
          <w:b/>
          <w:sz w:val="24"/>
          <w:szCs w:val="24"/>
        </w:rPr>
        <w:t xml:space="preserve">Should </w:t>
      </w:r>
      <w:r w:rsidR="00472CA0">
        <w:rPr>
          <w:rFonts w:ascii="Arial" w:hAnsi="Arial" w:cs="Arial"/>
          <w:b/>
          <w:sz w:val="24"/>
          <w:szCs w:val="24"/>
        </w:rPr>
        <w:t xml:space="preserve">restrictions for both proposal 1- value promotions and proposal 2- location promotions cover </w:t>
      </w:r>
      <w:r>
        <w:rPr>
          <w:rFonts w:ascii="Arial" w:hAnsi="Arial" w:cs="Arial"/>
          <w:b/>
          <w:sz w:val="24"/>
          <w:szCs w:val="24"/>
        </w:rPr>
        <w:t>online purchasing?</w:t>
      </w:r>
    </w:p>
    <w:p w14:paraId="672E3B9B" w14:textId="739A7408" w:rsidR="00E77288" w:rsidRPr="007F523C" w:rsidRDefault="00E77288" w:rsidP="007F523C">
      <w:pPr>
        <w:rPr>
          <w:rFonts w:ascii="Arial" w:hAnsi="Arial" w:cs="Arial"/>
          <w:sz w:val="24"/>
          <w:szCs w:val="24"/>
        </w:rPr>
      </w:pPr>
      <w:r w:rsidRPr="007F523C">
        <w:rPr>
          <w:rFonts w:ascii="Arial" w:hAnsi="Arial" w:cs="Arial"/>
          <w:sz w:val="24"/>
          <w:szCs w:val="24"/>
        </w:rPr>
        <w:t>Yes/No/</w:t>
      </w:r>
      <w:r w:rsidR="006A25B6" w:rsidRPr="007F523C">
        <w:rPr>
          <w:rFonts w:ascii="Arial" w:hAnsi="Arial" w:cs="Arial"/>
          <w:sz w:val="24"/>
          <w:szCs w:val="24"/>
        </w:rPr>
        <w:t>Not sure</w:t>
      </w:r>
    </w:p>
    <w:p w14:paraId="73B190C8" w14:textId="77777777" w:rsidR="00E77288" w:rsidRPr="007F523C" w:rsidRDefault="00E77288" w:rsidP="007F523C">
      <w:pPr>
        <w:rPr>
          <w:rFonts w:ascii="Arial" w:hAnsi="Arial" w:cs="Arial"/>
          <w:sz w:val="24"/>
          <w:szCs w:val="24"/>
        </w:rPr>
      </w:pPr>
    </w:p>
    <w:p w14:paraId="7E0C42F0" w14:textId="77777777" w:rsidR="00E77288" w:rsidRPr="007F523C" w:rsidRDefault="00E77288" w:rsidP="007F523C">
      <w:pPr>
        <w:rPr>
          <w:rFonts w:ascii="Arial" w:hAnsi="Arial" w:cs="Arial"/>
          <w:sz w:val="24"/>
          <w:szCs w:val="24"/>
        </w:rPr>
      </w:pPr>
      <w:r w:rsidRPr="007F523C">
        <w:rPr>
          <w:rFonts w:ascii="Arial" w:hAnsi="Arial" w:cs="Arial"/>
          <w:sz w:val="24"/>
          <w:szCs w:val="24"/>
        </w:rPr>
        <w:t>Please explain</w:t>
      </w:r>
    </w:p>
    <w:p w14:paraId="40A6CD57" w14:textId="77777777" w:rsidR="007F523C" w:rsidRDefault="007F523C" w:rsidP="007F523C">
      <w:pPr>
        <w:rPr>
          <w:rFonts w:ascii="Arial" w:hAnsi="Arial" w:cs="Arial"/>
          <w:b/>
          <w:sz w:val="24"/>
          <w:szCs w:val="24"/>
        </w:rPr>
      </w:pPr>
    </w:p>
    <w:p w14:paraId="2298C1EB" w14:textId="3C8E7838" w:rsidR="007F523C" w:rsidRDefault="007F523C" w:rsidP="007F523C">
      <w:pPr>
        <w:rPr>
          <w:rFonts w:ascii="Arial" w:hAnsi="Arial" w:cs="Arial"/>
          <w:b/>
          <w:sz w:val="24"/>
          <w:szCs w:val="24"/>
        </w:rPr>
      </w:pPr>
      <w:r>
        <w:rPr>
          <w:rFonts w:ascii="Arial" w:hAnsi="Arial" w:cs="Arial"/>
          <w:b/>
          <w:sz w:val="24"/>
          <w:szCs w:val="24"/>
        </w:rPr>
        <w:t xml:space="preserve">Q5. </w:t>
      </w:r>
      <w:r w:rsidRPr="001F67C1">
        <w:rPr>
          <w:rFonts w:ascii="Arial" w:hAnsi="Arial" w:cs="Arial"/>
          <w:b/>
          <w:sz w:val="24"/>
          <w:szCs w:val="24"/>
        </w:rPr>
        <w:t>Should the following exemptions apply for value promotion restrictions</w:t>
      </w:r>
      <w:r>
        <w:rPr>
          <w:rFonts w:ascii="Arial" w:hAnsi="Arial" w:cs="Arial"/>
          <w:b/>
          <w:sz w:val="24"/>
          <w:szCs w:val="24"/>
        </w:rPr>
        <w:t xml:space="preserve"> (proposal 1)</w:t>
      </w:r>
      <w:r w:rsidRPr="001F67C1">
        <w:rPr>
          <w:rFonts w:ascii="Arial" w:hAnsi="Arial" w:cs="Arial"/>
          <w:b/>
          <w:sz w:val="24"/>
          <w:szCs w:val="24"/>
        </w:rPr>
        <w:t>?</w:t>
      </w:r>
    </w:p>
    <w:p w14:paraId="5954078C" w14:textId="77777777" w:rsidR="007F523C" w:rsidRPr="001F67C1" w:rsidRDefault="007F523C" w:rsidP="007F523C">
      <w:pPr>
        <w:rPr>
          <w:rFonts w:ascii="Arial" w:hAnsi="Arial" w:cs="Arial"/>
          <w:b/>
          <w:sz w:val="24"/>
          <w:szCs w:val="24"/>
        </w:rPr>
      </w:pPr>
    </w:p>
    <w:p w14:paraId="07B26206" w14:textId="77777777" w:rsidR="007F523C" w:rsidRPr="007F523C" w:rsidRDefault="007F523C" w:rsidP="007F523C">
      <w:pPr>
        <w:pStyle w:val="ListParagraph"/>
        <w:numPr>
          <w:ilvl w:val="0"/>
          <w:numId w:val="35"/>
        </w:numPr>
        <w:rPr>
          <w:rFonts w:ascii="Arial" w:hAnsi="Arial" w:cs="Arial"/>
          <w:sz w:val="24"/>
          <w:szCs w:val="24"/>
        </w:rPr>
      </w:pPr>
      <w:r w:rsidRPr="007F523C">
        <w:rPr>
          <w:rFonts w:ascii="Arial" w:hAnsi="Arial" w:cs="Arial"/>
          <w:sz w:val="24"/>
          <w:szCs w:val="24"/>
        </w:rPr>
        <w:t xml:space="preserve">micro and small </w:t>
      </w:r>
      <w:proofErr w:type="gramStart"/>
      <w:r w:rsidRPr="007F523C">
        <w:rPr>
          <w:rFonts w:ascii="Arial" w:hAnsi="Arial" w:cs="Arial"/>
          <w:sz w:val="24"/>
          <w:szCs w:val="24"/>
        </w:rPr>
        <w:t>businesses  (</w:t>
      </w:r>
      <w:proofErr w:type="gramEnd"/>
      <w:r w:rsidRPr="007F523C">
        <w:rPr>
          <w:rFonts w:ascii="Arial" w:hAnsi="Arial" w:cs="Arial"/>
          <w:sz w:val="24"/>
          <w:szCs w:val="24"/>
        </w:rPr>
        <w:t xml:space="preserve">unless they are part of a symbol group with 50+ employees) </w:t>
      </w:r>
    </w:p>
    <w:p w14:paraId="616743B0" w14:textId="77777777" w:rsidR="007F523C" w:rsidRPr="007F523C" w:rsidRDefault="007F523C" w:rsidP="007F523C">
      <w:pPr>
        <w:pStyle w:val="ListParagraph"/>
        <w:numPr>
          <w:ilvl w:val="0"/>
          <w:numId w:val="35"/>
        </w:numPr>
        <w:rPr>
          <w:rFonts w:ascii="Arial" w:hAnsi="Arial" w:cs="Arial"/>
          <w:sz w:val="24"/>
          <w:szCs w:val="24"/>
        </w:rPr>
      </w:pPr>
      <w:r w:rsidRPr="007F523C">
        <w:rPr>
          <w:rFonts w:ascii="Arial" w:hAnsi="Arial" w:cs="Arial"/>
          <w:sz w:val="24"/>
          <w:szCs w:val="24"/>
        </w:rPr>
        <w:t xml:space="preserve">close to use-by-date price reductions </w:t>
      </w:r>
      <w:r w:rsidRPr="007F523C">
        <w:rPr>
          <w:rFonts w:ascii="Arial" w:hAnsi="Arial" w:cs="Arial"/>
          <w:sz w:val="24"/>
          <w:szCs w:val="24"/>
        </w:rPr>
        <w:tab/>
      </w:r>
      <w:r w:rsidRPr="007F523C">
        <w:rPr>
          <w:rFonts w:ascii="Arial" w:hAnsi="Arial" w:cs="Arial"/>
          <w:sz w:val="24"/>
          <w:szCs w:val="24"/>
        </w:rPr>
        <w:tab/>
      </w:r>
    </w:p>
    <w:p w14:paraId="519CAA07" w14:textId="77777777" w:rsidR="007F523C" w:rsidRPr="007F523C" w:rsidRDefault="007F523C" w:rsidP="007F523C">
      <w:pPr>
        <w:pStyle w:val="ListParagraph"/>
        <w:numPr>
          <w:ilvl w:val="0"/>
          <w:numId w:val="35"/>
        </w:numPr>
        <w:rPr>
          <w:rFonts w:ascii="Arial" w:hAnsi="Arial" w:cs="Arial"/>
          <w:sz w:val="24"/>
          <w:szCs w:val="24"/>
        </w:rPr>
      </w:pPr>
      <w:r w:rsidRPr="007F523C">
        <w:rPr>
          <w:rFonts w:ascii="Arial" w:hAnsi="Arial" w:cs="Arial"/>
          <w:sz w:val="24"/>
          <w:szCs w:val="24"/>
        </w:rPr>
        <w:t>non-pre-packed products</w:t>
      </w:r>
    </w:p>
    <w:p w14:paraId="0233A863" w14:textId="77777777" w:rsidR="007F523C" w:rsidRPr="007F523C" w:rsidRDefault="007F523C" w:rsidP="007F523C">
      <w:pPr>
        <w:pStyle w:val="ListParagraph"/>
        <w:numPr>
          <w:ilvl w:val="0"/>
          <w:numId w:val="35"/>
        </w:numPr>
        <w:rPr>
          <w:rFonts w:ascii="Arial" w:hAnsi="Arial" w:cs="Arial"/>
          <w:sz w:val="24"/>
          <w:szCs w:val="24"/>
        </w:rPr>
      </w:pPr>
      <w:r w:rsidRPr="007F523C">
        <w:rPr>
          <w:rFonts w:ascii="Arial" w:hAnsi="Arial" w:cs="Arial"/>
          <w:sz w:val="24"/>
          <w:szCs w:val="24"/>
        </w:rPr>
        <w:t xml:space="preserve">other </w:t>
      </w:r>
    </w:p>
    <w:p w14:paraId="12CF8947" w14:textId="77777777" w:rsidR="007F523C" w:rsidRPr="007F523C" w:rsidRDefault="007F523C" w:rsidP="007F523C">
      <w:pPr>
        <w:rPr>
          <w:rFonts w:ascii="Arial" w:hAnsi="Arial" w:cs="Arial"/>
          <w:sz w:val="24"/>
          <w:szCs w:val="24"/>
        </w:rPr>
      </w:pPr>
    </w:p>
    <w:p w14:paraId="3ED21BD2" w14:textId="77777777" w:rsidR="007F523C" w:rsidRPr="007F523C" w:rsidRDefault="007F523C" w:rsidP="007F523C">
      <w:pPr>
        <w:rPr>
          <w:rFonts w:ascii="Arial" w:hAnsi="Arial" w:cs="Arial"/>
          <w:sz w:val="24"/>
          <w:szCs w:val="24"/>
        </w:rPr>
      </w:pPr>
      <w:r w:rsidRPr="007F523C">
        <w:rPr>
          <w:rFonts w:ascii="Arial" w:hAnsi="Arial" w:cs="Arial"/>
          <w:sz w:val="24"/>
          <w:szCs w:val="24"/>
        </w:rPr>
        <w:t>Yes/No/Not sure</w:t>
      </w:r>
    </w:p>
    <w:p w14:paraId="1D822C85" w14:textId="77777777" w:rsidR="007F523C" w:rsidRPr="007F523C" w:rsidRDefault="007F523C" w:rsidP="007F523C">
      <w:pPr>
        <w:rPr>
          <w:rFonts w:ascii="Arial" w:hAnsi="Arial" w:cs="Arial"/>
          <w:sz w:val="24"/>
          <w:szCs w:val="24"/>
        </w:rPr>
      </w:pPr>
    </w:p>
    <w:p w14:paraId="25F2AD01" w14:textId="500BDD30" w:rsidR="007F523C" w:rsidRPr="007F523C" w:rsidRDefault="007F523C" w:rsidP="007F523C">
      <w:pPr>
        <w:rPr>
          <w:rFonts w:ascii="Arial" w:hAnsi="Arial" w:cs="Arial"/>
          <w:sz w:val="24"/>
          <w:szCs w:val="24"/>
        </w:rPr>
      </w:pPr>
      <w:r>
        <w:rPr>
          <w:rFonts w:ascii="Arial" w:hAnsi="Arial" w:cs="Arial"/>
          <w:sz w:val="24"/>
          <w:szCs w:val="24"/>
        </w:rPr>
        <w:t>Please e</w:t>
      </w:r>
      <w:r w:rsidRPr="007F523C">
        <w:rPr>
          <w:rFonts w:ascii="Arial" w:hAnsi="Arial" w:cs="Arial"/>
          <w:sz w:val="24"/>
          <w:szCs w:val="24"/>
        </w:rPr>
        <w:t>xplain</w:t>
      </w:r>
    </w:p>
    <w:p w14:paraId="1992FED9" w14:textId="77777777" w:rsidR="00FE1F25" w:rsidRDefault="00FE1F25" w:rsidP="001C165A">
      <w:pPr>
        <w:rPr>
          <w:rFonts w:ascii="Arial" w:hAnsi="Arial" w:cs="Arial"/>
          <w:b/>
          <w:sz w:val="28"/>
          <w:szCs w:val="28"/>
        </w:rPr>
      </w:pPr>
    </w:p>
    <w:p w14:paraId="2E23EFDB" w14:textId="134D3D61" w:rsidR="007F523C" w:rsidRPr="00067593" w:rsidRDefault="007F523C" w:rsidP="007F523C">
      <w:pPr>
        <w:rPr>
          <w:rFonts w:ascii="Arial" w:hAnsi="Arial" w:cs="Arial"/>
          <w:b/>
          <w:sz w:val="24"/>
          <w:szCs w:val="24"/>
        </w:rPr>
      </w:pPr>
      <w:r>
        <w:rPr>
          <w:rFonts w:ascii="Arial" w:hAnsi="Arial" w:cs="Arial"/>
          <w:b/>
          <w:sz w:val="24"/>
          <w:szCs w:val="24"/>
        </w:rPr>
        <w:t xml:space="preserve">Q6. </w:t>
      </w:r>
      <w:r w:rsidRPr="00067593">
        <w:rPr>
          <w:rFonts w:ascii="Arial" w:hAnsi="Arial" w:cs="Arial"/>
          <w:b/>
          <w:sz w:val="24"/>
          <w:szCs w:val="24"/>
        </w:rPr>
        <w:t>Should the following exemptions apply for location promotion restrictions</w:t>
      </w:r>
      <w:r>
        <w:rPr>
          <w:rFonts w:ascii="Arial" w:hAnsi="Arial" w:cs="Arial"/>
          <w:b/>
          <w:sz w:val="24"/>
          <w:szCs w:val="24"/>
        </w:rPr>
        <w:t xml:space="preserve"> (proposal 2)</w:t>
      </w:r>
      <w:r w:rsidRPr="00067593">
        <w:rPr>
          <w:rFonts w:ascii="Arial" w:hAnsi="Arial" w:cs="Arial"/>
          <w:b/>
          <w:sz w:val="24"/>
          <w:szCs w:val="24"/>
        </w:rPr>
        <w:t>?</w:t>
      </w:r>
    </w:p>
    <w:p w14:paraId="33B561A0" w14:textId="77777777" w:rsidR="007F523C" w:rsidRDefault="007F523C" w:rsidP="007F523C">
      <w:pPr>
        <w:rPr>
          <w:rFonts w:ascii="Arial" w:hAnsi="Arial" w:cs="Arial"/>
          <w:b/>
          <w:sz w:val="24"/>
          <w:szCs w:val="24"/>
        </w:rPr>
      </w:pPr>
    </w:p>
    <w:p w14:paraId="506F1263" w14:textId="77777777" w:rsidR="007F523C" w:rsidRPr="007F523C" w:rsidRDefault="007F523C" w:rsidP="007F523C">
      <w:pPr>
        <w:pStyle w:val="ListParagraph"/>
        <w:numPr>
          <w:ilvl w:val="0"/>
          <w:numId w:val="34"/>
        </w:numPr>
        <w:rPr>
          <w:rFonts w:ascii="Arial" w:hAnsi="Arial" w:cs="Arial"/>
          <w:sz w:val="24"/>
          <w:szCs w:val="24"/>
        </w:rPr>
      </w:pPr>
      <w:r w:rsidRPr="007F523C">
        <w:rPr>
          <w:rFonts w:ascii="Arial" w:hAnsi="Arial" w:cs="Arial"/>
          <w:sz w:val="24"/>
          <w:szCs w:val="24"/>
        </w:rPr>
        <w:t xml:space="preserve">micro and small businesses (unless they are part of a symbol group with 50+ employees) </w:t>
      </w:r>
    </w:p>
    <w:p w14:paraId="502142F2" w14:textId="77777777" w:rsidR="007F523C" w:rsidRPr="007F523C" w:rsidRDefault="007F523C" w:rsidP="007F523C">
      <w:pPr>
        <w:pStyle w:val="ListParagraph"/>
        <w:numPr>
          <w:ilvl w:val="0"/>
          <w:numId w:val="34"/>
        </w:numPr>
        <w:rPr>
          <w:rFonts w:ascii="Arial" w:hAnsi="Arial" w:cs="Arial"/>
          <w:sz w:val="24"/>
          <w:szCs w:val="24"/>
        </w:rPr>
      </w:pPr>
      <w:r w:rsidRPr="007F523C">
        <w:rPr>
          <w:rFonts w:ascii="Arial" w:hAnsi="Arial" w:cs="Arial"/>
          <w:sz w:val="24"/>
          <w:szCs w:val="24"/>
        </w:rPr>
        <w:t xml:space="preserve">stores that are smaller than 185.8 square metres (2,000 square feet) (even if they employ more than 50 employees or are part of a symbol group which does) </w:t>
      </w:r>
    </w:p>
    <w:p w14:paraId="271215BB" w14:textId="77777777" w:rsidR="007F523C" w:rsidRPr="007F523C" w:rsidRDefault="007F523C" w:rsidP="007F523C">
      <w:pPr>
        <w:pStyle w:val="ListParagraph"/>
        <w:numPr>
          <w:ilvl w:val="0"/>
          <w:numId w:val="34"/>
        </w:numPr>
        <w:rPr>
          <w:rFonts w:ascii="Arial" w:hAnsi="Arial" w:cs="Arial"/>
          <w:sz w:val="24"/>
          <w:szCs w:val="24"/>
        </w:rPr>
      </w:pPr>
      <w:r w:rsidRPr="007F523C">
        <w:rPr>
          <w:rFonts w:ascii="Arial" w:hAnsi="Arial" w:cs="Arial"/>
          <w:sz w:val="24"/>
          <w:szCs w:val="24"/>
        </w:rPr>
        <w:t>specialist retailers that sell one type of food product category, for example, chocolatiers or sweet shops</w:t>
      </w:r>
    </w:p>
    <w:p w14:paraId="7BD87C46" w14:textId="77777777" w:rsidR="007F523C" w:rsidRPr="007F523C" w:rsidRDefault="007F523C" w:rsidP="007F523C">
      <w:pPr>
        <w:pStyle w:val="ListParagraph"/>
        <w:numPr>
          <w:ilvl w:val="0"/>
          <w:numId w:val="34"/>
        </w:numPr>
        <w:rPr>
          <w:rFonts w:ascii="Arial" w:hAnsi="Arial" w:cs="Arial"/>
          <w:sz w:val="24"/>
          <w:szCs w:val="24"/>
        </w:rPr>
      </w:pPr>
      <w:r w:rsidRPr="007F523C">
        <w:rPr>
          <w:rFonts w:ascii="Arial" w:hAnsi="Arial" w:cs="Arial"/>
          <w:sz w:val="24"/>
          <w:szCs w:val="24"/>
        </w:rPr>
        <w:t>other</w:t>
      </w:r>
    </w:p>
    <w:p w14:paraId="3B24855D" w14:textId="77777777" w:rsidR="007F523C" w:rsidRPr="007F523C" w:rsidRDefault="007F523C" w:rsidP="007F523C">
      <w:pPr>
        <w:pStyle w:val="ListParagraph"/>
        <w:rPr>
          <w:rFonts w:ascii="Arial" w:hAnsi="Arial" w:cs="Arial"/>
          <w:sz w:val="24"/>
          <w:szCs w:val="24"/>
        </w:rPr>
      </w:pPr>
    </w:p>
    <w:p w14:paraId="031D050D" w14:textId="77777777" w:rsidR="007F523C" w:rsidRPr="007F523C" w:rsidRDefault="007F523C" w:rsidP="007F523C">
      <w:pPr>
        <w:rPr>
          <w:rFonts w:ascii="Arial" w:hAnsi="Arial" w:cs="Arial"/>
          <w:sz w:val="24"/>
          <w:szCs w:val="24"/>
        </w:rPr>
      </w:pPr>
      <w:r w:rsidRPr="007F523C">
        <w:rPr>
          <w:rFonts w:ascii="Arial" w:hAnsi="Arial" w:cs="Arial"/>
          <w:sz w:val="24"/>
          <w:szCs w:val="24"/>
        </w:rPr>
        <w:t>Yes/No/Not sure</w:t>
      </w:r>
    </w:p>
    <w:p w14:paraId="0B57630C" w14:textId="77777777" w:rsidR="007F523C" w:rsidRPr="007F523C" w:rsidRDefault="007F523C" w:rsidP="007F523C">
      <w:pPr>
        <w:rPr>
          <w:rFonts w:ascii="Arial" w:hAnsi="Arial" w:cs="Arial"/>
          <w:sz w:val="24"/>
          <w:szCs w:val="24"/>
        </w:rPr>
      </w:pPr>
    </w:p>
    <w:p w14:paraId="2719416B" w14:textId="7C84CF08" w:rsidR="00EE40AF" w:rsidRPr="007F523C" w:rsidRDefault="007F523C" w:rsidP="007F523C">
      <w:pPr>
        <w:rPr>
          <w:rFonts w:ascii="Arial" w:hAnsi="Arial" w:cs="Arial"/>
          <w:sz w:val="24"/>
          <w:szCs w:val="24"/>
        </w:rPr>
      </w:pPr>
      <w:r w:rsidRPr="007F523C">
        <w:rPr>
          <w:rFonts w:ascii="Arial" w:hAnsi="Arial" w:cs="Arial"/>
          <w:sz w:val="24"/>
          <w:szCs w:val="24"/>
        </w:rPr>
        <w:t xml:space="preserve">Please </w:t>
      </w:r>
      <w:r>
        <w:rPr>
          <w:rFonts w:ascii="Arial" w:hAnsi="Arial" w:cs="Arial"/>
          <w:sz w:val="24"/>
          <w:szCs w:val="24"/>
        </w:rPr>
        <w:t>e</w:t>
      </w:r>
      <w:r w:rsidRPr="007F523C">
        <w:rPr>
          <w:rFonts w:ascii="Arial" w:hAnsi="Arial" w:cs="Arial"/>
          <w:sz w:val="24"/>
          <w:szCs w:val="24"/>
        </w:rPr>
        <w:t>xplain</w:t>
      </w:r>
    </w:p>
    <w:p w14:paraId="3CDB317D" w14:textId="394987D1" w:rsidR="001F67C1" w:rsidRDefault="001F67C1" w:rsidP="002E2C6A">
      <w:pPr>
        <w:rPr>
          <w:rFonts w:ascii="Arial" w:hAnsi="Arial" w:cs="Arial"/>
          <w:sz w:val="24"/>
          <w:szCs w:val="24"/>
        </w:rPr>
      </w:pPr>
    </w:p>
    <w:p w14:paraId="147649FA" w14:textId="126B0038" w:rsidR="00834CDD" w:rsidRDefault="00834CDD" w:rsidP="008E3D55">
      <w:pPr>
        <w:jc w:val="both"/>
        <w:rPr>
          <w:rFonts w:ascii="Arial" w:hAnsi="Arial" w:cs="Arial"/>
          <w:sz w:val="24"/>
          <w:szCs w:val="24"/>
        </w:rPr>
      </w:pPr>
    </w:p>
    <w:p w14:paraId="37D563F0" w14:textId="4A19FA70" w:rsidR="001F67C1" w:rsidRDefault="001F67C1" w:rsidP="008E3D55">
      <w:pPr>
        <w:jc w:val="both"/>
        <w:rPr>
          <w:rFonts w:ascii="Arial" w:hAnsi="Arial" w:cs="Arial"/>
          <w:sz w:val="24"/>
          <w:szCs w:val="24"/>
        </w:rPr>
      </w:pPr>
    </w:p>
    <w:p w14:paraId="0619EFB7" w14:textId="1BE107A3" w:rsidR="00742D2F" w:rsidRPr="00B464B3" w:rsidRDefault="00771E03" w:rsidP="00442785">
      <w:pPr>
        <w:keepNext/>
        <w:keepLines/>
        <w:spacing w:before="240" w:after="240" w:line="410" w:lineRule="exact"/>
        <w:outlineLvl w:val="1"/>
        <w:rPr>
          <w:rFonts w:ascii="Arial" w:hAnsi="Arial" w:cs="Arial"/>
          <w:b/>
          <w:sz w:val="36"/>
          <w:szCs w:val="36"/>
        </w:rPr>
      </w:pPr>
      <w:r>
        <w:rPr>
          <w:rFonts w:ascii="Arial" w:hAnsi="Arial" w:cs="Arial"/>
          <w:b/>
          <w:sz w:val="36"/>
          <w:szCs w:val="36"/>
        </w:rPr>
        <w:t>Theme</w:t>
      </w:r>
      <w:r w:rsidR="00742D2F">
        <w:rPr>
          <w:rFonts w:ascii="Arial" w:hAnsi="Arial" w:cs="Arial"/>
          <w:b/>
          <w:sz w:val="36"/>
          <w:szCs w:val="36"/>
        </w:rPr>
        <w:t xml:space="preserve"> 2: H</w:t>
      </w:r>
      <w:r w:rsidR="00742D2F" w:rsidRPr="00B464B3">
        <w:rPr>
          <w:rFonts w:ascii="Arial" w:hAnsi="Arial" w:cs="Arial"/>
          <w:b/>
          <w:sz w:val="36"/>
          <w:szCs w:val="36"/>
        </w:rPr>
        <w:t xml:space="preserve">ealthier Eating Out of the Home – </w:t>
      </w:r>
      <w:r w:rsidR="00742D2F">
        <w:rPr>
          <w:rFonts w:ascii="Arial" w:hAnsi="Arial" w:cs="Arial"/>
          <w:b/>
          <w:sz w:val="36"/>
          <w:szCs w:val="36"/>
        </w:rPr>
        <w:t>Understanding how it contributes to your weight</w:t>
      </w:r>
      <w:r w:rsidR="00742D2F" w:rsidRPr="00B464B3">
        <w:rPr>
          <w:rFonts w:ascii="Arial" w:hAnsi="Arial" w:cs="Arial"/>
          <w:b/>
          <w:sz w:val="36"/>
          <w:szCs w:val="36"/>
        </w:rPr>
        <w:t xml:space="preserve"> </w:t>
      </w:r>
    </w:p>
    <w:p w14:paraId="6DFB3D93" w14:textId="77777777" w:rsidR="009E3354" w:rsidRDefault="009E3354" w:rsidP="00E45FD7">
      <w:pPr>
        <w:spacing w:line="240" w:lineRule="auto"/>
        <w:jc w:val="both"/>
        <w:rPr>
          <w:rFonts w:ascii="Arial" w:hAnsi="Arial" w:cs="Arial"/>
          <w:sz w:val="24"/>
          <w:szCs w:val="24"/>
        </w:rPr>
      </w:pPr>
    </w:p>
    <w:p w14:paraId="523E9B9E" w14:textId="2FA5902C" w:rsidR="00A03F99" w:rsidRDefault="00FB5565" w:rsidP="007F523C">
      <w:pPr>
        <w:spacing w:before="100" w:beforeAutospacing="1" w:after="100" w:afterAutospacing="1"/>
        <w:jc w:val="both"/>
        <w:rPr>
          <w:rFonts w:ascii="Arial" w:hAnsi="Arial" w:cs="Arial"/>
          <w:b/>
          <w:sz w:val="24"/>
          <w:szCs w:val="24"/>
        </w:rPr>
      </w:pPr>
      <w:r>
        <w:rPr>
          <w:rFonts w:ascii="Arial" w:hAnsi="Arial" w:cs="Arial"/>
          <w:b/>
          <w:sz w:val="24"/>
          <w:szCs w:val="24"/>
        </w:rPr>
        <w:t>Q</w:t>
      </w:r>
      <w:r w:rsidR="00FE1F25">
        <w:rPr>
          <w:rFonts w:ascii="Arial" w:hAnsi="Arial" w:cs="Arial"/>
          <w:b/>
          <w:sz w:val="24"/>
          <w:szCs w:val="24"/>
        </w:rPr>
        <w:t>7</w:t>
      </w:r>
      <w:r w:rsidR="001F67C1">
        <w:rPr>
          <w:rFonts w:ascii="Arial" w:hAnsi="Arial" w:cs="Arial"/>
          <w:b/>
          <w:sz w:val="24"/>
          <w:szCs w:val="24"/>
        </w:rPr>
        <w:t>.</w:t>
      </w:r>
      <w:r>
        <w:rPr>
          <w:rFonts w:ascii="Arial" w:hAnsi="Arial" w:cs="Arial"/>
          <w:b/>
          <w:sz w:val="24"/>
          <w:szCs w:val="24"/>
        </w:rPr>
        <w:t xml:space="preserve"> </w:t>
      </w:r>
      <w:r w:rsidR="002A69AE">
        <w:rPr>
          <w:rFonts w:ascii="Arial" w:hAnsi="Arial" w:cs="Arial"/>
          <w:b/>
          <w:sz w:val="24"/>
          <w:szCs w:val="24"/>
        </w:rPr>
        <w:t xml:space="preserve">Should we </w:t>
      </w:r>
      <w:r w:rsidR="007118FA">
        <w:rPr>
          <w:rFonts w:ascii="Arial" w:hAnsi="Arial" w:cs="Arial"/>
          <w:b/>
          <w:sz w:val="24"/>
          <w:szCs w:val="24"/>
        </w:rPr>
        <w:t>mandate calorie l</w:t>
      </w:r>
      <w:r w:rsidR="00074CC7" w:rsidRPr="00B74072">
        <w:rPr>
          <w:rFonts w:ascii="Arial" w:hAnsi="Arial" w:cs="Arial"/>
          <w:b/>
          <w:sz w:val="24"/>
          <w:szCs w:val="24"/>
        </w:rPr>
        <w:t xml:space="preserve">abelling in all </w:t>
      </w:r>
      <w:r w:rsidR="009D77DB">
        <w:rPr>
          <w:rFonts w:ascii="Arial" w:hAnsi="Arial" w:cs="Arial"/>
          <w:b/>
          <w:sz w:val="24"/>
          <w:szCs w:val="24"/>
        </w:rPr>
        <w:t>o</w:t>
      </w:r>
      <w:r w:rsidR="00074CC7" w:rsidRPr="00B74072">
        <w:rPr>
          <w:rFonts w:ascii="Arial" w:hAnsi="Arial" w:cs="Arial"/>
          <w:b/>
          <w:sz w:val="24"/>
          <w:szCs w:val="24"/>
        </w:rPr>
        <w:t xml:space="preserve">ut of </w:t>
      </w:r>
      <w:r w:rsidR="009D77DB">
        <w:rPr>
          <w:rFonts w:ascii="Arial" w:hAnsi="Arial" w:cs="Arial"/>
          <w:b/>
          <w:sz w:val="24"/>
          <w:szCs w:val="24"/>
        </w:rPr>
        <w:t>h</w:t>
      </w:r>
      <w:r w:rsidR="00074CC7" w:rsidRPr="00B74072">
        <w:rPr>
          <w:rFonts w:ascii="Arial" w:hAnsi="Arial" w:cs="Arial"/>
          <w:b/>
          <w:sz w:val="24"/>
          <w:szCs w:val="24"/>
        </w:rPr>
        <w:t>ome settings</w:t>
      </w:r>
      <w:r w:rsidR="001F67C1">
        <w:rPr>
          <w:rFonts w:ascii="Arial" w:hAnsi="Arial" w:cs="Arial"/>
          <w:b/>
          <w:sz w:val="24"/>
          <w:szCs w:val="24"/>
        </w:rPr>
        <w:t xml:space="preserve"> regardless of the size of business</w:t>
      </w:r>
      <w:r w:rsidR="00074CC7" w:rsidRPr="00B74072">
        <w:rPr>
          <w:rFonts w:ascii="Arial" w:hAnsi="Arial" w:cs="Arial"/>
          <w:b/>
          <w:sz w:val="24"/>
          <w:szCs w:val="24"/>
        </w:rPr>
        <w:t xml:space="preserve">? </w:t>
      </w:r>
    </w:p>
    <w:p w14:paraId="5F644E9C" w14:textId="4A163D68" w:rsidR="00074CC7" w:rsidRPr="007F523C" w:rsidRDefault="00074CC7" w:rsidP="007F523C">
      <w:pPr>
        <w:spacing w:before="100" w:beforeAutospacing="1" w:after="100" w:afterAutospacing="1"/>
        <w:jc w:val="both"/>
        <w:rPr>
          <w:rFonts w:ascii="Arial" w:hAnsi="Arial" w:cs="Arial"/>
          <w:sz w:val="24"/>
          <w:szCs w:val="24"/>
        </w:rPr>
      </w:pPr>
      <w:r w:rsidRPr="007F523C">
        <w:rPr>
          <w:rFonts w:ascii="Arial" w:hAnsi="Arial" w:cs="Arial"/>
          <w:sz w:val="24"/>
          <w:szCs w:val="24"/>
        </w:rPr>
        <w:t>Yes/no/</w:t>
      </w:r>
      <w:r w:rsidR="00555E10" w:rsidRPr="007F523C">
        <w:rPr>
          <w:rFonts w:ascii="Arial" w:hAnsi="Arial" w:cs="Arial"/>
          <w:sz w:val="24"/>
          <w:szCs w:val="24"/>
        </w:rPr>
        <w:t>not sure</w:t>
      </w:r>
    </w:p>
    <w:p w14:paraId="385C2535" w14:textId="234D3393" w:rsidR="00C33722" w:rsidRPr="007F523C" w:rsidRDefault="00FB5565" w:rsidP="007F523C">
      <w:pPr>
        <w:spacing w:before="100" w:beforeAutospacing="1" w:after="100" w:afterAutospacing="1"/>
        <w:jc w:val="both"/>
        <w:rPr>
          <w:rFonts w:ascii="Arial" w:hAnsi="Arial" w:cs="Arial"/>
          <w:sz w:val="24"/>
          <w:szCs w:val="24"/>
        </w:rPr>
      </w:pPr>
      <w:r w:rsidRPr="007F523C">
        <w:rPr>
          <w:rFonts w:ascii="Arial" w:hAnsi="Arial" w:cs="Arial"/>
          <w:sz w:val="24"/>
          <w:szCs w:val="24"/>
        </w:rPr>
        <w:t xml:space="preserve">Please </w:t>
      </w:r>
      <w:r w:rsidR="007F523C">
        <w:rPr>
          <w:rFonts w:ascii="Arial" w:hAnsi="Arial" w:cs="Arial"/>
          <w:sz w:val="24"/>
          <w:szCs w:val="24"/>
        </w:rPr>
        <w:t>e</w:t>
      </w:r>
      <w:r w:rsidRPr="007F523C">
        <w:rPr>
          <w:rFonts w:ascii="Arial" w:hAnsi="Arial" w:cs="Arial"/>
          <w:sz w:val="24"/>
          <w:szCs w:val="24"/>
        </w:rPr>
        <w:t>xplain</w:t>
      </w:r>
    </w:p>
    <w:p w14:paraId="18463714" w14:textId="77777777" w:rsidR="007118FA" w:rsidRDefault="007118FA" w:rsidP="007F523C">
      <w:pPr>
        <w:spacing w:before="100" w:beforeAutospacing="1" w:after="100" w:afterAutospacing="1"/>
        <w:jc w:val="both"/>
        <w:rPr>
          <w:rFonts w:ascii="Arial" w:hAnsi="Arial" w:cs="Arial"/>
          <w:b/>
          <w:sz w:val="24"/>
          <w:szCs w:val="24"/>
        </w:rPr>
      </w:pPr>
    </w:p>
    <w:p w14:paraId="60E8AF76" w14:textId="151B0898" w:rsidR="007118FA" w:rsidRDefault="007118FA" w:rsidP="007657FF">
      <w:pPr>
        <w:jc w:val="both"/>
        <w:rPr>
          <w:rFonts w:ascii="Arial" w:hAnsi="Arial" w:cs="Arial"/>
          <w:b/>
          <w:sz w:val="24"/>
          <w:szCs w:val="24"/>
        </w:rPr>
      </w:pPr>
    </w:p>
    <w:p w14:paraId="6F7F7332" w14:textId="4C364497" w:rsidR="00761E5D" w:rsidRPr="00B74072" w:rsidRDefault="00587940" w:rsidP="007F523C">
      <w:pPr>
        <w:spacing w:before="100" w:beforeAutospacing="1" w:after="100" w:afterAutospacing="1"/>
        <w:jc w:val="both"/>
        <w:rPr>
          <w:rFonts w:ascii="Arial" w:hAnsi="Arial" w:cs="Arial"/>
          <w:b/>
          <w:sz w:val="24"/>
          <w:szCs w:val="24"/>
        </w:rPr>
      </w:pPr>
      <w:r>
        <w:rPr>
          <w:rFonts w:ascii="Arial" w:hAnsi="Arial" w:cs="Arial"/>
          <w:b/>
          <w:sz w:val="24"/>
          <w:szCs w:val="24"/>
        </w:rPr>
        <w:t>Q</w:t>
      </w:r>
      <w:r w:rsidR="00FE1F25">
        <w:rPr>
          <w:rFonts w:ascii="Arial" w:hAnsi="Arial" w:cs="Arial"/>
          <w:b/>
          <w:sz w:val="24"/>
          <w:szCs w:val="24"/>
        </w:rPr>
        <w:t>8</w:t>
      </w:r>
      <w:r w:rsidR="00AF2AFC">
        <w:rPr>
          <w:rFonts w:ascii="Arial" w:hAnsi="Arial" w:cs="Arial"/>
          <w:b/>
          <w:sz w:val="24"/>
          <w:szCs w:val="24"/>
        </w:rPr>
        <w:t>.</w:t>
      </w:r>
      <w:r>
        <w:rPr>
          <w:rFonts w:ascii="Arial" w:hAnsi="Arial" w:cs="Arial"/>
          <w:b/>
          <w:sz w:val="24"/>
          <w:szCs w:val="24"/>
        </w:rPr>
        <w:t xml:space="preserve"> </w:t>
      </w:r>
      <w:r w:rsidR="00761E5D" w:rsidRPr="00B74072">
        <w:rPr>
          <w:rFonts w:ascii="Arial" w:hAnsi="Arial" w:cs="Arial"/>
          <w:b/>
          <w:sz w:val="24"/>
          <w:szCs w:val="24"/>
        </w:rPr>
        <w:t xml:space="preserve">Should </w:t>
      </w:r>
      <w:r w:rsidR="00C33722">
        <w:rPr>
          <w:rFonts w:ascii="Arial" w:hAnsi="Arial" w:cs="Arial"/>
          <w:b/>
          <w:sz w:val="24"/>
          <w:szCs w:val="24"/>
        </w:rPr>
        <w:t xml:space="preserve">energy labelling </w:t>
      </w:r>
      <w:r w:rsidR="00761E5D" w:rsidRPr="00B74072">
        <w:rPr>
          <w:rFonts w:ascii="Arial" w:hAnsi="Arial" w:cs="Arial"/>
          <w:b/>
          <w:sz w:val="24"/>
          <w:szCs w:val="24"/>
        </w:rPr>
        <w:t>be limited to calories (Kcals)?</w:t>
      </w:r>
    </w:p>
    <w:p w14:paraId="543874CB" w14:textId="77777777" w:rsidR="00A03F99" w:rsidRPr="007F523C" w:rsidRDefault="00761E5D" w:rsidP="007F523C">
      <w:pPr>
        <w:spacing w:before="100" w:beforeAutospacing="1" w:after="100" w:afterAutospacing="1"/>
        <w:jc w:val="both"/>
        <w:rPr>
          <w:rFonts w:ascii="Arial" w:hAnsi="Arial" w:cs="Arial"/>
          <w:sz w:val="24"/>
          <w:szCs w:val="24"/>
        </w:rPr>
      </w:pPr>
      <w:r w:rsidRPr="007F523C">
        <w:rPr>
          <w:rFonts w:ascii="Arial" w:hAnsi="Arial" w:cs="Arial"/>
          <w:sz w:val="24"/>
          <w:szCs w:val="24"/>
        </w:rPr>
        <w:t>Yes/no/</w:t>
      </w:r>
      <w:r w:rsidR="00555E10" w:rsidRPr="007F523C">
        <w:rPr>
          <w:rFonts w:ascii="Arial" w:hAnsi="Arial" w:cs="Arial"/>
          <w:sz w:val="24"/>
          <w:szCs w:val="24"/>
        </w:rPr>
        <w:t>not sure</w:t>
      </w:r>
    </w:p>
    <w:p w14:paraId="2D414324" w14:textId="65A40F88" w:rsidR="00587940" w:rsidRPr="007F523C" w:rsidRDefault="00761E5D" w:rsidP="007F523C">
      <w:pPr>
        <w:spacing w:before="100" w:beforeAutospacing="1" w:after="100" w:afterAutospacing="1"/>
        <w:jc w:val="both"/>
        <w:rPr>
          <w:rFonts w:ascii="Arial" w:hAnsi="Arial" w:cs="Arial"/>
          <w:sz w:val="24"/>
          <w:szCs w:val="24"/>
        </w:rPr>
      </w:pPr>
      <w:r w:rsidRPr="007F523C">
        <w:rPr>
          <w:rFonts w:ascii="Arial" w:hAnsi="Arial" w:cs="Arial"/>
          <w:sz w:val="24"/>
          <w:szCs w:val="24"/>
        </w:rPr>
        <w:t xml:space="preserve">Please </w:t>
      </w:r>
      <w:r w:rsidR="007F523C">
        <w:rPr>
          <w:rFonts w:ascii="Arial" w:hAnsi="Arial" w:cs="Arial"/>
          <w:sz w:val="24"/>
          <w:szCs w:val="24"/>
        </w:rPr>
        <w:t>e</w:t>
      </w:r>
      <w:r w:rsidRPr="007F523C">
        <w:rPr>
          <w:rFonts w:ascii="Arial" w:hAnsi="Arial" w:cs="Arial"/>
          <w:sz w:val="24"/>
          <w:szCs w:val="24"/>
        </w:rPr>
        <w:t>xplain</w:t>
      </w:r>
    </w:p>
    <w:p w14:paraId="76BCB85D" w14:textId="77777777" w:rsidR="00AF2AFC" w:rsidRPr="00AF2AFC" w:rsidRDefault="00AF2AFC" w:rsidP="007F523C">
      <w:pPr>
        <w:spacing w:before="100" w:beforeAutospacing="1" w:after="100" w:afterAutospacing="1"/>
        <w:jc w:val="both"/>
        <w:rPr>
          <w:rFonts w:ascii="Arial" w:hAnsi="Arial" w:cs="Arial"/>
          <w:b/>
          <w:sz w:val="24"/>
          <w:szCs w:val="24"/>
        </w:rPr>
      </w:pPr>
    </w:p>
    <w:p w14:paraId="6520BFB4" w14:textId="4C582D52" w:rsidR="006A0C4F" w:rsidRPr="00813CE1" w:rsidRDefault="007A2EFD" w:rsidP="00587940">
      <w:pPr>
        <w:jc w:val="both"/>
        <w:rPr>
          <w:rFonts w:ascii="Arial" w:hAnsi="Arial" w:cs="Arial"/>
          <w:sz w:val="24"/>
          <w:szCs w:val="24"/>
        </w:rPr>
      </w:pPr>
      <w:r w:rsidRPr="00813CE1">
        <w:rPr>
          <w:rFonts w:ascii="Arial" w:hAnsi="Arial" w:cs="Arial"/>
          <w:sz w:val="24"/>
          <w:szCs w:val="24"/>
        </w:rPr>
        <w:t xml:space="preserve">.  </w:t>
      </w:r>
      <w:r w:rsidR="006A0C4F" w:rsidRPr="00813CE1">
        <w:rPr>
          <w:rFonts w:ascii="Arial" w:hAnsi="Arial" w:cs="Arial"/>
          <w:sz w:val="24"/>
          <w:szCs w:val="24"/>
        </w:rPr>
        <w:t xml:space="preserve"> </w:t>
      </w:r>
    </w:p>
    <w:p w14:paraId="49FBACB7" w14:textId="4D160613" w:rsidR="007A2EFD" w:rsidRPr="00813CE1" w:rsidRDefault="007A2EFD" w:rsidP="007F523C">
      <w:pPr>
        <w:jc w:val="both"/>
        <w:rPr>
          <w:rFonts w:ascii="Arial" w:hAnsi="Arial" w:cs="Arial"/>
          <w:b/>
          <w:sz w:val="24"/>
          <w:szCs w:val="24"/>
        </w:rPr>
      </w:pPr>
      <w:r w:rsidRPr="00813CE1">
        <w:rPr>
          <w:rFonts w:ascii="Arial" w:hAnsi="Arial" w:cs="Arial"/>
          <w:b/>
          <w:sz w:val="24"/>
          <w:szCs w:val="24"/>
        </w:rPr>
        <w:t>Q</w:t>
      </w:r>
      <w:r w:rsidR="00A03F99">
        <w:rPr>
          <w:rFonts w:ascii="Arial" w:hAnsi="Arial" w:cs="Arial"/>
          <w:b/>
          <w:sz w:val="24"/>
          <w:szCs w:val="24"/>
        </w:rPr>
        <w:t>9.</w:t>
      </w:r>
      <w:r w:rsidRPr="00813CE1">
        <w:rPr>
          <w:rFonts w:ascii="Arial" w:hAnsi="Arial" w:cs="Arial"/>
          <w:b/>
          <w:sz w:val="24"/>
          <w:szCs w:val="24"/>
        </w:rPr>
        <w:t xml:space="preserve"> Should menus marketed specifically at children be exempt from calorie labelling?</w:t>
      </w:r>
    </w:p>
    <w:p w14:paraId="6C524A64" w14:textId="3851E969" w:rsidR="007A2EFD" w:rsidRPr="007F523C" w:rsidRDefault="007A2EFD" w:rsidP="007F523C">
      <w:pPr>
        <w:jc w:val="both"/>
        <w:rPr>
          <w:rFonts w:ascii="Arial" w:hAnsi="Arial" w:cs="Arial"/>
          <w:sz w:val="24"/>
          <w:szCs w:val="24"/>
        </w:rPr>
      </w:pPr>
      <w:r w:rsidRPr="007F523C">
        <w:rPr>
          <w:rFonts w:ascii="Arial" w:hAnsi="Arial" w:cs="Arial"/>
          <w:sz w:val="24"/>
          <w:szCs w:val="24"/>
        </w:rPr>
        <w:t>Yes/no/</w:t>
      </w:r>
      <w:r w:rsidR="002A69AE" w:rsidRPr="007F523C">
        <w:rPr>
          <w:rFonts w:ascii="Arial" w:hAnsi="Arial" w:cs="Arial"/>
          <w:sz w:val="24"/>
          <w:szCs w:val="24"/>
        </w:rPr>
        <w:t xml:space="preserve"> not sure</w:t>
      </w:r>
    </w:p>
    <w:p w14:paraId="1521BA18" w14:textId="5DC22AE5" w:rsidR="007A2EFD" w:rsidRPr="007F523C" w:rsidRDefault="007A2EFD" w:rsidP="007F523C">
      <w:pPr>
        <w:jc w:val="both"/>
        <w:rPr>
          <w:rFonts w:ascii="Arial" w:hAnsi="Arial" w:cs="Arial"/>
          <w:sz w:val="24"/>
          <w:szCs w:val="24"/>
        </w:rPr>
      </w:pPr>
      <w:r w:rsidRPr="007F523C">
        <w:rPr>
          <w:rFonts w:ascii="Arial" w:hAnsi="Arial" w:cs="Arial"/>
          <w:sz w:val="24"/>
          <w:szCs w:val="24"/>
        </w:rPr>
        <w:t xml:space="preserve">If </w:t>
      </w:r>
      <w:proofErr w:type="gramStart"/>
      <w:r w:rsidR="002A69AE" w:rsidRPr="007F523C">
        <w:rPr>
          <w:rFonts w:ascii="Arial" w:hAnsi="Arial" w:cs="Arial"/>
          <w:sz w:val="24"/>
          <w:szCs w:val="24"/>
        </w:rPr>
        <w:t>no</w:t>
      </w:r>
      <w:proofErr w:type="gramEnd"/>
      <w:r w:rsidRPr="007F523C">
        <w:rPr>
          <w:rFonts w:ascii="Arial" w:hAnsi="Arial" w:cs="Arial"/>
          <w:sz w:val="24"/>
          <w:szCs w:val="24"/>
        </w:rPr>
        <w:t xml:space="preserve"> how do you think this information should be presented?</w:t>
      </w:r>
    </w:p>
    <w:p w14:paraId="7205F090" w14:textId="77777777" w:rsidR="007F523C" w:rsidRDefault="007F523C" w:rsidP="007F523C">
      <w:pPr>
        <w:jc w:val="both"/>
        <w:rPr>
          <w:rFonts w:ascii="Arial" w:eastAsia="Times New Roman" w:hAnsi="Arial" w:cs="Arial"/>
          <w:b/>
          <w:sz w:val="24"/>
          <w:szCs w:val="24"/>
          <w:lang w:val="en" w:eastAsia="en-GB"/>
        </w:rPr>
      </w:pPr>
    </w:p>
    <w:p w14:paraId="025EC9D0" w14:textId="3100428D" w:rsidR="007F523C" w:rsidRDefault="007F523C" w:rsidP="007F523C">
      <w:pPr>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Q10. Should we mandate businesses to make menus without calorie labelling available at request?</w:t>
      </w:r>
    </w:p>
    <w:p w14:paraId="4C255715" w14:textId="75795818" w:rsidR="007F523C" w:rsidRPr="007F523C" w:rsidRDefault="007F523C" w:rsidP="007F523C">
      <w:pPr>
        <w:jc w:val="both"/>
        <w:rPr>
          <w:rFonts w:ascii="Arial" w:eastAsia="Times New Roman" w:hAnsi="Arial" w:cs="Arial"/>
          <w:sz w:val="24"/>
          <w:szCs w:val="24"/>
          <w:lang w:val="en" w:eastAsia="en-GB"/>
        </w:rPr>
      </w:pPr>
      <w:r w:rsidRPr="007F523C">
        <w:rPr>
          <w:rFonts w:ascii="Arial" w:eastAsia="Times New Roman" w:hAnsi="Arial" w:cs="Arial"/>
          <w:sz w:val="24"/>
          <w:szCs w:val="24"/>
          <w:lang w:val="en" w:eastAsia="en-GB"/>
        </w:rPr>
        <w:t>Yes/ No/ Not Sure</w:t>
      </w:r>
    </w:p>
    <w:p w14:paraId="39968D1E" w14:textId="279AB871" w:rsidR="007F523C" w:rsidRDefault="007F523C" w:rsidP="007F523C">
      <w:pPr>
        <w:jc w:val="both"/>
        <w:rPr>
          <w:rFonts w:ascii="Arial" w:eastAsia="Times New Roman" w:hAnsi="Arial" w:cs="Arial"/>
          <w:sz w:val="24"/>
          <w:szCs w:val="24"/>
          <w:lang w:val="en" w:eastAsia="en-GB"/>
        </w:rPr>
      </w:pPr>
      <w:r w:rsidRPr="007F523C">
        <w:rPr>
          <w:rFonts w:ascii="Arial" w:eastAsia="Times New Roman" w:hAnsi="Arial" w:cs="Arial"/>
          <w:sz w:val="24"/>
          <w:szCs w:val="24"/>
          <w:lang w:val="en" w:eastAsia="en-GB"/>
        </w:rPr>
        <w:t>Are there other mitigations we could put in place for people with eating disorders?</w:t>
      </w:r>
    </w:p>
    <w:p w14:paraId="5D6768EB" w14:textId="67E85CF9" w:rsidR="007F523C" w:rsidRDefault="007F523C" w:rsidP="007F523C">
      <w:pPr>
        <w:jc w:val="both"/>
        <w:rPr>
          <w:rFonts w:ascii="Arial" w:eastAsia="Times New Roman" w:hAnsi="Arial" w:cs="Arial"/>
          <w:sz w:val="24"/>
          <w:szCs w:val="24"/>
          <w:lang w:val="en" w:eastAsia="en-GB"/>
        </w:rPr>
      </w:pPr>
      <w:r w:rsidRPr="007F523C">
        <w:rPr>
          <w:rFonts w:ascii="Arial" w:eastAsia="Times New Roman" w:hAnsi="Arial" w:cs="Arial"/>
          <w:sz w:val="24"/>
          <w:szCs w:val="24"/>
          <w:lang w:val="en" w:eastAsia="en-GB"/>
        </w:rPr>
        <w:t xml:space="preserve">Please </w:t>
      </w:r>
      <w:r>
        <w:rPr>
          <w:rFonts w:ascii="Arial" w:eastAsia="Times New Roman" w:hAnsi="Arial" w:cs="Arial"/>
          <w:sz w:val="24"/>
          <w:szCs w:val="24"/>
          <w:lang w:val="en" w:eastAsia="en-GB"/>
        </w:rPr>
        <w:t>e</w:t>
      </w:r>
      <w:r w:rsidRPr="007F523C">
        <w:rPr>
          <w:rFonts w:ascii="Arial" w:eastAsia="Times New Roman" w:hAnsi="Arial" w:cs="Arial"/>
          <w:sz w:val="24"/>
          <w:szCs w:val="24"/>
          <w:lang w:val="en" w:eastAsia="en-GB"/>
        </w:rPr>
        <w:t>xplain</w:t>
      </w:r>
    </w:p>
    <w:p w14:paraId="7EA459C5" w14:textId="77777777" w:rsidR="005755AB" w:rsidRDefault="005755AB" w:rsidP="005755AB">
      <w:pPr>
        <w:rPr>
          <w:rFonts w:ascii="Arial" w:hAnsi="Arial" w:cs="Arial"/>
          <w:b/>
          <w:sz w:val="24"/>
          <w:szCs w:val="24"/>
        </w:rPr>
      </w:pPr>
    </w:p>
    <w:p w14:paraId="02B810EC" w14:textId="2FFC570D" w:rsidR="005755AB" w:rsidRPr="008021E0" w:rsidRDefault="005755AB" w:rsidP="005755AB">
      <w:pPr>
        <w:rPr>
          <w:rFonts w:ascii="Arial" w:hAnsi="Arial" w:cs="Arial"/>
          <w:b/>
          <w:sz w:val="24"/>
          <w:szCs w:val="24"/>
        </w:rPr>
      </w:pPr>
      <w:r w:rsidRPr="008021E0">
        <w:rPr>
          <w:rFonts w:ascii="Arial" w:hAnsi="Arial" w:cs="Arial"/>
          <w:b/>
          <w:sz w:val="24"/>
          <w:szCs w:val="24"/>
        </w:rPr>
        <w:lastRenderedPageBreak/>
        <w:t>Q</w:t>
      </w:r>
      <w:r>
        <w:rPr>
          <w:rFonts w:ascii="Arial" w:hAnsi="Arial" w:cs="Arial"/>
          <w:b/>
          <w:sz w:val="24"/>
          <w:szCs w:val="24"/>
        </w:rPr>
        <w:t>11.</w:t>
      </w:r>
      <w:r w:rsidRPr="008021E0">
        <w:rPr>
          <w:rFonts w:ascii="Arial" w:hAnsi="Arial" w:cs="Arial"/>
          <w:b/>
          <w:sz w:val="24"/>
          <w:szCs w:val="24"/>
        </w:rPr>
        <w:t xml:space="preserve"> </w:t>
      </w:r>
      <w:r>
        <w:rPr>
          <w:rFonts w:ascii="Arial" w:hAnsi="Arial" w:cs="Arial"/>
          <w:b/>
          <w:sz w:val="24"/>
          <w:szCs w:val="24"/>
        </w:rPr>
        <w:t xml:space="preserve">Should the </w:t>
      </w:r>
      <w:r w:rsidRPr="008021E0">
        <w:rPr>
          <w:rFonts w:ascii="Arial" w:hAnsi="Arial" w:cs="Arial"/>
          <w:b/>
          <w:sz w:val="24"/>
          <w:szCs w:val="24"/>
        </w:rPr>
        <w:t>requirement to display calorie labelling exten</w:t>
      </w:r>
      <w:r>
        <w:rPr>
          <w:rFonts w:ascii="Arial" w:hAnsi="Arial" w:cs="Arial"/>
          <w:b/>
          <w:sz w:val="24"/>
          <w:szCs w:val="24"/>
        </w:rPr>
        <w:t>d</w:t>
      </w:r>
      <w:r w:rsidRPr="008021E0">
        <w:rPr>
          <w:rFonts w:ascii="Arial" w:hAnsi="Arial" w:cs="Arial"/>
          <w:b/>
          <w:sz w:val="24"/>
          <w:szCs w:val="24"/>
        </w:rPr>
        <w:t xml:space="preserve"> to online sales?</w:t>
      </w:r>
    </w:p>
    <w:p w14:paraId="6A6DEAB9" w14:textId="77777777" w:rsidR="005755AB" w:rsidRPr="005755AB" w:rsidRDefault="005755AB" w:rsidP="005755AB">
      <w:pPr>
        <w:rPr>
          <w:rFonts w:ascii="Arial" w:hAnsi="Arial" w:cs="Arial"/>
          <w:sz w:val="24"/>
          <w:szCs w:val="24"/>
        </w:rPr>
      </w:pPr>
      <w:r w:rsidRPr="005755AB">
        <w:rPr>
          <w:rFonts w:ascii="Arial" w:hAnsi="Arial" w:cs="Arial"/>
          <w:sz w:val="24"/>
          <w:szCs w:val="24"/>
        </w:rPr>
        <w:t>Yes/No/Not sure</w:t>
      </w:r>
    </w:p>
    <w:p w14:paraId="4F97DD64" w14:textId="325A7931" w:rsidR="005755AB" w:rsidRDefault="005755AB" w:rsidP="005755AB">
      <w:pPr>
        <w:rPr>
          <w:rFonts w:ascii="Arial" w:hAnsi="Arial" w:cs="Arial"/>
          <w:sz w:val="24"/>
          <w:szCs w:val="24"/>
        </w:rPr>
      </w:pPr>
      <w:r w:rsidRPr="005755AB">
        <w:rPr>
          <w:rFonts w:ascii="Arial" w:hAnsi="Arial" w:cs="Arial"/>
          <w:sz w:val="24"/>
          <w:szCs w:val="24"/>
        </w:rPr>
        <w:t>Please explain</w:t>
      </w:r>
    </w:p>
    <w:p w14:paraId="53E8109C" w14:textId="77777777" w:rsidR="005755AB" w:rsidRPr="005755AB" w:rsidRDefault="005755AB" w:rsidP="005755AB">
      <w:pPr>
        <w:rPr>
          <w:rFonts w:ascii="Arial" w:hAnsi="Arial" w:cs="Arial"/>
          <w:sz w:val="24"/>
          <w:szCs w:val="24"/>
        </w:rPr>
      </w:pPr>
    </w:p>
    <w:p w14:paraId="3EC4D6DF" w14:textId="77777777" w:rsidR="005755AB" w:rsidRPr="00761E5D" w:rsidRDefault="005755AB" w:rsidP="005755AB">
      <w:pPr>
        <w:spacing w:line="240" w:lineRule="auto"/>
        <w:jc w:val="both"/>
        <w:rPr>
          <w:rFonts w:ascii="Arial" w:hAnsi="Arial" w:cs="Arial"/>
          <w:b/>
          <w:color w:val="000000"/>
          <w:sz w:val="24"/>
          <w:szCs w:val="24"/>
        </w:rPr>
      </w:pPr>
      <w:r>
        <w:rPr>
          <w:rFonts w:ascii="Arial" w:hAnsi="Arial" w:cs="Arial"/>
          <w:b/>
          <w:color w:val="000000"/>
          <w:sz w:val="24"/>
          <w:szCs w:val="24"/>
        </w:rPr>
        <w:t xml:space="preserve">Q12. </w:t>
      </w:r>
      <w:r w:rsidRPr="00761E5D">
        <w:rPr>
          <w:rFonts w:ascii="Arial" w:hAnsi="Arial" w:cs="Arial"/>
          <w:b/>
          <w:color w:val="000000"/>
          <w:sz w:val="24"/>
          <w:szCs w:val="24"/>
        </w:rPr>
        <w:t xml:space="preserve">Should we prohibit </w:t>
      </w:r>
      <w:r>
        <w:rPr>
          <w:rFonts w:ascii="Arial" w:hAnsi="Arial" w:cs="Arial"/>
          <w:b/>
          <w:color w:val="000000"/>
          <w:sz w:val="24"/>
          <w:szCs w:val="24"/>
        </w:rPr>
        <w:t xml:space="preserve">free </w:t>
      </w:r>
      <w:r w:rsidRPr="00761E5D">
        <w:rPr>
          <w:rFonts w:ascii="Arial" w:hAnsi="Arial" w:cs="Arial"/>
          <w:b/>
          <w:color w:val="000000"/>
          <w:sz w:val="24"/>
          <w:szCs w:val="24"/>
        </w:rPr>
        <w:t>refill</w:t>
      </w:r>
      <w:r>
        <w:rPr>
          <w:rFonts w:ascii="Arial" w:hAnsi="Arial" w:cs="Arial"/>
          <w:b/>
          <w:color w:val="000000"/>
          <w:sz w:val="24"/>
          <w:szCs w:val="24"/>
        </w:rPr>
        <w:t>s of sugary soft drinks in the out of home s</w:t>
      </w:r>
      <w:r w:rsidRPr="00761E5D">
        <w:rPr>
          <w:rFonts w:ascii="Arial" w:hAnsi="Arial" w:cs="Arial"/>
          <w:b/>
          <w:color w:val="000000"/>
          <w:sz w:val="24"/>
          <w:szCs w:val="24"/>
        </w:rPr>
        <w:t>ector?</w:t>
      </w:r>
    </w:p>
    <w:p w14:paraId="2073F298" w14:textId="77777777" w:rsidR="005755AB" w:rsidRPr="00761E5D" w:rsidRDefault="005755AB" w:rsidP="005755AB">
      <w:pPr>
        <w:spacing w:line="240" w:lineRule="auto"/>
        <w:jc w:val="both"/>
        <w:rPr>
          <w:rFonts w:ascii="Arial" w:hAnsi="Arial" w:cs="Arial"/>
          <w:sz w:val="24"/>
          <w:szCs w:val="24"/>
        </w:rPr>
      </w:pPr>
      <w:r w:rsidRPr="00761E5D">
        <w:rPr>
          <w:rFonts w:ascii="Arial" w:hAnsi="Arial" w:cs="Arial"/>
          <w:sz w:val="24"/>
          <w:szCs w:val="24"/>
        </w:rPr>
        <w:t>Yes/</w:t>
      </w:r>
      <w:r>
        <w:rPr>
          <w:rFonts w:ascii="Arial" w:hAnsi="Arial" w:cs="Arial"/>
          <w:sz w:val="24"/>
          <w:szCs w:val="24"/>
        </w:rPr>
        <w:t>N</w:t>
      </w:r>
      <w:r w:rsidRPr="00761E5D">
        <w:rPr>
          <w:rFonts w:ascii="Arial" w:hAnsi="Arial" w:cs="Arial"/>
          <w:sz w:val="24"/>
          <w:szCs w:val="24"/>
        </w:rPr>
        <w:t>o/</w:t>
      </w:r>
      <w:r>
        <w:rPr>
          <w:rFonts w:ascii="Arial" w:hAnsi="Arial" w:cs="Arial"/>
          <w:sz w:val="24"/>
          <w:szCs w:val="24"/>
        </w:rPr>
        <w:t>Not sure</w:t>
      </w:r>
    </w:p>
    <w:p w14:paraId="1B2E72EF" w14:textId="77777777" w:rsidR="005755AB" w:rsidRPr="00761E5D" w:rsidRDefault="005755AB" w:rsidP="005755AB">
      <w:pPr>
        <w:spacing w:line="240" w:lineRule="auto"/>
        <w:jc w:val="both"/>
        <w:rPr>
          <w:rFonts w:ascii="Arial" w:hAnsi="Arial" w:cs="Arial"/>
          <w:sz w:val="24"/>
          <w:szCs w:val="24"/>
        </w:rPr>
      </w:pPr>
      <w:r w:rsidRPr="00761E5D">
        <w:rPr>
          <w:rFonts w:ascii="Arial" w:hAnsi="Arial" w:cs="Arial"/>
          <w:sz w:val="24"/>
          <w:szCs w:val="24"/>
        </w:rPr>
        <w:t>Please explain</w:t>
      </w:r>
    </w:p>
    <w:p w14:paraId="58439CBD" w14:textId="1362EFF3" w:rsidR="005755AB" w:rsidRDefault="005755AB" w:rsidP="007F523C">
      <w:pPr>
        <w:jc w:val="both"/>
        <w:rPr>
          <w:rFonts w:ascii="Arial" w:eastAsia="Times New Roman" w:hAnsi="Arial" w:cs="Arial"/>
          <w:sz w:val="24"/>
          <w:szCs w:val="24"/>
          <w:lang w:val="en" w:eastAsia="en-GB"/>
        </w:rPr>
      </w:pPr>
    </w:p>
    <w:p w14:paraId="6D7835DB" w14:textId="644E727C" w:rsidR="00761E5D" w:rsidRPr="005755AB" w:rsidRDefault="00761E5D" w:rsidP="005755AB">
      <w:pPr>
        <w:jc w:val="both"/>
        <w:rPr>
          <w:rFonts w:ascii="Arial" w:eastAsia="Times New Roman" w:hAnsi="Arial" w:cs="Arial"/>
          <w:sz w:val="24"/>
          <w:szCs w:val="24"/>
          <w:lang w:val="en" w:eastAsia="en-GB"/>
        </w:rPr>
      </w:pPr>
    </w:p>
    <w:p w14:paraId="37B7166F" w14:textId="1AA9E0E9" w:rsidR="00761E5D" w:rsidRPr="00761E5D" w:rsidRDefault="00587940" w:rsidP="007F523C">
      <w:pPr>
        <w:spacing w:line="240" w:lineRule="auto"/>
        <w:jc w:val="both"/>
        <w:rPr>
          <w:rFonts w:ascii="Arial" w:hAnsi="Arial" w:cs="Arial"/>
          <w:color w:val="000000"/>
          <w:sz w:val="24"/>
          <w:szCs w:val="24"/>
        </w:rPr>
      </w:pPr>
      <w:r>
        <w:rPr>
          <w:rFonts w:ascii="Arial" w:hAnsi="Arial" w:cs="Arial"/>
          <w:b/>
          <w:color w:val="000000"/>
          <w:sz w:val="24"/>
          <w:szCs w:val="24"/>
        </w:rPr>
        <w:t>Q</w:t>
      </w:r>
      <w:r w:rsidR="0009386F">
        <w:rPr>
          <w:rFonts w:ascii="Arial" w:hAnsi="Arial" w:cs="Arial"/>
          <w:b/>
          <w:color w:val="000000"/>
          <w:sz w:val="24"/>
          <w:szCs w:val="24"/>
        </w:rPr>
        <w:t>1</w:t>
      </w:r>
      <w:r w:rsidR="005755AB">
        <w:rPr>
          <w:rFonts w:ascii="Arial" w:hAnsi="Arial" w:cs="Arial"/>
          <w:b/>
          <w:color w:val="000000"/>
          <w:sz w:val="24"/>
          <w:szCs w:val="24"/>
        </w:rPr>
        <w:t>3</w:t>
      </w:r>
      <w:r w:rsidR="00B248AA">
        <w:rPr>
          <w:rFonts w:ascii="Arial" w:hAnsi="Arial" w:cs="Arial"/>
          <w:b/>
          <w:color w:val="000000"/>
          <w:sz w:val="24"/>
          <w:szCs w:val="24"/>
        </w:rPr>
        <w:t>.</w:t>
      </w:r>
      <w:r>
        <w:rPr>
          <w:rFonts w:ascii="Arial" w:hAnsi="Arial" w:cs="Arial"/>
          <w:b/>
          <w:color w:val="000000"/>
          <w:sz w:val="24"/>
          <w:szCs w:val="24"/>
        </w:rPr>
        <w:t xml:space="preserve"> </w:t>
      </w:r>
      <w:r w:rsidR="00761E5D" w:rsidRPr="00761E5D">
        <w:rPr>
          <w:rFonts w:ascii="Arial" w:hAnsi="Arial" w:cs="Arial"/>
          <w:b/>
          <w:color w:val="000000"/>
          <w:sz w:val="24"/>
          <w:szCs w:val="24"/>
        </w:rPr>
        <w:t>Should we restrict larger portion sizes of sugary soft drinks</w:t>
      </w:r>
      <w:r w:rsidR="00B248AA">
        <w:rPr>
          <w:rFonts w:ascii="Arial" w:hAnsi="Arial" w:cs="Arial"/>
          <w:b/>
          <w:color w:val="000000"/>
          <w:sz w:val="24"/>
          <w:szCs w:val="24"/>
        </w:rPr>
        <w:t xml:space="preserve"> in the </w:t>
      </w:r>
      <w:r w:rsidR="00B8198E">
        <w:rPr>
          <w:rFonts w:ascii="Arial" w:hAnsi="Arial" w:cs="Arial"/>
          <w:b/>
          <w:color w:val="000000"/>
          <w:sz w:val="24"/>
          <w:szCs w:val="24"/>
        </w:rPr>
        <w:t>o</w:t>
      </w:r>
      <w:r w:rsidR="00B248AA">
        <w:rPr>
          <w:rFonts w:ascii="Arial" w:hAnsi="Arial" w:cs="Arial"/>
          <w:b/>
          <w:color w:val="000000"/>
          <w:sz w:val="24"/>
          <w:szCs w:val="24"/>
        </w:rPr>
        <w:t xml:space="preserve">ut of </w:t>
      </w:r>
      <w:r w:rsidR="00B8198E">
        <w:rPr>
          <w:rFonts w:ascii="Arial" w:hAnsi="Arial" w:cs="Arial"/>
          <w:b/>
          <w:color w:val="000000"/>
          <w:sz w:val="24"/>
          <w:szCs w:val="24"/>
        </w:rPr>
        <w:t>h</w:t>
      </w:r>
      <w:r w:rsidR="00B248AA">
        <w:rPr>
          <w:rFonts w:ascii="Arial" w:hAnsi="Arial" w:cs="Arial"/>
          <w:b/>
          <w:color w:val="000000"/>
          <w:sz w:val="24"/>
          <w:szCs w:val="24"/>
        </w:rPr>
        <w:t xml:space="preserve">ome </w:t>
      </w:r>
      <w:r w:rsidR="00B8198E">
        <w:rPr>
          <w:rFonts w:ascii="Arial" w:hAnsi="Arial" w:cs="Arial"/>
          <w:b/>
          <w:color w:val="000000"/>
          <w:sz w:val="24"/>
          <w:szCs w:val="24"/>
        </w:rPr>
        <w:t>s</w:t>
      </w:r>
      <w:r w:rsidR="00B248AA">
        <w:rPr>
          <w:rFonts w:ascii="Arial" w:hAnsi="Arial" w:cs="Arial"/>
          <w:b/>
          <w:color w:val="000000"/>
          <w:sz w:val="24"/>
          <w:szCs w:val="24"/>
        </w:rPr>
        <w:t>ector</w:t>
      </w:r>
      <w:r w:rsidR="00761E5D" w:rsidRPr="00761E5D">
        <w:rPr>
          <w:rFonts w:ascii="Arial" w:hAnsi="Arial" w:cs="Arial"/>
          <w:b/>
          <w:color w:val="000000"/>
          <w:sz w:val="24"/>
          <w:szCs w:val="24"/>
        </w:rPr>
        <w:t xml:space="preserve">? </w:t>
      </w:r>
    </w:p>
    <w:p w14:paraId="05E46E2E" w14:textId="2E7901C8" w:rsidR="00761E5D" w:rsidRPr="00761E5D" w:rsidRDefault="00761E5D" w:rsidP="007F523C">
      <w:pPr>
        <w:spacing w:after="240" w:line="240" w:lineRule="auto"/>
        <w:jc w:val="both"/>
        <w:rPr>
          <w:rFonts w:ascii="Arial" w:hAnsi="Arial" w:cs="Arial"/>
          <w:sz w:val="24"/>
          <w:szCs w:val="24"/>
        </w:rPr>
      </w:pPr>
      <w:r w:rsidRPr="00761E5D">
        <w:rPr>
          <w:rFonts w:ascii="Arial" w:hAnsi="Arial" w:cs="Arial"/>
          <w:sz w:val="24"/>
          <w:szCs w:val="24"/>
        </w:rPr>
        <w:t>Yes/</w:t>
      </w:r>
      <w:r w:rsidR="00D21153">
        <w:rPr>
          <w:rFonts w:ascii="Arial" w:hAnsi="Arial" w:cs="Arial"/>
          <w:sz w:val="24"/>
          <w:szCs w:val="24"/>
        </w:rPr>
        <w:t>N</w:t>
      </w:r>
      <w:r w:rsidR="00D21153" w:rsidRPr="00761E5D">
        <w:rPr>
          <w:rFonts w:ascii="Arial" w:hAnsi="Arial" w:cs="Arial"/>
          <w:sz w:val="24"/>
          <w:szCs w:val="24"/>
        </w:rPr>
        <w:t>o</w:t>
      </w:r>
      <w:r w:rsidRPr="00761E5D">
        <w:rPr>
          <w:rFonts w:ascii="Arial" w:hAnsi="Arial" w:cs="Arial"/>
          <w:sz w:val="24"/>
          <w:szCs w:val="24"/>
        </w:rPr>
        <w:t>/</w:t>
      </w:r>
      <w:r w:rsidR="002A69AE">
        <w:rPr>
          <w:rFonts w:ascii="Arial" w:hAnsi="Arial" w:cs="Arial"/>
          <w:sz w:val="24"/>
          <w:szCs w:val="24"/>
        </w:rPr>
        <w:t xml:space="preserve"> Not sure</w:t>
      </w:r>
    </w:p>
    <w:p w14:paraId="2FBD4B58" w14:textId="0E06CE7E" w:rsidR="00761E5D" w:rsidRPr="00761E5D" w:rsidRDefault="00811A60" w:rsidP="007F523C">
      <w:pPr>
        <w:spacing w:after="240" w:line="240" w:lineRule="auto"/>
        <w:jc w:val="both"/>
        <w:rPr>
          <w:rFonts w:ascii="Arial" w:hAnsi="Arial" w:cs="Arial"/>
          <w:sz w:val="24"/>
          <w:szCs w:val="24"/>
        </w:rPr>
      </w:pPr>
      <w:r>
        <w:rPr>
          <w:rFonts w:ascii="Arial" w:hAnsi="Arial" w:cs="Arial"/>
          <w:sz w:val="24"/>
          <w:szCs w:val="24"/>
        </w:rPr>
        <w:t>Please explain</w:t>
      </w:r>
    </w:p>
    <w:p w14:paraId="57322CDC" w14:textId="36FB0D1B" w:rsidR="00587940" w:rsidRPr="004411E1" w:rsidRDefault="00F51BCB" w:rsidP="007F523C">
      <w:pPr>
        <w:spacing w:after="240" w:line="240" w:lineRule="auto"/>
        <w:jc w:val="both"/>
        <w:rPr>
          <w:rFonts w:ascii="Arial" w:hAnsi="Arial" w:cs="Arial"/>
          <w:b/>
          <w:color w:val="000000"/>
          <w:sz w:val="24"/>
          <w:szCs w:val="24"/>
        </w:rPr>
      </w:pPr>
      <w:r>
        <w:rPr>
          <w:rFonts w:ascii="Arial" w:hAnsi="Arial" w:cs="Arial"/>
          <w:b/>
          <w:color w:val="000000"/>
          <w:sz w:val="24"/>
          <w:szCs w:val="24"/>
        </w:rPr>
        <w:t>If yes</w:t>
      </w:r>
      <w:r w:rsidR="004411E1">
        <w:rPr>
          <w:rFonts w:ascii="Arial" w:hAnsi="Arial" w:cs="Arial"/>
          <w:b/>
          <w:color w:val="000000"/>
          <w:sz w:val="24"/>
          <w:szCs w:val="24"/>
        </w:rPr>
        <w:t>,</w:t>
      </w:r>
      <w:r w:rsidR="00761E5D" w:rsidRPr="00761E5D">
        <w:rPr>
          <w:rFonts w:ascii="Arial" w:hAnsi="Arial" w:cs="Arial"/>
          <w:b/>
          <w:color w:val="000000"/>
          <w:sz w:val="24"/>
          <w:szCs w:val="24"/>
        </w:rPr>
        <w:t xml:space="preserve"> </w:t>
      </w:r>
      <w:r w:rsidR="004411E1">
        <w:rPr>
          <w:rFonts w:ascii="Arial" w:hAnsi="Arial" w:cs="Arial"/>
          <w:b/>
          <w:color w:val="000000"/>
          <w:sz w:val="24"/>
          <w:szCs w:val="24"/>
        </w:rPr>
        <w:t>do you think this should be limited to 1 pint (0.57 litres)?</w:t>
      </w:r>
    </w:p>
    <w:p w14:paraId="653EFDA2" w14:textId="344BB381" w:rsidR="00761E5D" w:rsidRPr="00761E5D" w:rsidRDefault="00761E5D" w:rsidP="007F523C">
      <w:pPr>
        <w:spacing w:after="240" w:line="240" w:lineRule="auto"/>
        <w:contextualSpacing/>
        <w:jc w:val="both"/>
        <w:rPr>
          <w:rFonts w:ascii="Arial" w:hAnsi="Arial" w:cs="Arial"/>
          <w:color w:val="000000"/>
          <w:sz w:val="24"/>
          <w:szCs w:val="24"/>
        </w:rPr>
      </w:pPr>
      <w:r w:rsidRPr="00761E5D">
        <w:rPr>
          <w:rFonts w:ascii="Arial" w:hAnsi="Arial" w:cs="Arial"/>
          <w:color w:val="000000"/>
          <w:sz w:val="24"/>
          <w:szCs w:val="24"/>
        </w:rPr>
        <w:t>Other</w:t>
      </w:r>
    </w:p>
    <w:p w14:paraId="6C0CF294" w14:textId="77777777" w:rsidR="00587940" w:rsidRDefault="00587940" w:rsidP="007F523C">
      <w:pPr>
        <w:spacing w:line="240" w:lineRule="auto"/>
        <w:rPr>
          <w:rFonts w:ascii="Arial" w:hAnsi="Arial" w:cs="Arial"/>
          <w:color w:val="000000"/>
          <w:sz w:val="24"/>
          <w:szCs w:val="24"/>
        </w:rPr>
      </w:pPr>
    </w:p>
    <w:p w14:paraId="5C835FBB" w14:textId="3600CD82" w:rsidR="00587940" w:rsidRPr="001D360C" w:rsidRDefault="001D360C" w:rsidP="007F523C">
      <w:pPr>
        <w:spacing w:line="240" w:lineRule="auto"/>
        <w:rPr>
          <w:rFonts w:ascii="Arial" w:hAnsi="Arial" w:cs="Arial"/>
          <w:color w:val="000000"/>
          <w:sz w:val="24"/>
          <w:szCs w:val="24"/>
        </w:rPr>
      </w:pPr>
      <w:r>
        <w:rPr>
          <w:rFonts w:ascii="Arial" w:hAnsi="Arial" w:cs="Arial"/>
          <w:color w:val="000000"/>
          <w:sz w:val="24"/>
          <w:szCs w:val="24"/>
        </w:rPr>
        <w:t>Please explain</w:t>
      </w:r>
    </w:p>
    <w:p w14:paraId="58B4767E" w14:textId="77777777" w:rsidR="004348B5" w:rsidRDefault="004348B5" w:rsidP="004348B5">
      <w:pPr>
        <w:jc w:val="both"/>
        <w:rPr>
          <w:rFonts w:ascii="Arial" w:hAnsi="Arial" w:cs="Arial"/>
          <w:b/>
          <w:sz w:val="24"/>
          <w:szCs w:val="24"/>
        </w:rPr>
      </w:pPr>
    </w:p>
    <w:p w14:paraId="00530D6D" w14:textId="77777777" w:rsidR="007F523C" w:rsidRPr="00813CE1" w:rsidRDefault="007F523C" w:rsidP="007F523C">
      <w:pPr>
        <w:rPr>
          <w:rFonts w:ascii="Arial" w:hAnsi="Arial" w:cs="Arial"/>
          <w:b/>
          <w:sz w:val="24"/>
          <w:szCs w:val="24"/>
        </w:rPr>
      </w:pPr>
      <w:r w:rsidRPr="00813CE1">
        <w:rPr>
          <w:rFonts w:ascii="Arial" w:hAnsi="Arial" w:cs="Arial"/>
          <w:b/>
          <w:sz w:val="24"/>
          <w:szCs w:val="24"/>
        </w:rPr>
        <w:t xml:space="preserve">Q14. </w:t>
      </w:r>
      <w:r>
        <w:rPr>
          <w:rFonts w:ascii="Arial" w:hAnsi="Arial" w:cs="Arial"/>
          <w:b/>
          <w:sz w:val="24"/>
          <w:szCs w:val="24"/>
        </w:rPr>
        <w:t>Should</w:t>
      </w:r>
      <w:r w:rsidRPr="00813CE1">
        <w:rPr>
          <w:rFonts w:ascii="Arial" w:hAnsi="Arial" w:cs="Arial"/>
          <w:b/>
          <w:sz w:val="24"/>
          <w:szCs w:val="24"/>
        </w:rPr>
        <w:t xml:space="preserve"> the following settings</w:t>
      </w:r>
      <w:r>
        <w:rPr>
          <w:rFonts w:ascii="Arial" w:hAnsi="Arial" w:cs="Arial"/>
          <w:b/>
          <w:sz w:val="24"/>
          <w:szCs w:val="24"/>
        </w:rPr>
        <w:t xml:space="preserve"> </w:t>
      </w:r>
      <w:r w:rsidRPr="00813CE1">
        <w:rPr>
          <w:rFonts w:ascii="Arial" w:hAnsi="Arial" w:cs="Arial"/>
          <w:b/>
          <w:sz w:val="24"/>
          <w:szCs w:val="24"/>
        </w:rPr>
        <w:t>be excluded from both the calorie labelling and soft drink restriction requirements?</w:t>
      </w:r>
    </w:p>
    <w:p w14:paraId="0D36ACCC" w14:textId="77777777" w:rsidR="007F523C" w:rsidRPr="00813CE1" w:rsidRDefault="007F523C" w:rsidP="007F523C">
      <w:pPr>
        <w:rPr>
          <w:rFonts w:ascii="Arial" w:hAnsi="Arial" w:cs="Arial"/>
          <w:b/>
          <w:sz w:val="24"/>
          <w:szCs w:val="24"/>
        </w:rPr>
      </w:pPr>
    </w:p>
    <w:p w14:paraId="058FC94F" w14:textId="77777777" w:rsidR="007F523C" w:rsidRPr="007F523C" w:rsidRDefault="007F523C" w:rsidP="007F523C">
      <w:pPr>
        <w:pStyle w:val="ListParagraph"/>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schools and colleges</w:t>
      </w:r>
    </w:p>
    <w:p w14:paraId="782A8A38" w14:textId="77777777" w:rsidR="007F523C" w:rsidRPr="007F523C" w:rsidRDefault="007F523C" w:rsidP="007F523C">
      <w:pPr>
        <w:pStyle w:val="ListParagraph"/>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early years and childcare settings</w:t>
      </w:r>
    </w:p>
    <w:p w14:paraId="13056F93" w14:textId="77777777" w:rsidR="007F523C" w:rsidRPr="007F523C" w:rsidRDefault="007F523C" w:rsidP="007F523C">
      <w:pPr>
        <w:pStyle w:val="ListParagraph"/>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hospital in-patients</w:t>
      </w:r>
    </w:p>
    <w:p w14:paraId="52961645" w14:textId="77777777" w:rsidR="007F523C" w:rsidRPr="007F523C" w:rsidRDefault="007F523C" w:rsidP="007F523C">
      <w:pPr>
        <w:pStyle w:val="ListParagraph"/>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care homes and settings</w:t>
      </w:r>
    </w:p>
    <w:p w14:paraId="62E133EC" w14:textId="77777777" w:rsidR="007F523C" w:rsidRPr="007F523C" w:rsidRDefault="007F523C" w:rsidP="007F523C">
      <w:pPr>
        <w:pStyle w:val="ListParagraph"/>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charity sales</w:t>
      </w:r>
    </w:p>
    <w:p w14:paraId="7491E349" w14:textId="77777777" w:rsidR="007F523C" w:rsidRPr="007F523C" w:rsidRDefault="007F523C" w:rsidP="007F523C">
      <w:pPr>
        <w:pStyle w:val="ListParagraph"/>
        <w:rPr>
          <w:rFonts w:ascii="Arial" w:hAnsi="Arial" w:cs="Arial"/>
          <w:sz w:val="24"/>
          <w:szCs w:val="24"/>
        </w:rPr>
      </w:pPr>
      <w:r w:rsidRPr="007F523C">
        <w:rPr>
          <w:rFonts w:ascii="Arial" w:hAnsi="Arial" w:cs="Arial"/>
          <w:sz w:val="24"/>
          <w:szCs w:val="24"/>
        </w:rPr>
        <w:t>•</w:t>
      </w:r>
      <w:r w:rsidRPr="007F523C">
        <w:rPr>
          <w:rFonts w:ascii="Arial" w:hAnsi="Arial" w:cs="Arial"/>
          <w:sz w:val="24"/>
          <w:szCs w:val="24"/>
        </w:rPr>
        <w:tab/>
        <w:t>other</w:t>
      </w:r>
    </w:p>
    <w:p w14:paraId="1BC95FB5" w14:textId="77777777" w:rsidR="007F523C" w:rsidRPr="007F523C" w:rsidRDefault="007F523C" w:rsidP="007F523C">
      <w:pPr>
        <w:rPr>
          <w:rFonts w:ascii="Arial" w:hAnsi="Arial" w:cs="Arial"/>
          <w:sz w:val="24"/>
          <w:szCs w:val="24"/>
        </w:rPr>
      </w:pPr>
    </w:p>
    <w:p w14:paraId="176963B8" w14:textId="77777777" w:rsidR="007F523C" w:rsidRPr="007F523C" w:rsidRDefault="007F523C" w:rsidP="007F523C">
      <w:pPr>
        <w:rPr>
          <w:rFonts w:ascii="Arial" w:hAnsi="Arial" w:cs="Arial"/>
          <w:sz w:val="24"/>
          <w:szCs w:val="24"/>
        </w:rPr>
      </w:pPr>
      <w:r w:rsidRPr="007F523C">
        <w:rPr>
          <w:rFonts w:ascii="Arial" w:hAnsi="Arial" w:cs="Arial"/>
          <w:sz w:val="24"/>
          <w:szCs w:val="24"/>
        </w:rPr>
        <w:t>Yes/No/Not sure</w:t>
      </w:r>
    </w:p>
    <w:p w14:paraId="41234FD4" w14:textId="77777777" w:rsidR="007F523C" w:rsidRPr="007F523C" w:rsidRDefault="007F523C" w:rsidP="007F523C">
      <w:pPr>
        <w:pStyle w:val="ListParagraph"/>
        <w:ind w:left="0"/>
        <w:rPr>
          <w:rFonts w:ascii="Arial" w:hAnsi="Arial" w:cs="Arial"/>
          <w:sz w:val="24"/>
          <w:szCs w:val="24"/>
        </w:rPr>
      </w:pPr>
    </w:p>
    <w:p w14:paraId="02BA4485" w14:textId="77777777" w:rsidR="007F523C" w:rsidRPr="007F523C" w:rsidRDefault="007F523C" w:rsidP="007F523C">
      <w:pPr>
        <w:pStyle w:val="ListParagraph"/>
        <w:ind w:left="0"/>
        <w:rPr>
          <w:rFonts w:ascii="Arial" w:hAnsi="Arial" w:cs="Arial"/>
          <w:sz w:val="24"/>
          <w:szCs w:val="24"/>
        </w:rPr>
      </w:pPr>
      <w:r w:rsidRPr="007F523C">
        <w:rPr>
          <w:rFonts w:ascii="Arial" w:hAnsi="Arial" w:cs="Arial"/>
          <w:sz w:val="24"/>
          <w:szCs w:val="24"/>
        </w:rPr>
        <w:t>Please explain</w:t>
      </w:r>
    </w:p>
    <w:p w14:paraId="463A8DD3" w14:textId="27BA66EE" w:rsidR="00A04B88" w:rsidRDefault="00A04B88" w:rsidP="004C1E61">
      <w:pPr>
        <w:rPr>
          <w:rFonts w:ascii="Arial" w:hAnsi="Arial" w:cs="Arial"/>
          <w:b/>
          <w:sz w:val="28"/>
          <w:szCs w:val="28"/>
        </w:rPr>
      </w:pPr>
    </w:p>
    <w:p w14:paraId="2C14DA22" w14:textId="0A8C1A98" w:rsidR="00D536F9" w:rsidRPr="00813CE1" w:rsidRDefault="0009594A" w:rsidP="0052616A">
      <w:pPr>
        <w:pStyle w:val="ListParagraph"/>
        <w:ind w:left="0"/>
        <w:rPr>
          <w:rFonts w:ascii="Arial" w:hAnsi="Arial" w:cs="Arial"/>
          <w:sz w:val="24"/>
          <w:szCs w:val="24"/>
        </w:rPr>
      </w:pPr>
      <w:r w:rsidRPr="00813CE1">
        <w:rPr>
          <w:rFonts w:ascii="Arial" w:hAnsi="Arial" w:cs="Arial"/>
          <w:sz w:val="24"/>
          <w:szCs w:val="24"/>
        </w:rPr>
        <w:lastRenderedPageBreak/>
        <w:t xml:space="preserve"> </w:t>
      </w:r>
    </w:p>
    <w:p w14:paraId="003DB015" w14:textId="77777777" w:rsidR="00F51BCB" w:rsidRPr="00813CE1" w:rsidRDefault="00F51BCB" w:rsidP="0052616A">
      <w:pPr>
        <w:jc w:val="both"/>
        <w:rPr>
          <w:rFonts w:ascii="Arial" w:hAnsi="Arial" w:cs="Arial"/>
          <w:sz w:val="24"/>
          <w:szCs w:val="24"/>
        </w:rPr>
      </w:pPr>
    </w:p>
    <w:p w14:paraId="05884FBC" w14:textId="0D8DF8DA" w:rsidR="00D536F9" w:rsidRPr="004E4599" w:rsidRDefault="00D536F9" w:rsidP="007F523C">
      <w:pPr>
        <w:rPr>
          <w:rFonts w:ascii="Arial" w:hAnsi="Arial" w:cs="Arial"/>
          <w:b/>
          <w:sz w:val="24"/>
          <w:szCs w:val="24"/>
        </w:rPr>
      </w:pPr>
      <w:r w:rsidRPr="004E4599">
        <w:rPr>
          <w:rFonts w:ascii="Arial" w:hAnsi="Arial" w:cs="Arial"/>
          <w:b/>
          <w:sz w:val="24"/>
          <w:szCs w:val="24"/>
        </w:rPr>
        <w:t>Q</w:t>
      </w:r>
      <w:r>
        <w:rPr>
          <w:rFonts w:ascii="Arial" w:hAnsi="Arial" w:cs="Arial"/>
          <w:b/>
          <w:sz w:val="24"/>
          <w:szCs w:val="24"/>
        </w:rPr>
        <w:t>15</w:t>
      </w:r>
      <w:r w:rsidRPr="004E4599">
        <w:rPr>
          <w:rFonts w:ascii="Arial" w:hAnsi="Arial" w:cs="Arial"/>
          <w:b/>
          <w:sz w:val="24"/>
          <w:szCs w:val="24"/>
        </w:rPr>
        <w:t xml:space="preserve">. </w:t>
      </w:r>
      <w:r w:rsidR="00400368">
        <w:rPr>
          <w:rFonts w:ascii="Arial" w:hAnsi="Arial" w:cs="Arial"/>
          <w:b/>
          <w:sz w:val="24"/>
          <w:szCs w:val="24"/>
        </w:rPr>
        <w:t xml:space="preserve">Should </w:t>
      </w:r>
      <w:r>
        <w:rPr>
          <w:rFonts w:ascii="Arial" w:hAnsi="Arial" w:cs="Arial"/>
          <w:b/>
          <w:sz w:val="24"/>
          <w:szCs w:val="24"/>
        </w:rPr>
        <w:t>small and</w:t>
      </w:r>
      <w:r w:rsidR="007F523C">
        <w:rPr>
          <w:rFonts w:ascii="Arial" w:hAnsi="Arial" w:cs="Arial"/>
          <w:b/>
          <w:sz w:val="24"/>
          <w:szCs w:val="24"/>
        </w:rPr>
        <w:t xml:space="preserve"> medium out of home businesses </w:t>
      </w:r>
      <w:r>
        <w:rPr>
          <w:rFonts w:ascii="Arial" w:hAnsi="Arial" w:cs="Arial"/>
          <w:b/>
          <w:sz w:val="24"/>
          <w:szCs w:val="24"/>
        </w:rPr>
        <w:t>be covered by both the calorie labelling and soft drink restriction requirements</w:t>
      </w:r>
      <w:r w:rsidRPr="004E4599">
        <w:rPr>
          <w:rFonts w:ascii="Arial" w:hAnsi="Arial" w:cs="Arial"/>
          <w:b/>
          <w:sz w:val="24"/>
          <w:szCs w:val="24"/>
        </w:rPr>
        <w:t>?</w:t>
      </w:r>
    </w:p>
    <w:p w14:paraId="0C89E43E" w14:textId="246DF46E" w:rsidR="00D536F9" w:rsidRPr="007F523C" w:rsidRDefault="00D536F9" w:rsidP="007F523C">
      <w:pPr>
        <w:pStyle w:val="ListParagraph"/>
        <w:ind w:left="0"/>
        <w:rPr>
          <w:rFonts w:ascii="Arial" w:hAnsi="Arial" w:cs="Arial"/>
          <w:sz w:val="24"/>
          <w:szCs w:val="24"/>
        </w:rPr>
      </w:pPr>
      <w:r w:rsidRPr="007F523C">
        <w:rPr>
          <w:rFonts w:ascii="Arial" w:hAnsi="Arial" w:cs="Arial"/>
          <w:sz w:val="24"/>
          <w:szCs w:val="24"/>
        </w:rPr>
        <w:t>Yes/No/</w:t>
      </w:r>
      <w:r w:rsidR="00400368" w:rsidRPr="007F523C">
        <w:rPr>
          <w:rFonts w:ascii="Arial" w:hAnsi="Arial" w:cs="Arial"/>
          <w:sz w:val="24"/>
          <w:szCs w:val="24"/>
        </w:rPr>
        <w:t>Not Sure</w:t>
      </w:r>
    </w:p>
    <w:p w14:paraId="12822FED" w14:textId="2105E2B6" w:rsidR="008021E0" w:rsidRPr="007F523C" w:rsidRDefault="00D536F9" w:rsidP="007F523C">
      <w:pPr>
        <w:rPr>
          <w:rFonts w:ascii="Arial" w:hAnsi="Arial" w:cs="Arial"/>
          <w:sz w:val="24"/>
          <w:szCs w:val="24"/>
        </w:rPr>
      </w:pPr>
      <w:r w:rsidRPr="007F523C">
        <w:rPr>
          <w:rFonts w:ascii="Arial" w:hAnsi="Arial" w:cs="Arial"/>
          <w:sz w:val="24"/>
          <w:szCs w:val="24"/>
        </w:rPr>
        <w:t>Please explain</w:t>
      </w:r>
    </w:p>
    <w:p w14:paraId="61E7C268" w14:textId="41D973BA" w:rsidR="008021E0" w:rsidRDefault="008021E0" w:rsidP="008021E0">
      <w:pPr>
        <w:rPr>
          <w:rFonts w:ascii="Arial" w:hAnsi="Arial" w:cs="Arial"/>
          <w:sz w:val="24"/>
          <w:szCs w:val="24"/>
        </w:rPr>
      </w:pPr>
    </w:p>
    <w:p w14:paraId="3C434845" w14:textId="4120C662" w:rsidR="004411E1" w:rsidRPr="00A179A9" w:rsidRDefault="00A51490" w:rsidP="007F523C">
      <w:pPr>
        <w:spacing w:before="100" w:beforeAutospacing="1" w:after="100" w:afterAutospacing="1"/>
        <w:jc w:val="both"/>
        <w:rPr>
          <w:rFonts w:ascii="Arial" w:hAnsi="Arial" w:cs="Arial"/>
          <w:b/>
          <w:sz w:val="24"/>
          <w:szCs w:val="24"/>
        </w:rPr>
      </w:pPr>
      <w:r w:rsidRPr="00A179A9">
        <w:rPr>
          <w:rFonts w:ascii="Arial" w:hAnsi="Arial" w:cs="Arial"/>
          <w:b/>
          <w:sz w:val="24"/>
          <w:szCs w:val="24"/>
        </w:rPr>
        <w:t>Q</w:t>
      </w:r>
      <w:r w:rsidR="00FE1F25" w:rsidRPr="00A179A9">
        <w:rPr>
          <w:rFonts w:ascii="Arial" w:hAnsi="Arial" w:cs="Arial"/>
          <w:b/>
          <w:sz w:val="24"/>
          <w:szCs w:val="24"/>
        </w:rPr>
        <w:t>16</w:t>
      </w:r>
      <w:r w:rsidRPr="00A179A9">
        <w:rPr>
          <w:rFonts w:ascii="Arial" w:hAnsi="Arial" w:cs="Arial"/>
          <w:b/>
          <w:sz w:val="24"/>
          <w:szCs w:val="24"/>
        </w:rPr>
        <w:t xml:space="preserve">. </w:t>
      </w:r>
      <w:r w:rsidR="002A69AE" w:rsidRPr="00A179A9">
        <w:rPr>
          <w:rFonts w:ascii="Arial" w:hAnsi="Arial" w:cs="Arial"/>
          <w:b/>
          <w:sz w:val="24"/>
          <w:szCs w:val="24"/>
        </w:rPr>
        <w:t xml:space="preserve">Should </w:t>
      </w:r>
      <w:r w:rsidRPr="00A179A9">
        <w:rPr>
          <w:rFonts w:ascii="Arial" w:hAnsi="Arial" w:cs="Arial"/>
          <w:b/>
          <w:sz w:val="24"/>
          <w:szCs w:val="24"/>
        </w:rPr>
        <w:t>the followin</w:t>
      </w:r>
      <w:r w:rsidR="00D536F9" w:rsidRPr="00A179A9">
        <w:rPr>
          <w:rFonts w:ascii="Arial" w:hAnsi="Arial" w:cs="Arial"/>
          <w:b/>
          <w:sz w:val="24"/>
          <w:szCs w:val="24"/>
        </w:rPr>
        <w:t>g products be exempt from the</w:t>
      </w:r>
      <w:r w:rsidRPr="00A179A9">
        <w:rPr>
          <w:rFonts w:ascii="Arial" w:hAnsi="Arial" w:cs="Arial"/>
          <w:b/>
          <w:sz w:val="24"/>
          <w:szCs w:val="24"/>
        </w:rPr>
        <w:t xml:space="preserve"> calorie labelling</w:t>
      </w:r>
      <w:r w:rsidR="00D536F9" w:rsidRPr="00A179A9">
        <w:rPr>
          <w:rFonts w:ascii="Arial" w:hAnsi="Arial" w:cs="Arial"/>
          <w:b/>
          <w:sz w:val="24"/>
          <w:szCs w:val="24"/>
        </w:rPr>
        <w:t xml:space="preserve"> requirement</w:t>
      </w:r>
      <w:r w:rsidRPr="00A179A9">
        <w:rPr>
          <w:rFonts w:ascii="Arial" w:hAnsi="Arial" w:cs="Arial"/>
          <w:b/>
          <w:sz w:val="24"/>
          <w:szCs w:val="24"/>
        </w:rPr>
        <w:t>?</w:t>
      </w:r>
    </w:p>
    <w:p w14:paraId="008CAD89" w14:textId="71880C65" w:rsidR="004411E1" w:rsidRPr="007F523C" w:rsidRDefault="00BC0B79" w:rsidP="007F523C">
      <w:pPr>
        <w:pStyle w:val="ListParagraph"/>
        <w:numPr>
          <w:ilvl w:val="0"/>
          <w:numId w:val="39"/>
        </w:numPr>
        <w:spacing w:before="100" w:beforeAutospacing="1" w:after="100" w:afterAutospacing="1"/>
        <w:jc w:val="both"/>
        <w:rPr>
          <w:rFonts w:ascii="Arial" w:hAnsi="Arial" w:cs="Arial"/>
          <w:sz w:val="24"/>
          <w:szCs w:val="24"/>
        </w:rPr>
      </w:pPr>
      <w:r w:rsidRPr="007F523C">
        <w:rPr>
          <w:rFonts w:ascii="Arial" w:hAnsi="Arial" w:cs="Arial"/>
          <w:sz w:val="24"/>
          <w:szCs w:val="24"/>
        </w:rPr>
        <w:t>menu items for sale for 30 days or less items prepacked off premises (which already displayed nutrition information)</w:t>
      </w:r>
    </w:p>
    <w:p w14:paraId="35E5059E" w14:textId="33836D62" w:rsidR="004411E1" w:rsidRPr="007F523C" w:rsidRDefault="00BC0B79" w:rsidP="007F523C">
      <w:pPr>
        <w:pStyle w:val="ListParagraph"/>
        <w:numPr>
          <w:ilvl w:val="0"/>
          <w:numId w:val="39"/>
        </w:numPr>
        <w:spacing w:before="100" w:beforeAutospacing="1" w:after="100" w:afterAutospacing="1"/>
        <w:jc w:val="both"/>
        <w:rPr>
          <w:rFonts w:ascii="Arial" w:hAnsi="Arial" w:cs="Arial"/>
          <w:sz w:val="24"/>
          <w:szCs w:val="24"/>
        </w:rPr>
      </w:pPr>
      <w:r w:rsidRPr="007F523C">
        <w:rPr>
          <w:rFonts w:ascii="Arial" w:hAnsi="Arial" w:cs="Arial"/>
          <w:sz w:val="24"/>
          <w:szCs w:val="24"/>
        </w:rPr>
        <w:t>condiments added by the customer</w:t>
      </w:r>
    </w:p>
    <w:p w14:paraId="1A22E63E" w14:textId="3FB93A1A" w:rsidR="004411E1" w:rsidRPr="007F523C" w:rsidRDefault="00BC0B79" w:rsidP="007F523C">
      <w:pPr>
        <w:pStyle w:val="ListParagraph"/>
        <w:numPr>
          <w:ilvl w:val="0"/>
          <w:numId w:val="39"/>
        </w:numPr>
        <w:spacing w:before="100" w:beforeAutospacing="1" w:after="100" w:afterAutospacing="1"/>
        <w:jc w:val="both"/>
        <w:rPr>
          <w:rFonts w:ascii="Arial" w:hAnsi="Arial" w:cs="Arial"/>
          <w:sz w:val="24"/>
          <w:szCs w:val="24"/>
        </w:rPr>
      </w:pPr>
      <w:r w:rsidRPr="007F523C">
        <w:rPr>
          <w:rFonts w:ascii="Arial" w:hAnsi="Arial" w:cs="Arial"/>
          <w:sz w:val="24"/>
          <w:szCs w:val="24"/>
        </w:rPr>
        <w:t xml:space="preserve">loose fruit or vegetables </w:t>
      </w:r>
    </w:p>
    <w:p w14:paraId="4362875D" w14:textId="570FD22C" w:rsidR="004411E1" w:rsidRPr="007F523C" w:rsidRDefault="00BC0B79" w:rsidP="007F523C">
      <w:pPr>
        <w:pStyle w:val="ListParagraph"/>
        <w:numPr>
          <w:ilvl w:val="0"/>
          <w:numId w:val="39"/>
        </w:numPr>
        <w:spacing w:before="100" w:beforeAutospacing="1" w:after="100" w:afterAutospacing="1"/>
        <w:jc w:val="both"/>
        <w:rPr>
          <w:rFonts w:ascii="Arial" w:hAnsi="Arial" w:cs="Arial"/>
          <w:sz w:val="24"/>
          <w:szCs w:val="24"/>
        </w:rPr>
      </w:pPr>
      <w:r w:rsidRPr="007F523C">
        <w:rPr>
          <w:rFonts w:ascii="Arial" w:hAnsi="Arial" w:cs="Arial"/>
          <w:sz w:val="24"/>
          <w:szCs w:val="24"/>
        </w:rPr>
        <w:t>other</w:t>
      </w:r>
    </w:p>
    <w:p w14:paraId="309AA89C" w14:textId="77777777" w:rsidR="00A03F99" w:rsidRPr="007F523C" w:rsidRDefault="00400368" w:rsidP="007F523C">
      <w:pPr>
        <w:spacing w:before="100" w:beforeAutospacing="1" w:after="100" w:afterAutospacing="1"/>
        <w:ind w:left="360"/>
        <w:jc w:val="both"/>
        <w:rPr>
          <w:rFonts w:ascii="Arial" w:hAnsi="Arial" w:cs="Arial"/>
          <w:sz w:val="24"/>
          <w:szCs w:val="24"/>
        </w:rPr>
      </w:pPr>
      <w:r w:rsidRPr="007F523C">
        <w:rPr>
          <w:rFonts w:ascii="Arial" w:hAnsi="Arial" w:cs="Arial"/>
          <w:sz w:val="24"/>
          <w:szCs w:val="24"/>
        </w:rPr>
        <w:t>Yes/No/Not sure</w:t>
      </w:r>
    </w:p>
    <w:p w14:paraId="16152225" w14:textId="1823FC22" w:rsidR="00A51490" w:rsidRPr="007F523C" w:rsidRDefault="00A03F99" w:rsidP="007F523C">
      <w:pPr>
        <w:spacing w:before="100" w:beforeAutospacing="1" w:after="100" w:afterAutospacing="1"/>
        <w:ind w:left="360"/>
        <w:jc w:val="both"/>
        <w:rPr>
          <w:rFonts w:ascii="Arial" w:hAnsi="Arial" w:cs="Arial"/>
          <w:sz w:val="24"/>
          <w:szCs w:val="24"/>
        </w:rPr>
      </w:pPr>
      <w:r w:rsidRPr="007F523C">
        <w:rPr>
          <w:rFonts w:ascii="Arial" w:hAnsi="Arial" w:cs="Arial"/>
          <w:sz w:val="24"/>
          <w:szCs w:val="24"/>
        </w:rPr>
        <w:t>P</w:t>
      </w:r>
      <w:r w:rsidR="00BC0B79" w:rsidRPr="007F523C">
        <w:rPr>
          <w:rFonts w:ascii="Arial" w:hAnsi="Arial" w:cs="Arial"/>
          <w:sz w:val="24"/>
          <w:szCs w:val="24"/>
        </w:rPr>
        <w:t>lease explain</w:t>
      </w:r>
    </w:p>
    <w:p w14:paraId="320CFCC3" w14:textId="712F733F" w:rsidR="007F523C" w:rsidRDefault="007F523C" w:rsidP="00442785">
      <w:pPr>
        <w:keepNext/>
        <w:keepLines/>
        <w:spacing w:before="240" w:after="240" w:line="410" w:lineRule="exact"/>
        <w:outlineLvl w:val="1"/>
        <w:rPr>
          <w:rFonts w:ascii="Arial" w:hAnsi="Arial" w:cs="Arial"/>
          <w:b/>
          <w:sz w:val="36"/>
          <w:szCs w:val="36"/>
        </w:rPr>
      </w:pPr>
    </w:p>
    <w:p w14:paraId="446525CE" w14:textId="77777777" w:rsidR="007F523C" w:rsidRDefault="007F523C">
      <w:pPr>
        <w:rPr>
          <w:rFonts w:ascii="Arial" w:hAnsi="Arial" w:cs="Arial"/>
          <w:b/>
          <w:sz w:val="36"/>
          <w:szCs w:val="36"/>
        </w:rPr>
      </w:pPr>
      <w:r>
        <w:rPr>
          <w:rFonts w:ascii="Arial" w:hAnsi="Arial" w:cs="Arial"/>
          <w:b/>
          <w:sz w:val="36"/>
          <w:szCs w:val="36"/>
        </w:rPr>
        <w:br w:type="page"/>
      </w:r>
    </w:p>
    <w:p w14:paraId="7F8D7787" w14:textId="77777777" w:rsidR="007F523C" w:rsidRDefault="007F523C" w:rsidP="00442785">
      <w:pPr>
        <w:keepNext/>
        <w:keepLines/>
        <w:spacing w:before="240" w:after="240" w:line="410" w:lineRule="exact"/>
        <w:outlineLvl w:val="1"/>
        <w:rPr>
          <w:rFonts w:ascii="Arial" w:hAnsi="Arial" w:cs="Arial"/>
          <w:b/>
          <w:sz w:val="36"/>
          <w:szCs w:val="36"/>
        </w:rPr>
      </w:pPr>
    </w:p>
    <w:p w14:paraId="36D686BD" w14:textId="608D9153" w:rsidR="0048344B" w:rsidRPr="00F162D3" w:rsidRDefault="00771E03" w:rsidP="00442785">
      <w:pPr>
        <w:keepNext/>
        <w:keepLines/>
        <w:spacing w:before="240" w:after="240" w:line="410" w:lineRule="exact"/>
        <w:outlineLvl w:val="1"/>
        <w:rPr>
          <w:rFonts w:ascii="Arial" w:hAnsi="Arial" w:cs="Arial"/>
          <w:b/>
          <w:sz w:val="36"/>
          <w:szCs w:val="36"/>
        </w:rPr>
      </w:pPr>
      <w:r>
        <w:rPr>
          <w:rFonts w:ascii="Arial" w:hAnsi="Arial" w:cs="Arial"/>
          <w:b/>
          <w:sz w:val="36"/>
          <w:szCs w:val="36"/>
        </w:rPr>
        <w:t>Theme</w:t>
      </w:r>
      <w:r w:rsidR="0048344B" w:rsidRPr="00684702">
        <w:rPr>
          <w:rFonts w:ascii="Arial" w:hAnsi="Arial" w:cs="Arial"/>
          <w:b/>
          <w:sz w:val="36"/>
          <w:szCs w:val="36"/>
        </w:rPr>
        <w:t xml:space="preserve"> </w:t>
      </w:r>
      <w:r w:rsidR="0048344B">
        <w:rPr>
          <w:rFonts w:ascii="Arial" w:hAnsi="Arial" w:cs="Arial"/>
          <w:b/>
          <w:sz w:val="36"/>
          <w:szCs w:val="36"/>
        </w:rPr>
        <w:t>3</w:t>
      </w:r>
      <w:r w:rsidR="0048344B" w:rsidRPr="00684702">
        <w:rPr>
          <w:rFonts w:ascii="Arial" w:hAnsi="Arial" w:cs="Arial"/>
          <w:b/>
          <w:sz w:val="36"/>
          <w:szCs w:val="36"/>
        </w:rPr>
        <w:t xml:space="preserve">: </w:t>
      </w:r>
      <w:r w:rsidR="00681894">
        <w:rPr>
          <w:rFonts w:ascii="Arial" w:hAnsi="Arial" w:cs="Arial"/>
          <w:b/>
          <w:sz w:val="36"/>
          <w:szCs w:val="36"/>
        </w:rPr>
        <w:t>Healthier Local</w:t>
      </w:r>
      <w:r w:rsidR="00613B44">
        <w:rPr>
          <w:rFonts w:ascii="Arial" w:hAnsi="Arial" w:cs="Arial"/>
          <w:b/>
          <w:sz w:val="36"/>
          <w:szCs w:val="36"/>
        </w:rPr>
        <w:t xml:space="preserve"> </w:t>
      </w:r>
      <w:r w:rsidR="0048344B" w:rsidRPr="00684702">
        <w:rPr>
          <w:rFonts w:ascii="Arial" w:hAnsi="Arial" w:cs="Arial"/>
          <w:b/>
          <w:sz w:val="36"/>
          <w:szCs w:val="36"/>
        </w:rPr>
        <w:t>Food Environments – Shifting the Balance</w:t>
      </w:r>
    </w:p>
    <w:p w14:paraId="2A48B7A5" w14:textId="77777777" w:rsidR="005755AB" w:rsidRPr="00F51BCB" w:rsidRDefault="0048344B" w:rsidP="005755AB">
      <w:pPr>
        <w:spacing w:line="256" w:lineRule="auto"/>
        <w:rPr>
          <w:rFonts w:ascii="Arial" w:hAnsi="Arial" w:cs="Arial"/>
          <w:b/>
          <w:color w:val="000000"/>
          <w:sz w:val="24"/>
          <w:szCs w:val="24"/>
        </w:rPr>
      </w:pPr>
      <w:r w:rsidRPr="00B56880">
        <w:rPr>
          <w:rFonts w:ascii="Arial" w:hAnsi="Arial" w:cs="Arial"/>
          <w:color w:val="000000"/>
          <w:sz w:val="24"/>
          <w:szCs w:val="24"/>
        </w:rPr>
        <w:t xml:space="preserve"> </w:t>
      </w:r>
      <w:r w:rsidR="005755AB">
        <w:rPr>
          <w:rFonts w:ascii="Arial" w:hAnsi="Arial" w:cs="Arial"/>
          <w:b/>
          <w:color w:val="000000"/>
          <w:sz w:val="24"/>
          <w:szCs w:val="24"/>
        </w:rPr>
        <w:t xml:space="preserve">Q17. </w:t>
      </w:r>
      <w:r w:rsidR="005755AB" w:rsidRPr="00F51BCB">
        <w:rPr>
          <w:rFonts w:ascii="Arial" w:hAnsi="Arial" w:cs="Arial"/>
          <w:b/>
          <w:color w:val="000000"/>
          <w:sz w:val="24"/>
          <w:szCs w:val="24"/>
        </w:rPr>
        <w:t xml:space="preserve">What support and measures could we put in place to help improve the availability of healthier options within local areas? </w:t>
      </w:r>
    </w:p>
    <w:p w14:paraId="3DAA9152" w14:textId="77777777" w:rsidR="005755AB" w:rsidRPr="005755AB" w:rsidRDefault="005755AB" w:rsidP="005755AB">
      <w:pPr>
        <w:spacing w:line="256" w:lineRule="auto"/>
        <w:rPr>
          <w:rFonts w:ascii="Arial" w:hAnsi="Arial" w:cs="Arial"/>
          <w:color w:val="000000"/>
          <w:sz w:val="24"/>
          <w:szCs w:val="24"/>
        </w:rPr>
      </w:pPr>
    </w:p>
    <w:p w14:paraId="7451FD4B" w14:textId="5FB1A8EE" w:rsidR="005755AB" w:rsidRPr="005755AB" w:rsidRDefault="005755AB" w:rsidP="005755AB">
      <w:pPr>
        <w:spacing w:line="256" w:lineRule="auto"/>
        <w:rPr>
          <w:rFonts w:ascii="Arial" w:hAnsi="Arial" w:cs="Arial"/>
          <w:color w:val="000000"/>
          <w:sz w:val="24"/>
          <w:szCs w:val="24"/>
        </w:rPr>
      </w:pPr>
      <w:r w:rsidRPr="005755AB">
        <w:rPr>
          <w:rFonts w:ascii="Arial" w:hAnsi="Arial" w:cs="Arial"/>
          <w:color w:val="000000"/>
          <w:sz w:val="24"/>
          <w:szCs w:val="24"/>
        </w:rPr>
        <w:t>Please explain</w:t>
      </w:r>
    </w:p>
    <w:p w14:paraId="0AC26253" w14:textId="17F0E38E" w:rsidR="0048344B" w:rsidRDefault="0048344B" w:rsidP="0048344B">
      <w:pPr>
        <w:spacing w:line="256" w:lineRule="auto"/>
        <w:rPr>
          <w:rFonts w:ascii="Arial" w:hAnsi="Arial" w:cs="Arial"/>
          <w:color w:val="000000"/>
          <w:sz w:val="24"/>
          <w:szCs w:val="24"/>
        </w:rPr>
      </w:pPr>
    </w:p>
    <w:p w14:paraId="00CCA074" w14:textId="77777777" w:rsidR="005755AB" w:rsidRDefault="005755AB" w:rsidP="005755AB">
      <w:pPr>
        <w:rPr>
          <w:rFonts w:ascii="Arial" w:hAnsi="Arial" w:cs="Arial"/>
          <w:b/>
          <w:color w:val="000000"/>
          <w:sz w:val="24"/>
          <w:szCs w:val="24"/>
        </w:rPr>
      </w:pPr>
      <w:r>
        <w:rPr>
          <w:rFonts w:ascii="Arial" w:hAnsi="Arial" w:cs="Arial"/>
          <w:b/>
          <w:color w:val="000000"/>
          <w:sz w:val="24"/>
          <w:szCs w:val="24"/>
        </w:rPr>
        <w:t>Q18. Should we review existing planning and licensing support, including guidance, to address the distribution of Hot Food Takeaways, particularly close to secondary schools and colleges?</w:t>
      </w:r>
    </w:p>
    <w:p w14:paraId="45343504" w14:textId="77777777" w:rsidR="005755AB" w:rsidRPr="005755AB" w:rsidRDefault="005755AB" w:rsidP="005755AB">
      <w:pPr>
        <w:rPr>
          <w:rFonts w:ascii="Arial" w:hAnsi="Arial" w:cs="Arial"/>
          <w:color w:val="000000"/>
          <w:sz w:val="24"/>
          <w:szCs w:val="24"/>
        </w:rPr>
      </w:pPr>
    </w:p>
    <w:p w14:paraId="7EE2C11A" w14:textId="0260A455" w:rsidR="005755AB" w:rsidRPr="005755AB" w:rsidRDefault="005755AB" w:rsidP="005755AB">
      <w:pPr>
        <w:rPr>
          <w:rFonts w:ascii="Arial" w:hAnsi="Arial" w:cs="Arial"/>
          <w:color w:val="000000"/>
          <w:sz w:val="24"/>
          <w:szCs w:val="24"/>
        </w:rPr>
      </w:pPr>
      <w:r w:rsidRPr="005755AB">
        <w:rPr>
          <w:rFonts w:ascii="Arial" w:hAnsi="Arial" w:cs="Arial"/>
          <w:color w:val="000000"/>
          <w:sz w:val="24"/>
          <w:szCs w:val="24"/>
        </w:rPr>
        <w:t>Yes/No/</w:t>
      </w:r>
      <w:proofErr w:type="gramStart"/>
      <w:r w:rsidRPr="005755AB">
        <w:rPr>
          <w:rFonts w:ascii="Arial" w:hAnsi="Arial" w:cs="Arial"/>
          <w:color w:val="000000"/>
          <w:sz w:val="24"/>
          <w:szCs w:val="24"/>
        </w:rPr>
        <w:t>Don’t</w:t>
      </w:r>
      <w:proofErr w:type="gramEnd"/>
      <w:r w:rsidRPr="005755AB">
        <w:rPr>
          <w:rFonts w:ascii="Arial" w:hAnsi="Arial" w:cs="Arial"/>
          <w:color w:val="000000"/>
          <w:sz w:val="24"/>
          <w:szCs w:val="24"/>
        </w:rPr>
        <w:t xml:space="preserve"> know</w:t>
      </w:r>
    </w:p>
    <w:p w14:paraId="508CF18C" w14:textId="1C90CC1B" w:rsidR="005755AB" w:rsidRPr="005755AB" w:rsidRDefault="005755AB" w:rsidP="005755AB">
      <w:pPr>
        <w:rPr>
          <w:rFonts w:ascii="Arial" w:hAnsi="Arial" w:cs="Arial"/>
          <w:color w:val="000000"/>
          <w:sz w:val="24"/>
          <w:szCs w:val="24"/>
        </w:rPr>
      </w:pPr>
    </w:p>
    <w:p w14:paraId="79F2EEC3" w14:textId="66092D8F" w:rsidR="005755AB" w:rsidRPr="005755AB" w:rsidRDefault="005755AB" w:rsidP="005755AB">
      <w:pPr>
        <w:rPr>
          <w:rFonts w:ascii="Arial" w:hAnsi="Arial" w:cs="Arial"/>
          <w:color w:val="000000"/>
          <w:sz w:val="24"/>
          <w:szCs w:val="24"/>
        </w:rPr>
      </w:pPr>
      <w:r w:rsidRPr="005755AB">
        <w:rPr>
          <w:rFonts w:ascii="Arial" w:hAnsi="Arial" w:cs="Arial"/>
          <w:color w:val="000000"/>
          <w:sz w:val="24"/>
          <w:szCs w:val="24"/>
        </w:rPr>
        <w:t>Please explain</w:t>
      </w:r>
    </w:p>
    <w:p w14:paraId="5C170844" w14:textId="77777777" w:rsidR="005755AB" w:rsidRDefault="005755AB" w:rsidP="005755AB">
      <w:pPr>
        <w:spacing w:line="256" w:lineRule="auto"/>
        <w:contextualSpacing/>
        <w:rPr>
          <w:rFonts w:ascii="Arial" w:hAnsi="Arial" w:cs="Arial"/>
          <w:b/>
          <w:color w:val="000000"/>
          <w:sz w:val="24"/>
          <w:szCs w:val="24"/>
        </w:rPr>
      </w:pPr>
    </w:p>
    <w:p w14:paraId="62EDD616" w14:textId="77777777" w:rsidR="009A4511" w:rsidRDefault="009A4511" w:rsidP="002E6A22">
      <w:pPr>
        <w:keepNext/>
        <w:keepLines/>
        <w:spacing w:before="240" w:after="240" w:line="410" w:lineRule="exact"/>
        <w:outlineLvl w:val="1"/>
        <w:rPr>
          <w:rFonts w:ascii="Arial" w:eastAsia="Times New Roman" w:hAnsi="Arial" w:cs="Times New Roman"/>
          <w:b/>
          <w:sz w:val="33"/>
          <w:szCs w:val="20"/>
          <w:lang w:eastAsia="en-GB"/>
        </w:rPr>
      </w:pPr>
    </w:p>
    <w:p w14:paraId="4628D2AF" w14:textId="77777777" w:rsidR="009A4511" w:rsidRDefault="009A4511">
      <w:pPr>
        <w:rPr>
          <w:rFonts w:ascii="Arial" w:eastAsia="Times New Roman" w:hAnsi="Arial" w:cs="Times New Roman"/>
          <w:b/>
          <w:sz w:val="33"/>
          <w:szCs w:val="20"/>
          <w:lang w:eastAsia="en-GB"/>
        </w:rPr>
      </w:pPr>
      <w:r>
        <w:rPr>
          <w:rFonts w:ascii="Arial" w:eastAsia="Times New Roman" w:hAnsi="Arial" w:cs="Times New Roman"/>
          <w:b/>
          <w:sz w:val="33"/>
          <w:szCs w:val="20"/>
          <w:lang w:eastAsia="en-GB"/>
        </w:rPr>
        <w:br w:type="page"/>
      </w:r>
    </w:p>
    <w:p w14:paraId="4FBFC642" w14:textId="193447FE" w:rsidR="00742D2F" w:rsidRDefault="00742D2F" w:rsidP="002E6A22">
      <w:pPr>
        <w:keepNext/>
        <w:keepLines/>
        <w:spacing w:before="240" w:after="240" w:line="410" w:lineRule="exact"/>
        <w:outlineLvl w:val="1"/>
        <w:rPr>
          <w:rFonts w:ascii="Arial" w:hAnsi="Arial" w:cs="Arial"/>
          <w:b/>
          <w:sz w:val="36"/>
          <w:szCs w:val="36"/>
        </w:rPr>
      </w:pPr>
      <w:r w:rsidRPr="002E6A22">
        <w:rPr>
          <w:rFonts w:ascii="Arial" w:eastAsia="Times New Roman" w:hAnsi="Arial" w:cs="Times New Roman"/>
          <w:b/>
          <w:sz w:val="33"/>
          <w:szCs w:val="20"/>
          <w:lang w:eastAsia="en-GB"/>
        </w:rPr>
        <w:lastRenderedPageBreak/>
        <w:t xml:space="preserve">Respondent </w:t>
      </w:r>
      <w:r w:rsidRPr="00442785">
        <w:rPr>
          <w:rFonts w:ascii="Arial" w:hAnsi="Arial" w:cs="Arial"/>
          <w:b/>
          <w:sz w:val="36"/>
          <w:szCs w:val="36"/>
        </w:rPr>
        <w:t>information</w:t>
      </w:r>
    </w:p>
    <w:p w14:paraId="1C8CACAA" w14:textId="77777777" w:rsidR="005755AB" w:rsidRPr="00391837" w:rsidRDefault="005755AB" w:rsidP="005755AB">
      <w:pPr>
        <w:rPr>
          <w:rFonts w:ascii="Arial" w:hAnsi="Arial" w:cs="Arial"/>
          <w:b/>
          <w:sz w:val="24"/>
          <w:szCs w:val="24"/>
        </w:rPr>
      </w:pPr>
      <w:r>
        <w:rPr>
          <w:rFonts w:ascii="Arial" w:hAnsi="Arial" w:cs="Arial"/>
          <w:b/>
          <w:sz w:val="24"/>
          <w:szCs w:val="24"/>
        </w:rPr>
        <w:t xml:space="preserve">Q19. </w:t>
      </w:r>
      <w:r w:rsidRPr="00391837">
        <w:rPr>
          <w:rFonts w:ascii="Arial" w:hAnsi="Arial" w:cs="Arial"/>
          <w:b/>
          <w:sz w:val="24"/>
          <w:szCs w:val="24"/>
        </w:rPr>
        <w:t>Are you responding as an individual, or on behalf of an organisation or business? (</w:t>
      </w:r>
      <w:proofErr w:type="gramStart"/>
      <w:r w:rsidRPr="00391837">
        <w:rPr>
          <w:rFonts w:ascii="Arial" w:hAnsi="Arial" w:cs="Arial"/>
          <w:b/>
          <w:sz w:val="24"/>
          <w:szCs w:val="24"/>
        </w:rPr>
        <w:t>select</w:t>
      </w:r>
      <w:proofErr w:type="gramEnd"/>
      <w:r w:rsidRPr="00391837">
        <w:rPr>
          <w:rFonts w:ascii="Arial" w:hAnsi="Arial" w:cs="Arial"/>
          <w:b/>
          <w:sz w:val="24"/>
          <w:szCs w:val="24"/>
        </w:rPr>
        <w:t xml:space="preserve"> only one option)</w:t>
      </w:r>
    </w:p>
    <w:p w14:paraId="5BC8BEBD" w14:textId="77777777" w:rsidR="005755AB" w:rsidRPr="00391837" w:rsidRDefault="005755AB" w:rsidP="005755AB">
      <w:pPr>
        <w:pStyle w:val="ListParagraph"/>
        <w:numPr>
          <w:ilvl w:val="0"/>
          <w:numId w:val="27"/>
        </w:numPr>
        <w:spacing w:after="284" w:line="324" w:lineRule="exact"/>
        <w:rPr>
          <w:rFonts w:ascii="Arial" w:eastAsia="Times New Roman" w:hAnsi="Arial" w:cs="Arial"/>
          <w:sz w:val="24"/>
          <w:szCs w:val="24"/>
          <w:lang w:eastAsia="en-GB"/>
        </w:rPr>
      </w:pPr>
      <w:r w:rsidRPr="00391837">
        <w:rPr>
          <w:rFonts w:ascii="Arial" w:eastAsia="Times New Roman" w:hAnsi="Arial" w:cs="Arial"/>
          <w:sz w:val="24"/>
          <w:szCs w:val="24"/>
          <w:lang w:eastAsia="en-GB"/>
        </w:rPr>
        <w:t>Individual</w:t>
      </w:r>
    </w:p>
    <w:p w14:paraId="3F4A2F5A" w14:textId="77777777" w:rsidR="005755AB" w:rsidRPr="00391837" w:rsidRDefault="005755AB" w:rsidP="005755AB">
      <w:pPr>
        <w:pStyle w:val="ListParagraph"/>
        <w:numPr>
          <w:ilvl w:val="0"/>
          <w:numId w:val="27"/>
        </w:numPr>
        <w:spacing w:after="284" w:line="324" w:lineRule="exact"/>
        <w:rPr>
          <w:rFonts w:ascii="Arial" w:eastAsia="Times New Roman" w:hAnsi="Arial" w:cs="Arial"/>
          <w:sz w:val="24"/>
          <w:szCs w:val="24"/>
          <w:lang w:eastAsia="en-GB"/>
        </w:rPr>
      </w:pPr>
      <w:r w:rsidRPr="00391837">
        <w:rPr>
          <w:rFonts w:ascii="Arial" w:eastAsia="Times New Roman" w:hAnsi="Arial" w:cs="Arial"/>
          <w:sz w:val="24"/>
          <w:szCs w:val="24"/>
          <w:lang w:eastAsia="en-GB"/>
        </w:rPr>
        <w:t>On behalf of an organisation</w:t>
      </w:r>
    </w:p>
    <w:p w14:paraId="6DC3B5EA" w14:textId="77777777" w:rsidR="005755AB" w:rsidRDefault="005755AB" w:rsidP="005755AB">
      <w:pPr>
        <w:pStyle w:val="ListParagraph"/>
        <w:numPr>
          <w:ilvl w:val="0"/>
          <w:numId w:val="27"/>
        </w:numPr>
        <w:spacing w:after="284" w:line="324" w:lineRule="exact"/>
        <w:rPr>
          <w:rFonts w:ascii="Arial" w:eastAsia="Times New Roman" w:hAnsi="Arial" w:cs="Arial"/>
          <w:sz w:val="24"/>
          <w:szCs w:val="24"/>
          <w:lang w:eastAsia="en-GB"/>
        </w:rPr>
      </w:pPr>
      <w:r w:rsidRPr="00391837">
        <w:rPr>
          <w:rFonts w:ascii="Arial" w:eastAsia="Times New Roman" w:hAnsi="Arial" w:cs="Arial"/>
          <w:sz w:val="24"/>
          <w:szCs w:val="24"/>
          <w:lang w:eastAsia="en-GB"/>
        </w:rPr>
        <w:t>On behalf of a business</w:t>
      </w:r>
    </w:p>
    <w:p w14:paraId="05BAA1C9" w14:textId="32186ABD" w:rsidR="005755AB" w:rsidRPr="005755AB" w:rsidRDefault="005755AB" w:rsidP="005755AB">
      <w:pPr>
        <w:pStyle w:val="ListParagraph"/>
        <w:numPr>
          <w:ilvl w:val="0"/>
          <w:numId w:val="27"/>
        </w:numPr>
        <w:spacing w:after="284" w:line="324" w:lineRule="exact"/>
        <w:rPr>
          <w:rFonts w:ascii="Arial" w:eastAsia="Times New Roman" w:hAnsi="Arial" w:cs="Arial"/>
          <w:sz w:val="24"/>
          <w:szCs w:val="24"/>
          <w:lang w:eastAsia="en-GB"/>
        </w:rPr>
      </w:pPr>
      <w:r w:rsidRPr="005755AB">
        <w:rPr>
          <w:rFonts w:ascii="Arial" w:eastAsia="Times New Roman" w:hAnsi="Arial" w:cs="Arial"/>
          <w:sz w:val="24"/>
          <w:szCs w:val="24"/>
          <w:lang w:eastAsia="en-GB"/>
        </w:rPr>
        <w:t>Other, please specific</w:t>
      </w:r>
    </w:p>
    <w:p w14:paraId="455C276A" w14:textId="77777777" w:rsidR="005755AB" w:rsidRDefault="005755AB" w:rsidP="005755AB">
      <w:pPr>
        <w:rPr>
          <w:rFonts w:ascii="Arial" w:hAnsi="Arial" w:cs="Arial"/>
          <w:b/>
          <w:sz w:val="24"/>
          <w:szCs w:val="24"/>
        </w:rPr>
      </w:pPr>
    </w:p>
    <w:p w14:paraId="3225DA81" w14:textId="71697666" w:rsidR="005755AB" w:rsidRPr="001A0B1E" w:rsidRDefault="005755AB" w:rsidP="005755AB">
      <w:pPr>
        <w:rPr>
          <w:rFonts w:ascii="Arial" w:hAnsi="Arial" w:cs="Arial"/>
          <w:b/>
          <w:sz w:val="24"/>
          <w:szCs w:val="24"/>
        </w:rPr>
      </w:pPr>
      <w:r>
        <w:rPr>
          <w:rFonts w:ascii="Arial" w:hAnsi="Arial" w:cs="Arial"/>
          <w:b/>
          <w:sz w:val="24"/>
          <w:szCs w:val="24"/>
        </w:rPr>
        <w:t xml:space="preserve">Q20. </w:t>
      </w:r>
      <w:r w:rsidRPr="001A0B1E">
        <w:rPr>
          <w:rFonts w:ascii="Arial" w:hAnsi="Arial" w:cs="Arial"/>
          <w:b/>
          <w:sz w:val="24"/>
          <w:szCs w:val="24"/>
        </w:rPr>
        <w:t>If answering on behalf of a business, what is the size of the business?</w:t>
      </w:r>
      <w:r>
        <w:rPr>
          <w:rFonts w:ascii="Arial" w:hAnsi="Arial" w:cs="Arial"/>
          <w:b/>
          <w:sz w:val="24"/>
          <w:szCs w:val="24"/>
        </w:rPr>
        <w:t xml:space="preserve"> (</w:t>
      </w:r>
      <w:proofErr w:type="gramStart"/>
      <w:r w:rsidRPr="001A0B1E">
        <w:rPr>
          <w:rFonts w:ascii="Arial" w:hAnsi="Arial" w:cs="Arial"/>
          <w:b/>
          <w:sz w:val="24"/>
          <w:szCs w:val="24"/>
        </w:rPr>
        <w:t>select</w:t>
      </w:r>
      <w:proofErr w:type="gramEnd"/>
      <w:r w:rsidRPr="001A0B1E">
        <w:rPr>
          <w:rFonts w:ascii="Arial" w:hAnsi="Arial" w:cs="Arial"/>
          <w:b/>
          <w:sz w:val="24"/>
          <w:szCs w:val="24"/>
        </w:rPr>
        <w:t xml:space="preserve"> only one option)</w:t>
      </w:r>
    </w:p>
    <w:p w14:paraId="713C656C" w14:textId="77777777" w:rsidR="005755AB" w:rsidRPr="00063A82" w:rsidRDefault="005755AB" w:rsidP="005755AB">
      <w:pPr>
        <w:pStyle w:val="ListParagraph"/>
        <w:numPr>
          <w:ilvl w:val="0"/>
          <w:numId w:val="30"/>
        </w:numPr>
        <w:spacing w:after="284" w:line="324" w:lineRule="exact"/>
        <w:rPr>
          <w:rFonts w:ascii="Arial" w:eastAsia="Times New Roman" w:hAnsi="Arial" w:cs="Arial"/>
          <w:sz w:val="24"/>
          <w:szCs w:val="24"/>
          <w:lang w:eastAsia="en-GB"/>
        </w:rPr>
      </w:pPr>
      <w:r w:rsidRPr="00063A82">
        <w:rPr>
          <w:rFonts w:ascii="Arial" w:eastAsia="Times New Roman" w:hAnsi="Arial" w:cs="Arial"/>
          <w:sz w:val="24"/>
          <w:szCs w:val="24"/>
          <w:lang w:eastAsia="en-GB"/>
        </w:rPr>
        <w:t>Micro business (0-9 employees)</w:t>
      </w:r>
    </w:p>
    <w:p w14:paraId="350BC2EA" w14:textId="77777777" w:rsidR="005755AB" w:rsidRPr="00063A82" w:rsidRDefault="005755AB" w:rsidP="005755AB">
      <w:pPr>
        <w:pStyle w:val="ListParagraph"/>
        <w:numPr>
          <w:ilvl w:val="0"/>
          <w:numId w:val="30"/>
        </w:numPr>
        <w:spacing w:after="284" w:line="324" w:lineRule="exact"/>
        <w:rPr>
          <w:rFonts w:ascii="Arial" w:eastAsia="Times New Roman" w:hAnsi="Arial" w:cs="Arial"/>
          <w:sz w:val="24"/>
          <w:szCs w:val="24"/>
          <w:lang w:eastAsia="en-GB"/>
        </w:rPr>
      </w:pPr>
      <w:r w:rsidRPr="00063A82">
        <w:rPr>
          <w:rFonts w:ascii="Arial" w:eastAsia="Times New Roman" w:hAnsi="Arial" w:cs="Arial"/>
          <w:sz w:val="24"/>
          <w:szCs w:val="24"/>
          <w:lang w:eastAsia="en-GB"/>
        </w:rPr>
        <w:t>Small business (10 – 49 employees)</w:t>
      </w:r>
    </w:p>
    <w:p w14:paraId="1F416D64" w14:textId="77777777" w:rsidR="005755AB" w:rsidRPr="00063A82" w:rsidRDefault="005755AB" w:rsidP="005755AB">
      <w:pPr>
        <w:pStyle w:val="ListParagraph"/>
        <w:numPr>
          <w:ilvl w:val="0"/>
          <w:numId w:val="30"/>
        </w:numPr>
        <w:spacing w:after="284" w:line="324" w:lineRule="exact"/>
        <w:rPr>
          <w:rFonts w:ascii="Arial" w:eastAsia="Times New Roman" w:hAnsi="Arial" w:cs="Arial"/>
          <w:sz w:val="24"/>
          <w:szCs w:val="24"/>
          <w:lang w:eastAsia="en-GB"/>
        </w:rPr>
      </w:pPr>
      <w:r w:rsidRPr="00063A82">
        <w:rPr>
          <w:rFonts w:ascii="Arial" w:eastAsia="Times New Roman" w:hAnsi="Arial" w:cs="Arial"/>
          <w:sz w:val="24"/>
          <w:szCs w:val="24"/>
          <w:lang w:eastAsia="en-GB"/>
        </w:rPr>
        <w:t xml:space="preserve">Medium business (50 – 249 employees) </w:t>
      </w:r>
    </w:p>
    <w:p w14:paraId="2C0E5BC3" w14:textId="77777777" w:rsidR="005755AB" w:rsidRDefault="005755AB" w:rsidP="005755AB">
      <w:pPr>
        <w:pStyle w:val="ListParagraph"/>
        <w:numPr>
          <w:ilvl w:val="0"/>
          <w:numId w:val="30"/>
        </w:numPr>
        <w:spacing w:after="284" w:line="324" w:lineRule="exact"/>
        <w:rPr>
          <w:rFonts w:ascii="Arial" w:eastAsia="Times New Roman" w:hAnsi="Arial" w:cs="Arial"/>
          <w:sz w:val="24"/>
          <w:szCs w:val="24"/>
          <w:lang w:eastAsia="en-GB"/>
        </w:rPr>
      </w:pPr>
      <w:r w:rsidRPr="00063A82">
        <w:rPr>
          <w:rFonts w:ascii="Arial" w:eastAsia="Times New Roman" w:hAnsi="Arial" w:cs="Arial"/>
          <w:sz w:val="24"/>
          <w:szCs w:val="24"/>
          <w:lang w:eastAsia="en-GB"/>
        </w:rPr>
        <w:t xml:space="preserve">Large business (250 employees or more) </w:t>
      </w:r>
    </w:p>
    <w:p w14:paraId="3DE317CA" w14:textId="77777777" w:rsidR="005755AB" w:rsidRPr="00813CE1" w:rsidRDefault="005755AB" w:rsidP="005755AB">
      <w:pPr>
        <w:pStyle w:val="ListParagraph"/>
        <w:numPr>
          <w:ilvl w:val="0"/>
          <w:numId w:val="30"/>
        </w:numPr>
        <w:spacing w:after="284" w:line="324" w:lineRule="exact"/>
        <w:rPr>
          <w:rFonts w:ascii="Arial" w:eastAsia="Times New Roman" w:hAnsi="Arial" w:cs="Arial"/>
          <w:sz w:val="24"/>
          <w:szCs w:val="24"/>
          <w:lang w:eastAsia="en-GB"/>
        </w:rPr>
      </w:pPr>
      <w:proofErr w:type="gramStart"/>
      <w:r w:rsidRPr="001A0B1E">
        <w:rPr>
          <w:rFonts w:ascii="Arial" w:eastAsia="Times New Roman" w:hAnsi="Arial" w:cs="Arial"/>
          <w:sz w:val="24"/>
          <w:szCs w:val="24"/>
          <w:lang w:eastAsia="en-GB"/>
        </w:rPr>
        <w:t>Don’t</w:t>
      </w:r>
      <w:proofErr w:type="gramEnd"/>
      <w:r w:rsidRPr="001A0B1E">
        <w:rPr>
          <w:rFonts w:ascii="Arial" w:eastAsia="Times New Roman" w:hAnsi="Arial" w:cs="Arial"/>
          <w:sz w:val="24"/>
          <w:szCs w:val="24"/>
          <w:lang w:eastAsia="en-GB"/>
        </w:rPr>
        <w:t xml:space="preserve"> know </w:t>
      </w:r>
    </w:p>
    <w:p w14:paraId="7387FEC1" w14:textId="24529F7E" w:rsidR="00716CD1" w:rsidRDefault="00716CD1" w:rsidP="002E6A22">
      <w:pPr>
        <w:rPr>
          <w:rFonts w:ascii="Arial" w:hAnsi="Arial" w:cs="Arial"/>
          <w:b/>
          <w:sz w:val="24"/>
          <w:szCs w:val="24"/>
        </w:rPr>
      </w:pPr>
    </w:p>
    <w:p w14:paraId="76F6D459" w14:textId="316B307A" w:rsidR="00716CD1" w:rsidRDefault="00716CD1" w:rsidP="002E6A22">
      <w:pPr>
        <w:rPr>
          <w:rFonts w:ascii="Arial" w:hAnsi="Arial" w:cs="Arial"/>
          <w:b/>
          <w:sz w:val="24"/>
          <w:szCs w:val="24"/>
        </w:rPr>
      </w:pPr>
    </w:p>
    <w:p w14:paraId="782F948E" w14:textId="77777777" w:rsidR="00716CD1" w:rsidRDefault="00716CD1" w:rsidP="002E6A22">
      <w:pPr>
        <w:rPr>
          <w:rFonts w:ascii="Arial" w:hAnsi="Arial" w:cs="Arial"/>
          <w:b/>
          <w:sz w:val="24"/>
          <w:szCs w:val="24"/>
        </w:rPr>
      </w:pPr>
    </w:p>
    <w:p w14:paraId="557C9210" w14:textId="77777777" w:rsidR="007F523C" w:rsidRDefault="007F523C">
      <w:pPr>
        <w:rPr>
          <w:rFonts w:ascii="Arial" w:hAnsi="Arial" w:cs="Arial"/>
          <w:b/>
          <w:color w:val="000000"/>
          <w:sz w:val="36"/>
          <w:szCs w:val="36"/>
        </w:rPr>
      </w:pPr>
      <w:r>
        <w:rPr>
          <w:rFonts w:ascii="Arial" w:hAnsi="Arial" w:cs="Arial"/>
          <w:b/>
          <w:color w:val="000000"/>
          <w:sz w:val="36"/>
          <w:szCs w:val="36"/>
        </w:rPr>
        <w:br w:type="page"/>
      </w:r>
    </w:p>
    <w:p w14:paraId="62BF6118" w14:textId="005845DB" w:rsidR="00742D2F" w:rsidRPr="00CC3F71" w:rsidRDefault="00771E03" w:rsidP="00442785">
      <w:pPr>
        <w:keepNext/>
        <w:keepLines/>
        <w:spacing w:before="240" w:after="240" w:line="410" w:lineRule="exact"/>
        <w:outlineLvl w:val="1"/>
        <w:rPr>
          <w:rFonts w:ascii="Arial" w:hAnsi="Arial" w:cs="Arial"/>
          <w:b/>
          <w:color w:val="000000"/>
          <w:sz w:val="36"/>
          <w:szCs w:val="36"/>
        </w:rPr>
      </w:pPr>
      <w:r>
        <w:rPr>
          <w:rFonts w:ascii="Arial" w:hAnsi="Arial" w:cs="Arial"/>
          <w:b/>
          <w:color w:val="000000"/>
          <w:sz w:val="36"/>
          <w:szCs w:val="36"/>
        </w:rPr>
        <w:lastRenderedPageBreak/>
        <w:t>O</w:t>
      </w:r>
      <w:r w:rsidR="004005F7">
        <w:rPr>
          <w:rFonts w:ascii="Arial" w:hAnsi="Arial" w:cs="Arial"/>
          <w:b/>
          <w:color w:val="000000"/>
          <w:sz w:val="36"/>
          <w:szCs w:val="36"/>
        </w:rPr>
        <w:t xml:space="preserve">ther potential </w:t>
      </w:r>
      <w:r w:rsidR="004005F7" w:rsidRPr="00442785">
        <w:rPr>
          <w:rFonts w:ascii="Arial" w:hAnsi="Arial" w:cs="Arial"/>
          <w:b/>
          <w:sz w:val="36"/>
          <w:szCs w:val="36"/>
        </w:rPr>
        <w:t>measures</w:t>
      </w:r>
      <w:r w:rsidR="004005F7">
        <w:rPr>
          <w:rFonts w:ascii="Arial" w:hAnsi="Arial" w:cs="Arial"/>
          <w:b/>
          <w:color w:val="000000"/>
          <w:sz w:val="36"/>
          <w:szCs w:val="36"/>
        </w:rPr>
        <w:t xml:space="preserve"> and wider impacts</w:t>
      </w:r>
    </w:p>
    <w:p w14:paraId="482BBB59" w14:textId="38C4374A" w:rsidR="00742D2F" w:rsidRPr="00DE4A88" w:rsidRDefault="00742D2F" w:rsidP="00A64E51">
      <w:pPr>
        <w:shd w:val="clear" w:color="auto" w:fill="FFFFFF"/>
        <w:spacing w:after="240" w:line="276" w:lineRule="auto"/>
        <w:jc w:val="both"/>
        <w:rPr>
          <w:rFonts w:ascii="Arial" w:eastAsia="Times New Roman" w:hAnsi="Arial" w:cs="Arial"/>
          <w:sz w:val="24"/>
          <w:szCs w:val="24"/>
          <w:lang w:eastAsia="en-GB"/>
        </w:rPr>
      </w:pPr>
      <w:r w:rsidRPr="00DE4A88">
        <w:rPr>
          <w:rFonts w:ascii="Arial" w:eastAsia="Times New Roman" w:hAnsi="Arial" w:cs="Arial"/>
          <w:sz w:val="24"/>
          <w:szCs w:val="24"/>
          <w:lang w:eastAsia="en-GB"/>
        </w:rPr>
        <w:t xml:space="preserve"> </w:t>
      </w:r>
    </w:p>
    <w:tbl>
      <w:tblPr>
        <w:tblStyle w:val="TableGrid"/>
        <w:tblW w:w="0" w:type="auto"/>
        <w:tblLook w:val="04A0" w:firstRow="1" w:lastRow="0" w:firstColumn="1" w:lastColumn="0" w:noHBand="0" w:noVBand="1"/>
      </w:tblPr>
      <w:tblGrid>
        <w:gridCol w:w="9016"/>
      </w:tblGrid>
      <w:tr w:rsidR="008E4C7C" w14:paraId="2044C258" w14:textId="77777777" w:rsidTr="005755AB">
        <w:tc>
          <w:tcPr>
            <w:tcW w:w="9016" w:type="dxa"/>
            <w:tcBorders>
              <w:top w:val="nil"/>
              <w:left w:val="nil"/>
              <w:bottom w:val="nil"/>
              <w:right w:val="nil"/>
            </w:tcBorders>
          </w:tcPr>
          <w:p w14:paraId="1254B292" w14:textId="562452E5" w:rsidR="008E4C7C" w:rsidRDefault="008E4C7C" w:rsidP="008E4C7C">
            <w:pPr>
              <w:rPr>
                <w:rFonts w:ascii="Arial" w:hAnsi="Arial" w:cs="Arial"/>
                <w:b/>
                <w:sz w:val="24"/>
                <w:szCs w:val="24"/>
              </w:rPr>
            </w:pPr>
            <w:r>
              <w:rPr>
                <w:rFonts w:ascii="Arial" w:hAnsi="Arial" w:cs="Arial"/>
                <w:b/>
                <w:sz w:val="24"/>
                <w:szCs w:val="24"/>
              </w:rPr>
              <w:t>Q.2</w:t>
            </w:r>
            <w:r w:rsidR="005755AB">
              <w:rPr>
                <w:rFonts w:ascii="Arial" w:hAnsi="Arial" w:cs="Arial"/>
                <w:b/>
                <w:sz w:val="24"/>
                <w:szCs w:val="24"/>
              </w:rPr>
              <w:t>1</w:t>
            </w:r>
            <w:r>
              <w:rPr>
                <w:rFonts w:ascii="Arial" w:hAnsi="Arial" w:cs="Arial"/>
                <w:b/>
                <w:sz w:val="24"/>
                <w:szCs w:val="24"/>
              </w:rPr>
              <w:t xml:space="preserve"> </w:t>
            </w:r>
            <w:r w:rsidRPr="00DE4A88">
              <w:rPr>
                <w:rFonts w:ascii="Arial" w:hAnsi="Arial" w:cs="Arial"/>
                <w:b/>
                <w:sz w:val="24"/>
                <w:szCs w:val="24"/>
              </w:rPr>
              <w:t xml:space="preserve">Please provide </w:t>
            </w:r>
            <w:r>
              <w:rPr>
                <w:rFonts w:ascii="Arial" w:hAnsi="Arial" w:cs="Arial"/>
                <w:b/>
                <w:sz w:val="24"/>
                <w:szCs w:val="24"/>
              </w:rPr>
              <w:t>details of</w:t>
            </w:r>
            <w:r w:rsidRPr="00DE4A88">
              <w:rPr>
                <w:rFonts w:ascii="Arial" w:hAnsi="Arial" w:cs="Arial"/>
                <w:b/>
                <w:sz w:val="24"/>
                <w:szCs w:val="24"/>
              </w:rPr>
              <w:t xml:space="preserve"> othe</w:t>
            </w:r>
            <w:r>
              <w:rPr>
                <w:rFonts w:ascii="Arial" w:hAnsi="Arial" w:cs="Arial"/>
                <w:b/>
                <w:sz w:val="24"/>
                <w:szCs w:val="24"/>
              </w:rPr>
              <w:t>r options you feel could help</w:t>
            </w:r>
            <w:r w:rsidRPr="00DE4A88">
              <w:rPr>
                <w:rFonts w:ascii="Arial" w:hAnsi="Arial" w:cs="Arial"/>
                <w:b/>
                <w:sz w:val="24"/>
                <w:szCs w:val="24"/>
              </w:rPr>
              <w:t xml:space="preserve"> drive positive change in the food environment, and support people in Wales to make healthier choices.</w:t>
            </w:r>
            <w:r w:rsidRPr="002507F3">
              <w:rPr>
                <w:rFonts w:ascii="Arial" w:hAnsi="Arial" w:cs="Arial"/>
                <w:b/>
                <w:sz w:val="24"/>
                <w:szCs w:val="24"/>
              </w:rPr>
              <w:t xml:space="preserve"> </w:t>
            </w:r>
          </w:p>
          <w:p w14:paraId="7AC75800" w14:textId="77777777" w:rsidR="008E4C7C" w:rsidRDefault="008E4C7C" w:rsidP="008E4C7C">
            <w:pPr>
              <w:rPr>
                <w:rFonts w:ascii="Arial" w:hAnsi="Arial" w:cs="Arial"/>
                <w:b/>
                <w:sz w:val="24"/>
                <w:szCs w:val="24"/>
              </w:rPr>
            </w:pPr>
          </w:p>
          <w:p w14:paraId="565339F1" w14:textId="179CF09C" w:rsidR="008E4C7C" w:rsidRPr="00E917FE" w:rsidRDefault="008E4C7C" w:rsidP="008E4C7C">
            <w:pPr>
              <w:rPr>
                <w:rFonts w:ascii="Arial" w:hAnsi="Arial" w:cs="Arial"/>
                <w:b/>
                <w:sz w:val="24"/>
                <w:szCs w:val="24"/>
              </w:rPr>
            </w:pPr>
            <w:r>
              <w:rPr>
                <w:rFonts w:ascii="Arial" w:hAnsi="Arial" w:cs="Arial"/>
                <w:b/>
                <w:sz w:val="24"/>
                <w:szCs w:val="24"/>
              </w:rPr>
              <w:t xml:space="preserve">Are there any other matters you would like to raise? </w:t>
            </w:r>
          </w:p>
          <w:p w14:paraId="28D220E5" w14:textId="77777777" w:rsidR="008E4C7C" w:rsidRDefault="008E4C7C" w:rsidP="002507F3">
            <w:pPr>
              <w:rPr>
                <w:rFonts w:ascii="Arial" w:hAnsi="Arial" w:cs="Arial"/>
                <w:b/>
                <w:sz w:val="24"/>
                <w:szCs w:val="24"/>
              </w:rPr>
            </w:pPr>
          </w:p>
        </w:tc>
      </w:tr>
    </w:tbl>
    <w:p w14:paraId="698F4019" w14:textId="77777777" w:rsidR="008E4C7C" w:rsidRDefault="008E4C7C" w:rsidP="002507F3">
      <w:pPr>
        <w:rPr>
          <w:rFonts w:ascii="Arial" w:hAnsi="Arial" w:cs="Arial"/>
          <w:b/>
          <w:sz w:val="24"/>
          <w:szCs w:val="24"/>
        </w:rPr>
      </w:pPr>
    </w:p>
    <w:p w14:paraId="749FB033" w14:textId="1F068D4E" w:rsidR="008E4C7C" w:rsidRDefault="00742D2F" w:rsidP="0029280B">
      <w:pPr>
        <w:rPr>
          <w:rFonts w:ascii="Arial" w:hAnsi="Arial" w:cs="Arial"/>
          <w:b/>
          <w:color w:val="000000"/>
          <w:sz w:val="28"/>
          <w:szCs w:val="28"/>
        </w:rPr>
      </w:pPr>
      <w:r w:rsidRPr="00063A82">
        <w:rPr>
          <w:rFonts w:ascii="Arial" w:hAnsi="Arial" w:cs="Arial"/>
          <w:b/>
          <w:color w:val="000000"/>
          <w:sz w:val="28"/>
          <w:szCs w:val="28"/>
        </w:rPr>
        <w:t>Equality Questions</w:t>
      </w:r>
    </w:p>
    <w:p w14:paraId="327EFCBC" w14:textId="77777777" w:rsidR="005755AB" w:rsidRPr="00712DAB" w:rsidRDefault="005755AB" w:rsidP="005755AB">
      <w:pPr>
        <w:rPr>
          <w:rFonts w:ascii="Arial" w:hAnsi="Arial" w:cs="Arial"/>
          <w:b/>
          <w:sz w:val="24"/>
          <w:szCs w:val="24"/>
        </w:rPr>
      </w:pPr>
      <w:r>
        <w:rPr>
          <w:rFonts w:ascii="Arial" w:hAnsi="Arial" w:cs="Arial"/>
          <w:b/>
          <w:sz w:val="24"/>
          <w:szCs w:val="24"/>
        </w:rPr>
        <w:t xml:space="preserve">Q22. </w:t>
      </w:r>
      <w:r w:rsidRPr="00712DAB">
        <w:rPr>
          <w:rFonts w:ascii="Arial" w:hAnsi="Arial" w:cs="Arial"/>
          <w:b/>
          <w:sz w:val="24"/>
          <w:szCs w:val="24"/>
        </w:rPr>
        <w:t xml:space="preserve">Do you think the proposals in this consultation document might </w:t>
      </w:r>
      <w:proofErr w:type="gramStart"/>
      <w:r w:rsidRPr="00712DAB">
        <w:rPr>
          <w:rFonts w:ascii="Arial" w:hAnsi="Arial" w:cs="Arial"/>
          <w:b/>
          <w:sz w:val="24"/>
          <w:szCs w:val="24"/>
        </w:rPr>
        <w:t>have an effect on</w:t>
      </w:r>
      <w:proofErr w:type="gramEnd"/>
      <w:r w:rsidRPr="00712DAB">
        <w:rPr>
          <w:rFonts w:ascii="Arial" w:hAnsi="Arial" w:cs="Arial"/>
          <w:b/>
          <w:sz w:val="24"/>
          <w:szCs w:val="24"/>
        </w:rPr>
        <w:t xml:space="preserve"> the following? </w:t>
      </w:r>
    </w:p>
    <w:p w14:paraId="4CB2937C" w14:textId="77777777" w:rsidR="005755AB" w:rsidRPr="00712DAB" w:rsidRDefault="005755AB" w:rsidP="005755AB">
      <w:pPr>
        <w:pStyle w:val="ListParagraph"/>
        <w:numPr>
          <w:ilvl w:val="0"/>
          <w:numId w:val="20"/>
        </w:numPr>
        <w:rPr>
          <w:rFonts w:ascii="Arial" w:hAnsi="Arial" w:cs="Arial"/>
          <w:sz w:val="24"/>
          <w:szCs w:val="24"/>
        </w:rPr>
      </w:pPr>
      <w:r w:rsidRPr="00712DAB">
        <w:rPr>
          <w:rFonts w:ascii="Arial" w:hAnsi="Arial" w:cs="Arial"/>
          <w:sz w:val="24"/>
          <w:szCs w:val="24"/>
        </w:rPr>
        <w:t>Those living in rural areas</w:t>
      </w:r>
    </w:p>
    <w:p w14:paraId="79D0D80E" w14:textId="77777777" w:rsidR="005755AB" w:rsidRDefault="005755AB" w:rsidP="005755AB">
      <w:pPr>
        <w:pStyle w:val="ListParagraph"/>
        <w:numPr>
          <w:ilvl w:val="0"/>
          <w:numId w:val="20"/>
        </w:numPr>
        <w:rPr>
          <w:rFonts w:ascii="Arial" w:hAnsi="Arial" w:cs="Arial"/>
          <w:sz w:val="24"/>
          <w:szCs w:val="24"/>
        </w:rPr>
      </w:pPr>
      <w:r>
        <w:rPr>
          <w:rFonts w:ascii="Arial" w:hAnsi="Arial" w:cs="Arial"/>
          <w:sz w:val="24"/>
          <w:szCs w:val="24"/>
        </w:rPr>
        <w:t>Specific socio-economic groups</w:t>
      </w:r>
    </w:p>
    <w:p w14:paraId="5BFD9363" w14:textId="77777777" w:rsidR="005755AB" w:rsidRPr="00712DAB" w:rsidRDefault="005755AB" w:rsidP="005755AB">
      <w:pPr>
        <w:pStyle w:val="ListParagraph"/>
        <w:numPr>
          <w:ilvl w:val="0"/>
          <w:numId w:val="20"/>
        </w:numPr>
        <w:rPr>
          <w:rFonts w:ascii="Arial" w:hAnsi="Arial" w:cs="Arial"/>
          <w:sz w:val="24"/>
          <w:szCs w:val="24"/>
        </w:rPr>
      </w:pPr>
      <w:r w:rsidRPr="00712DAB">
        <w:rPr>
          <w:rFonts w:ascii="Arial" w:hAnsi="Arial" w:cs="Arial"/>
          <w:sz w:val="24"/>
          <w:szCs w:val="24"/>
        </w:rPr>
        <w:t>Children and young people</w:t>
      </w:r>
    </w:p>
    <w:p w14:paraId="2A0C1203" w14:textId="77777777" w:rsidR="005755AB" w:rsidRPr="00712DAB" w:rsidRDefault="005755AB" w:rsidP="005755AB">
      <w:pPr>
        <w:pStyle w:val="ListParagraph"/>
        <w:numPr>
          <w:ilvl w:val="0"/>
          <w:numId w:val="20"/>
        </w:numPr>
        <w:rPr>
          <w:rFonts w:ascii="Arial" w:hAnsi="Arial" w:cs="Arial"/>
          <w:sz w:val="24"/>
          <w:szCs w:val="24"/>
        </w:rPr>
      </w:pPr>
      <w:r w:rsidRPr="00712DAB">
        <w:rPr>
          <w:rFonts w:ascii="Arial" w:hAnsi="Arial" w:cs="Arial"/>
          <w:sz w:val="24"/>
          <w:szCs w:val="24"/>
        </w:rPr>
        <w:t xml:space="preserve">Equality </w:t>
      </w:r>
      <w:r>
        <w:rPr>
          <w:rFonts w:ascii="Arial" w:hAnsi="Arial" w:cs="Arial"/>
          <w:sz w:val="24"/>
          <w:szCs w:val="24"/>
        </w:rPr>
        <w:t xml:space="preserve">in relation </w:t>
      </w:r>
      <w:proofErr w:type="gramStart"/>
      <w:r>
        <w:rPr>
          <w:rFonts w:ascii="Arial" w:hAnsi="Arial" w:cs="Arial"/>
          <w:sz w:val="24"/>
          <w:szCs w:val="24"/>
        </w:rPr>
        <w:t>to;</w:t>
      </w:r>
      <w:proofErr w:type="gramEnd"/>
    </w:p>
    <w:p w14:paraId="2C1BB6C9"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Age </w:t>
      </w:r>
    </w:p>
    <w:p w14:paraId="3E40119D"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Sex </w:t>
      </w:r>
    </w:p>
    <w:p w14:paraId="3AF090A6"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Race </w:t>
      </w:r>
    </w:p>
    <w:p w14:paraId="39E9F743"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Religion </w:t>
      </w:r>
    </w:p>
    <w:p w14:paraId="5FBF9FB4"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Sexual orientation </w:t>
      </w:r>
    </w:p>
    <w:p w14:paraId="555E987A"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Pregnancy and maternity </w:t>
      </w:r>
    </w:p>
    <w:p w14:paraId="290C633A"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Disability </w:t>
      </w:r>
    </w:p>
    <w:p w14:paraId="5B4778EB" w14:textId="77777777" w:rsidR="005755AB" w:rsidRPr="00712D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Gender reassignment </w:t>
      </w:r>
    </w:p>
    <w:p w14:paraId="5FF6A8D5" w14:textId="77777777" w:rsidR="005755AB" w:rsidRDefault="005755AB" w:rsidP="005755AB">
      <w:pPr>
        <w:pStyle w:val="ListParagraph"/>
        <w:numPr>
          <w:ilvl w:val="1"/>
          <w:numId w:val="23"/>
        </w:numPr>
        <w:rPr>
          <w:rFonts w:ascii="Arial" w:hAnsi="Arial" w:cs="Arial"/>
          <w:sz w:val="24"/>
          <w:szCs w:val="24"/>
        </w:rPr>
      </w:pPr>
      <w:r w:rsidRPr="00712DAB">
        <w:rPr>
          <w:rFonts w:ascii="Arial" w:hAnsi="Arial" w:cs="Arial"/>
          <w:sz w:val="24"/>
          <w:szCs w:val="24"/>
        </w:rPr>
        <w:t xml:space="preserve">Marriage/civil partnership </w:t>
      </w:r>
    </w:p>
    <w:p w14:paraId="14B7EEF0" w14:textId="77777777" w:rsidR="005755AB" w:rsidRDefault="005755AB" w:rsidP="005755AB">
      <w:pPr>
        <w:pStyle w:val="ListParagraph"/>
        <w:numPr>
          <w:ilvl w:val="1"/>
          <w:numId w:val="23"/>
        </w:numPr>
        <w:rPr>
          <w:rFonts w:ascii="Arial" w:hAnsi="Arial" w:cs="Arial"/>
          <w:sz w:val="24"/>
          <w:szCs w:val="24"/>
        </w:rPr>
      </w:pPr>
    </w:p>
    <w:p w14:paraId="6F5634D1" w14:textId="77777777" w:rsidR="005755AB" w:rsidRPr="00126834" w:rsidRDefault="005755AB" w:rsidP="005755AB">
      <w:pPr>
        <w:rPr>
          <w:rFonts w:ascii="Arial" w:hAnsi="Arial" w:cs="Arial"/>
          <w:sz w:val="24"/>
          <w:szCs w:val="24"/>
        </w:rPr>
      </w:pPr>
      <w:r w:rsidRPr="00126834">
        <w:rPr>
          <w:rFonts w:ascii="Arial" w:hAnsi="Arial" w:cs="Arial"/>
          <w:sz w:val="24"/>
          <w:szCs w:val="24"/>
        </w:rPr>
        <w:t>If yes, please explain</w:t>
      </w:r>
    </w:p>
    <w:p w14:paraId="5967B204" w14:textId="77777777" w:rsidR="005755AB" w:rsidRPr="00126834" w:rsidRDefault="005755AB" w:rsidP="0029280B">
      <w:pPr>
        <w:rPr>
          <w:rFonts w:ascii="Arial" w:hAnsi="Arial" w:cs="Arial"/>
          <w:b/>
          <w:color w:val="000000"/>
          <w:sz w:val="28"/>
          <w:szCs w:val="28"/>
        </w:rPr>
      </w:pPr>
    </w:p>
    <w:p w14:paraId="274E6B14" w14:textId="060F8512" w:rsidR="005755AB" w:rsidRPr="00C01925" w:rsidRDefault="005755AB" w:rsidP="005755AB">
      <w:pPr>
        <w:rPr>
          <w:rFonts w:ascii="Arial" w:hAnsi="Arial" w:cs="Arial"/>
          <w:b/>
          <w:sz w:val="24"/>
          <w:szCs w:val="24"/>
        </w:rPr>
      </w:pPr>
      <w:r w:rsidRPr="00C01925">
        <w:rPr>
          <w:rFonts w:ascii="Arial" w:hAnsi="Arial" w:cs="Arial"/>
          <w:b/>
          <w:sz w:val="24"/>
          <w:szCs w:val="24"/>
        </w:rPr>
        <w:t>Q2</w:t>
      </w:r>
      <w:r>
        <w:rPr>
          <w:rFonts w:ascii="Arial" w:hAnsi="Arial" w:cs="Arial"/>
          <w:b/>
          <w:sz w:val="24"/>
          <w:szCs w:val="24"/>
        </w:rPr>
        <w:t>3</w:t>
      </w:r>
      <w:r w:rsidRPr="00C01925">
        <w:rPr>
          <w:rFonts w:ascii="Arial" w:hAnsi="Arial" w:cs="Arial"/>
          <w:b/>
          <w:sz w:val="24"/>
          <w:szCs w:val="24"/>
        </w:rPr>
        <w:t>. We would like to know your views on the effects the consultation would have on the Welsh language, specifically on opportunities for people to use Welsh and on treating the Welsh language no less favourably than English.</w:t>
      </w:r>
    </w:p>
    <w:p w14:paraId="066EA2D4" w14:textId="77777777" w:rsidR="005755AB" w:rsidRPr="00C01925" w:rsidRDefault="005755AB" w:rsidP="005755AB">
      <w:pPr>
        <w:rPr>
          <w:rFonts w:ascii="Arial" w:hAnsi="Arial" w:cs="Arial"/>
          <w:b/>
          <w:sz w:val="24"/>
          <w:szCs w:val="24"/>
        </w:rPr>
      </w:pPr>
    </w:p>
    <w:p w14:paraId="5D695A35" w14:textId="3A8F2646" w:rsidR="005755AB" w:rsidRDefault="005755AB" w:rsidP="005755AB">
      <w:pPr>
        <w:rPr>
          <w:rFonts w:ascii="Arial" w:hAnsi="Arial" w:cs="Arial"/>
          <w:b/>
          <w:sz w:val="24"/>
          <w:szCs w:val="24"/>
        </w:rPr>
      </w:pPr>
      <w:r w:rsidRPr="00C01925">
        <w:rPr>
          <w:rFonts w:ascii="Arial" w:hAnsi="Arial" w:cs="Arial"/>
          <w:b/>
          <w:sz w:val="24"/>
          <w:szCs w:val="24"/>
        </w:rPr>
        <w:t>What effects do you think there would be? How could positive effects be increased, or negative effects be mitigated</w:t>
      </w:r>
      <w:r w:rsidRPr="008E4C7C">
        <w:rPr>
          <w:rFonts w:ascii="Arial" w:hAnsi="Arial" w:cs="Arial"/>
          <w:b/>
          <w:sz w:val="24"/>
          <w:szCs w:val="24"/>
        </w:rPr>
        <w:t>?</w:t>
      </w:r>
    </w:p>
    <w:p w14:paraId="20BC2067" w14:textId="495204FC" w:rsidR="005755AB" w:rsidRDefault="005755AB" w:rsidP="005755AB">
      <w:pPr>
        <w:rPr>
          <w:rFonts w:ascii="Arial" w:hAnsi="Arial" w:cs="Arial"/>
          <w:b/>
          <w:sz w:val="24"/>
          <w:szCs w:val="24"/>
        </w:rPr>
      </w:pPr>
    </w:p>
    <w:p w14:paraId="14C07421" w14:textId="4CB02828" w:rsidR="005755AB" w:rsidRPr="00DE4A88" w:rsidRDefault="005755AB" w:rsidP="005755AB">
      <w:pPr>
        <w:rPr>
          <w:rFonts w:ascii="Arial" w:hAnsi="Arial" w:cs="Arial"/>
          <w:b/>
          <w:sz w:val="24"/>
          <w:szCs w:val="24"/>
        </w:rPr>
      </w:pPr>
      <w:r>
        <w:rPr>
          <w:rFonts w:ascii="Arial" w:hAnsi="Arial" w:cs="Arial"/>
          <w:b/>
          <w:sz w:val="24"/>
          <w:szCs w:val="24"/>
        </w:rPr>
        <w:t xml:space="preserve">Q24. </w:t>
      </w:r>
      <w:r w:rsidRPr="00DE4A88">
        <w:rPr>
          <w:rFonts w:ascii="Arial" w:hAnsi="Arial" w:cs="Arial"/>
          <w:b/>
          <w:sz w:val="24"/>
          <w:szCs w:val="24"/>
        </w:rPr>
        <w:t>Are there any other groups within society not already referenced you think any of the proposals would have an impact on?</w:t>
      </w:r>
    </w:p>
    <w:p w14:paraId="5ECB2368" w14:textId="3B1BE811" w:rsidR="00742D2F" w:rsidRDefault="00742D2F" w:rsidP="00014183">
      <w:pPr>
        <w:rPr>
          <w:rFonts w:ascii="Arial" w:hAnsi="Arial" w:cs="Arial"/>
          <w:b/>
          <w:sz w:val="24"/>
          <w:szCs w:val="24"/>
        </w:rPr>
      </w:pPr>
    </w:p>
    <w:p w14:paraId="538F7204" w14:textId="7B1900BF" w:rsidR="004005F7" w:rsidRDefault="004005F7" w:rsidP="00442785">
      <w:pPr>
        <w:keepNext/>
        <w:keepLines/>
        <w:spacing w:before="240" w:after="240" w:line="410" w:lineRule="exact"/>
        <w:outlineLvl w:val="1"/>
        <w:rPr>
          <w:rFonts w:ascii="Arial" w:hAnsi="Arial" w:cs="Arial"/>
          <w:b/>
          <w:sz w:val="36"/>
          <w:szCs w:val="36"/>
        </w:rPr>
      </w:pPr>
      <w:r>
        <w:rPr>
          <w:rFonts w:ascii="Arial" w:hAnsi="Arial" w:cs="Arial"/>
          <w:b/>
          <w:sz w:val="36"/>
          <w:szCs w:val="36"/>
        </w:rPr>
        <w:lastRenderedPageBreak/>
        <w:t xml:space="preserve">Business </w:t>
      </w:r>
      <w:r w:rsidRPr="00A97021">
        <w:rPr>
          <w:rFonts w:ascii="Arial" w:hAnsi="Arial" w:cs="Arial"/>
          <w:b/>
          <w:sz w:val="36"/>
          <w:szCs w:val="36"/>
        </w:rPr>
        <w:t xml:space="preserve">Support </w:t>
      </w:r>
      <w:r>
        <w:rPr>
          <w:rFonts w:ascii="Arial" w:hAnsi="Arial" w:cs="Arial"/>
          <w:b/>
          <w:sz w:val="36"/>
          <w:szCs w:val="36"/>
        </w:rPr>
        <w:t>and Impact</w:t>
      </w:r>
    </w:p>
    <w:p w14:paraId="781FDC85" w14:textId="6C244C03" w:rsidR="005755AB" w:rsidRPr="00712DAB" w:rsidRDefault="005755AB" w:rsidP="005755AB">
      <w:pPr>
        <w:autoSpaceDE w:val="0"/>
        <w:autoSpaceDN w:val="0"/>
        <w:adjustRightInd w:val="0"/>
        <w:spacing w:after="249"/>
        <w:jc w:val="both"/>
        <w:rPr>
          <w:rFonts w:ascii="Arial" w:hAnsi="Arial" w:cs="Arial"/>
          <w:b/>
          <w:color w:val="000000"/>
          <w:sz w:val="24"/>
          <w:szCs w:val="24"/>
        </w:rPr>
      </w:pPr>
      <w:r>
        <w:rPr>
          <w:rFonts w:ascii="Arial" w:hAnsi="Arial" w:cs="Arial"/>
          <w:b/>
          <w:color w:val="000000"/>
          <w:sz w:val="24"/>
          <w:szCs w:val="24"/>
        </w:rPr>
        <w:t xml:space="preserve">Q25. </w:t>
      </w:r>
      <w:r w:rsidRPr="00712DAB">
        <w:rPr>
          <w:rFonts w:ascii="Arial" w:hAnsi="Arial" w:cs="Arial"/>
          <w:b/>
          <w:color w:val="000000"/>
          <w:sz w:val="24"/>
          <w:szCs w:val="24"/>
        </w:rPr>
        <w:t xml:space="preserve">What support could be provided to help your business prepare for the following </w:t>
      </w:r>
      <w:proofErr w:type="gramStart"/>
      <w:r w:rsidRPr="00712DAB">
        <w:rPr>
          <w:rFonts w:ascii="Arial" w:hAnsi="Arial" w:cs="Arial"/>
          <w:b/>
          <w:color w:val="000000"/>
          <w:sz w:val="24"/>
          <w:szCs w:val="24"/>
        </w:rPr>
        <w:t>proposals;</w:t>
      </w:r>
      <w:proofErr w:type="gramEnd"/>
      <w:r w:rsidRPr="00712DAB">
        <w:rPr>
          <w:rFonts w:ascii="Arial" w:hAnsi="Arial" w:cs="Arial"/>
          <w:b/>
          <w:color w:val="000000"/>
          <w:sz w:val="24"/>
          <w:szCs w:val="24"/>
        </w:rPr>
        <w:t xml:space="preserve"> </w:t>
      </w:r>
    </w:p>
    <w:p w14:paraId="795BE288" w14:textId="77777777" w:rsidR="005755AB" w:rsidRPr="005755AB" w:rsidRDefault="005755AB" w:rsidP="005755AB">
      <w:pPr>
        <w:pStyle w:val="ListParagraph"/>
        <w:numPr>
          <w:ilvl w:val="0"/>
          <w:numId w:val="20"/>
        </w:numPr>
        <w:autoSpaceDE w:val="0"/>
        <w:autoSpaceDN w:val="0"/>
        <w:adjustRightInd w:val="0"/>
        <w:spacing w:after="249"/>
        <w:jc w:val="both"/>
        <w:rPr>
          <w:rFonts w:ascii="Arial" w:hAnsi="Arial" w:cs="Arial"/>
          <w:color w:val="000000"/>
          <w:sz w:val="24"/>
          <w:szCs w:val="24"/>
        </w:rPr>
      </w:pPr>
      <w:r w:rsidRPr="005755AB">
        <w:rPr>
          <w:rFonts w:ascii="Arial" w:hAnsi="Arial" w:cs="Arial"/>
          <w:color w:val="000000"/>
          <w:sz w:val="24"/>
          <w:szCs w:val="24"/>
        </w:rPr>
        <w:t>promotion restrictions (Theme 1- proposals 1 and 2)</w:t>
      </w:r>
    </w:p>
    <w:p w14:paraId="550E844D" w14:textId="77777777" w:rsidR="005755AB" w:rsidRPr="005755AB" w:rsidRDefault="005755AB" w:rsidP="005755AB">
      <w:pPr>
        <w:pStyle w:val="ListParagraph"/>
        <w:numPr>
          <w:ilvl w:val="0"/>
          <w:numId w:val="20"/>
        </w:numPr>
        <w:autoSpaceDE w:val="0"/>
        <w:autoSpaceDN w:val="0"/>
        <w:adjustRightInd w:val="0"/>
        <w:spacing w:after="249"/>
        <w:jc w:val="both"/>
        <w:rPr>
          <w:rFonts w:ascii="Arial" w:hAnsi="Arial" w:cs="Arial"/>
          <w:color w:val="000000"/>
          <w:sz w:val="24"/>
          <w:szCs w:val="24"/>
        </w:rPr>
      </w:pPr>
      <w:r w:rsidRPr="005755AB">
        <w:rPr>
          <w:rFonts w:ascii="Arial" w:hAnsi="Arial" w:cs="Arial"/>
          <w:color w:val="000000"/>
          <w:sz w:val="24"/>
          <w:szCs w:val="24"/>
        </w:rPr>
        <w:t>mandatory display of calories (</w:t>
      </w:r>
      <w:proofErr w:type="gramStart"/>
      <w:r w:rsidRPr="005755AB">
        <w:rPr>
          <w:rFonts w:ascii="Arial" w:hAnsi="Arial" w:cs="Arial"/>
          <w:color w:val="000000"/>
          <w:sz w:val="24"/>
          <w:szCs w:val="24"/>
        </w:rPr>
        <w:t>Theme  2</w:t>
      </w:r>
      <w:proofErr w:type="gramEnd"/>
      <w:r w:rsidRPr="005755AB">
        <w:rPr>
          <w:rFonts w:ascii="Arial" w:hAnsi="Arial" w:cs="Arial"/>
          <w:color w:val="000000"/>
          <w:sz w:val="24"/>
          <w:szCs w:val="24"/>
        </w:rPr>
        <w:t>-proposal 3)</w:t>
      </w:r>
    </w:p>
    <w:p w14:paraId="28F6526B" w14:textId="77777777" w:rsidR="005755AB" w:rsidRPr="005755AB" w:rsidRDefault="005755AB" w:rsidP="005755AB">
      <w:pPr>
        <w:pStyle w:val="ListParagraph"/>
        <w:numPr>
          <w:ilvl w:val="0"/>
          <w:numId w:val="20"/>
        </w:numPr>
        <w:autoSpaceDE w:val="0"/>
        <w:autoSpaceDN w:val="0"/>
        <w:adjustRightInd w:val="0"/>
        <w:spacing w:after="249"/>
        <w:jc w:val="both"/>
        <w:rPr>
          <w:rFonts w:ascii="Arial" w:hAnsi="Arial" w:cs="Arial"/>
          <w:color w:val="000000"/>
          <w:sz w:val="24"/>
          <w:szCs w:val="24"/>
        </w:rPr>
      </w:pPr>
      <w:r w:rsidRPr="005755AB">
        <w:rPr>
          <w:rFonts w:ascii="Arial" w:eastAsia="Times New Roman" w:hAnsi="Arial" w:cs="Arial"/>
          <w:sz w:val="24"/>
          <w:szCs w:val="24"/>
          <w:lang w:val="en" w:eastAsia="en-GB"/>
        </w:rPr>
        <w:t>place restrictions of the servings of sugary soft drink</w:t>
      </w:r>
      <w:r w:rsidRPr="005755AB">
        <w:rPr>
          <w:rFonts w:ascii="Arial" w:eastAsia="Times New Roman" w:hAnsi="Arial" w:cs="Arial"/>
          <w:sz w:val="32"/>
          <w:szCs w:val="32"/>
          <w:lang w:val="en" w:eastAsia="en-GB"/>
        </w:rPr>
        <w:t xml:space="preserve"> </w:t>
      </w:r>
      <w:r w:rsidRPr="005755AB">
        <w:rPr>
          <w:rFonts w:ascii="Arial" w:hAnsi="Arial" w:cs="Arial"/>
          <w:color w:val="000000"/>
          <w:sz w:val="24"/>
          <w:szCs w:val="24"/>
        </w:rPr>
        <w:t>(Theme 2- proposal 4)</w:t>
      </w:r>
    </w:p>
    <w:p w14:paraId="0CC4A18D" w14:textId="77777777" w:rsidR="005755AB" w:rsidRPr="005755AB" w:rsidRDefault="005755AB" w:rsidP="005755AB">
      <w:pPr>
        <w:pStyle w:val="ListParagraph"/>
        <w:numPr>
          <w:ilvl w:val="0"/>
          <w:numId w:val="20"/>
        </w:numPr>
        <w:autoSpaceDE w:val="0"/>
        <w:autoSpaceDN w:val="0"/>
        <w:adjustRightInd w:val="0"/>
        <w:spacing w:after="249"/>
        <w:jc w:val="both"/>
        <w:rPr>
          <w:rFonts w:ascii="Arial" w:hAnsi="Arial" w:cs="Arial"/>
          <w:color w:val="000000"/>
          <w:sz w:val="24"/>
          <w:szCs w:val="24"/>
        </w:rPr>
      </w:pPr>
      <w:r w:rsidRPr="005755AB">
        <w:rPr>
          <w:rFonts w:ascii="Arial" w:hAnsi="Arial" w:cs="Arial"/>
          <w:color w:val="000000"/>
          <w:sz w:val="24"/>
          <w:szCs w:val="24"/>
        </w:rPr>
        <w:t>limits on hot food takeaways near schools and colleges (</w:t>
      </w:r>
      <w:proofErr w:type="gramStart"/>
      <w:r w:rsidRPr="005755AB">
        <w:rPr>
          <w:rFonts w:ascii="Arial" w:hAnsi="Arial" w:cs="Arial"/>
          <w:color w:val="000000"/>
          <w:sz w:val="24"/>
          <w:szCs w:val="24"/>
        </w:rPr>
        <w:t>Theme  3</w:t>
      </w:r>
      <w:proofErr w:type="gramEnd"/>
      <w:r w:rsidRPr="005755AB">
        <w:rPr>
          <w:rFonts w:ascii="Arial" w:hAnsi="Arial" w:cs="Arial"/>
          <w:color w:val="000000"/>
          <w:sz w:val="24"/>
          <w:szCs w:val="24"/>
        </w:rPr>
        <w:t>- proposal 6)</w:t>
      </w:r>
    </w:p>
    <w:p w14:paraId="1D3AAE41" w14:textId="6E76470E" w:rsidR="004005F7" w:rsidRDefault="005755AB" w:rsidP="005755AB">
      <w:pPr>
        <w:autoSpaceDE w:val="0"/>
        <w:autoSpaceDN w:val="0"/>
        <w:adjustRightInd w:val="0"/>
        <w:spacing w:after="249" w:line="240" w:lineRule="auto"/>
        <w:jc w:val="both"/>
        <w:rPr>
          <w:rFonts w:ascii="Arial" w:hAnsi="Arial" w:cs="Arial"/>
          <w:color w:val="000000"/>
          <w:sz w:val="24"/>
          <w:szCs w:val="24"/>
        </w:rPr>
      </w:pPr>
      <w:r w:rsidRPr="00F51BCB">
        <w:rPr>
          <w:rFonts w:ascii="Arial" w:hAnsi="Arial" w:cs="Arial"/>
          <w:b/>
          <w:color w:val="000000"/>
          <w:sz w:val="24"/>
          <w:szCs w:val="24"/>
        </w:rPr>
        <w:t>Please Explain</w:t>
      </w:r>
    </w:p>
    <w:p w14:paraId="4CC38D96" w14:textId="77777777" w:rsidR="004005F7" w:rsidRDefault="004005F7" w:rsidP="004005F7">
      <w:pPr>
        <w:autoSpaceDE w:val="0"/>
        <w:autoSpaceDN w:val="0"/>
        <w:adjustRightInd w:val="0"/>
        <w:spacing w:after="249" w:line="240" w:lineRule="auto"/>
        <w:jc w:val="both"/>
        <w:rPr>
          <w:rFonts w:ascii="Arial" w:hAnsi="Arial" w:cs="Arial"/>
          <w:color w:val="000000"/>
          <w:sz w:val="24"/>
          <w:szCs w:val="24"/>
        </w:rPr>
      </w:pPr>
    </w:p>
    <w:p w14:paraId="085EEF85" w14:textId="0267D121" w:rsidR="004005F7" w:rsidRPr="00DE4A88" w:rsidRDefault="00E917FE" w:rsidP="005755AB">
      <w:pPr>
        <w:rPr>
          <w:rFonts w:ascii="Arial" w:hAnsi="Arial" w:cs="Arial"/>
          <w:b/>
          <w:sz w:val="24"/>
          <w:szCs w:val="24"/>
        </w:rPr>
      </w:pPr>
      <w:r>
        <w:rPr>
          <w:rFonts w:ascii="Arial" w:hAnsi="Arial" w:cs="Arial"/>
          <w:b/>
          <w:sz w:val="24"/>
          <w:szCs w:val="24"/>
        </w:rPr>
        <w:t>Q2</w:t>
      </w:r>
      <w:r w:rsidR="005755AB">
        <w:rPr>
          <w:rFonts w:ascii="Arial" w:hAnsi="Arial" w:cs="Arial"/>
          <w:b/>
          <w:sz w:val="24"/>
          <w:szCs w:val="24"/>
        </w:rPr>
        <w:t>6</w:t>
      </w:r>
      <w:r w:rsidR="004005F7">
        <w:rPr>
          <w:rFonts w:ascii="Arial" w:hAnsi="Arial" w:cs="Arial"/>
          <w:b/>
          <w:sz w:val="24"/>
          <w:szCs w:val="24"/>
        </w:rPr>
        <w:t xml:space="preserve">. </w:t>
      </w:r>
      <w:r w:rsidR="004005F7" w:rsidRPr="00DE4A88">
        <w:rPr>
          <w:rFonts w:ascii="Arial" w:hAnsi="Arial" w:cs="Arial"/>
          <w:b/>
          <w:sz w:val="24"/>
          <w:szCs w:val="24"/>
        </w:rPr>
        <w:t xml:space="preserve">We have calculated illustrative transition costs in both impact assessments. Do these calculations reflect a fair assessment of the costs that would be faced by your organisation/business? </w:t>
      </w:r>
    </w:p>
    <w:p w14:paraId="3D177B50" w14:textId="6D777AA4" w:rsidR="004005F7" w:rsidRDefault="004005F7" w:rsidP="005755AB">
      <w:pPr>
        <w:rPr>
          <w:rFonts w:ascii="Arial" w:hAnsi="Arial" w:cs="Arial"/>
          <w:sz w:val="24"/>
          <w:szCs w:val="24"/>
        </w:rPr>
      </w:pPr>
      <w:r w:rsidRPr="00D643C8">
        <w:rPr>
          <w:rFonts w:ascii="Arial" w:hAnsi="Arial" w:cs="Arial"/>
          <w:sz w:val="24"/>
          <w:szCs w:val="24"/>
        </w:rPr>
        <w:t>Yes/No</w:t>
      </w:r>
    </w:p>
    <w:p w14:paraId="48E2762B" w14:textId="77777777" w:rsidR="004005F7" w:rsidRDefault="004005F7" w:rsidP="005755AB">
      <w:pPr>
        <w:rPr>
          <w:rFonts w:ascii="Arial" w:hAnsi="Arial" w:cs="Arial"/>
          <w:sz w:val="24"/>
          <w:szCs w:val="24"/>
        </w:rPr>
      </w:pPr>
      <w:r w:rsidRPr="00D643C8">
        <w:rPr>
          <w:rFonts w:ascii="Arial" w:hAnsi="Arial" w:cs="Arial"/>
          <w:sz w:val="24"/>
          <w:szCs w:val="24"/>
        </w:rPr>
        <w:t>If no, please provide any further evidence which could be used to improve our estimates. If you are referring to a specific calculation in one of the IAs, please state which one(s).</w:t>
      </w:r>
    </w:p>
    <w:p w14:paraId="32DC1BC0" w14:textId="77777777" w:rsidR="004005F7" w:rsidRPr="00D643C8" w:rsidRDefault="004005F7" w:rsidP="004005F7">
      <w:pPr>
        <w:rPr>
          <w:rFonts w:ascii="Arial" w:hAnsi="Arial" w:cs="Arial"/>
          <w:sz w:val="24"/>
          <w:szCs w:val="24"/>
        </w:rPr>
      </w:pPr>
    </w:p>
    <w:p w14:paraId="41215D35" w14:textId="1AC0B282" w:rsidR="004005F7" w:rsidRPr="00DE4A88" w:rsidRDefault="00E917FE" w:rsidP="005755AB">
      <w:pPr>
        <w:rPr>
          <w:rFonts w:ascii="Arial" w:hAnsi="Arial" w:cs="Arial"/>
          <w:b/>
          <w:sz w:val="24"/>
          <w:szCs w:val="24"/>
        </w:rPr>
      </w:pPr>
      <w:r>
        <w:rPr>
          <w:rFonts w:ascii="Arial" w:hAnsi="Arial" w:cs="Arial"/>
          <w:b/>
          <w:sz w:val="24"/>
          <w:szCs w:val="24"/>
        </w:rPr>
        <w:t>Q</w:t>
      </w:r>
      <w:r w:rsidR="005755AB">
        <w:rPr>
          <w:rFonts w:ascii="Arial" w:hAnsi="Arial" w:cs="Arial"/>
          <w:b/>
          <w:sz w:val="24"/>
          <w:szCs w:val="24"/>
        </w:rPr>
        <w:t>27</w:t>
      </w:r>
      <w:r w:rsidR="004005F7">
        <w:rPr>
          <w:rFonts w:ascii="Arial" w:hAnsi="Arial" w:cs="Arial"/>
          <w:b/>
          <w:sz w:val="24"/>
          <w:szCs w:val="24"/>
        </w:rPr>
        <w:t xml:space="preserve">. </w:t>
      </w:r>
      <w:r w:rsidR="004005F7" w:rsidRPr="00DE4A88">
        <w:rPr>
          <w:rFonts w:ascii="Arial" w:hAnsi="Arial" w:cs="Arial"/>
          <w:b/>
          <w:sz w:val="24"/>
          <w:szCs w:val="24"/>
        </w:rPr>
        <w:t xml:space="preserve">Do you have any further evidence or data you wish to submit for us to consider for our final impact assessment or any specific comments on the methodology or assumptions made? </w:t>
      </w:r>
    </w:p>
    <w:p w14:paraId="38018688" w14:textId="77777777" w:rsidR="004005F7" w:rsidRDefault="004005F7" w:rsidP="005755AB">
      <w:pPr>
        <w:rPr>
          <w:rFonts w:ascii="Arial" w:hAnsi="Arial" w:cs="Arial"/>
          <w:sz w:val="24"/>
          <w:szCs w:val="24"/>
        </w:rPr>
      </w:pPr>
      <w:r w:rsidRPr="00D643C8">
        <w:rPr>
          <w:rFonts w:ascii="Arial" w:hAnsi="Arial" w:cs="Arial"/>
          <w:sz w:val="24"/>
          <w:szCs w:val="24"/>
        </w:rPr>
        <w:t xml:space="preserve">Yes/No. </w:t>
      </w:r>
    </w:p>
    <w:p w14:paraId="2D92E5CD" w14:textId="77777777" w:rsidR="004005F7" w:rsidRDefault="004005F7" w:rsidP="005755AB">
      <w:pPr>
        <w:rPr>
          <w:rFonts w:ascii="Arial" w:hAnsi="Arial" w:cs="Arial"/>
          <w:sz w:val="24"/>
          <w:szCs w:val="24"/>
        </w:rPr>
      </w:pPr>
      <w:r w:rsidRPr="00D643C8">
        <w:rPr>
          <w:rFonts w:ascii="Arial" w:hAnsi="Arial" w:cs="Arial"/>
          <w:sz w:val="24"/>
          <w:szCs w:val="24"/>
        </w:rPr>
        <w:t>If yes, please provide further evidence which could be used to improve our estimates. If you are referring to a specific IA question or calculation, please state which one(s).</w:t>
      </w:r>
    </w:p>
    <w:p w14:paraId="22C3DE4D" w14:textId="77777777" w:rsidR="00742D2F" w:rsidRDefault="00742D2F" w:rsidP="00A4050A">
      <w:pPr>
        <w:rPr>
          <w:rFonts w:ascii="Arial" w:hAnsi="Arial" w:cs="Arial"/>
          <w:b/>
          <w:sz w:val="36"/>
          <w:szCs w:val="36"/>
        </w:rPr>
      </w:pPr>
    </w:p>
    <w:sectPr w:rsidR="00742D2F">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218B" w14:textId="77777777" w:rsidR="00DF6E3F" w:rsidRDefault="00DF6E3F" w:rsidP="0034019E">
      <w:pPr>
        <w:spacing w:after="0" w:line="240" w:lineRule="auto"/>
      </w:pPr>
      <w:r>
        <w:separator/>
      </w:r>
    </w:p>
  </w:endnote>
  <w:endnote w:type="continuationSeparator" w:id="0">
    <w:p w14:paraId="6A42EBE5" w14:textId="77777777" w:rsidR="00DF6E3F" w:rsidRDefault="00DF6E3F" w:rsidP="0034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75185"/>
      <w:docPartObj>
        <w:docPartGallery w:val="Page Numbers (Bottom of Page)"/>
        <w:docPartUnique/>
      </w:docPartObj>
    </w:sdtPr>
    <w:sdtEndPr>
      <w:rPr>
        <w:noProof/>
      </w:rPr>
    </w:sdtEndPr>
    <w:sdtContent>
      <w:p w14:paraId="7C89B990" w14:textId="0E6FC7F3" w:rsidR="009A4511" w:rsidRDefault="009A4511">
        <w:pPr>
          <w:pStyle w:val="Footer"/>
          <w:jc w:val="center"/>
        </w:pPr>
        <w:r>
          <w:fldChar w:fldCharType="begin"/>
        </w:r>
        <w:r>
          <w:instrText xml:space="preserve"> PAGE   \* MERGEFORMAT </w:instrText>
        </w:r>
        <w:r>
          <w:fldChar w:fldCharType="separate"/>
        </w:r>
        <w:r w:rsidR="005755AB">
          <w:rPr>
            <w:noProof/>
          </w:rPr>
          <w:t>2</w:t>
        </w:r>
        <w:r>
          <w:rPr>
            <w:noProof/>
          </w:rPr>
          <w:fldChar w:fldCharType="end"/>
        </w:r>
      </w:p>
    </w:sdtContent>
  </w:sdt>
  <w:p w14:paraId="2868969E" w14:textId="77777777" w:rsidR="009A4511" w:rsidRDefault="009A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6857" w14:textId="77777777" w:rsidR="00DF6E3F" w:rsidRDefault="00DF6E3F" w:rsidP="0034019E">
      <w:pPr>
        <w:spacing w:after="0" w:line="240" w:lineRule="auto"/>
      </w:pPr>
      <w:r>
        <w:separator/>
      </w:r>
    </w:p>
  </w:footnote>
  <w:footnote w:type="continuationSeparator" w:id="0">
    <w:p w14:paraId="364FDC97" w14:textId="77777777" w:rsidR="00DF6E3F" w:rsidRDefault="00DF6E3F" w:rsidP="00340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0F6"/>
    <w:multiLevelType w:val="hybridMultilevel"/>
    <w:tmpl w:val="CA10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C2452"/>
    <w:multiLevelType w:val="hybridMultilevel"/>
    <w:tmpl w:val="342C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D54BC"/>
    <w:multiLevelType w:val="hybridMultilevel"/>
    <w:tmpl w:val="942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194A"/>
    <w:multiLevelType w:val="hybridMultilevel"/>
    <w:tmpl w:val="9E24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186A"/>
    <w:multiLevelType w:val="multilevel"/>
    <w:tmpl w:val="BBC88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D1B1A"/>
    <w:multiLevelType w:val="multilevel"/>
    <w:tmpl w:val="F4B0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A2398"/>
    <w:multiLevelType w:val="hybridMultilevel"/>
    <w:tmpl w:val="8BC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82CD4"/>
    <w:multiLevelType w:val="hybridMultilevel"/>
    <w:tmpl w:val="C8F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065AA"/>
    <w:multiLevelType w:val="hybridMultilevel"/>
    <w:tmpl w:val="FE082CF4"/>
    <w:lvl w:ilvl="0" w:tplc="1806FD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31077"/>
    <w:multiLevelType w:val="hybridMultilevel"/>
    <w:tmpl w:val="B57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5404B"/>
    <w:multiLevelType w:val="hybridMultilevel"/>
    <w:tmpl w:val="9372E83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B321603"/>
    <w:multiLevelType w:val="hybridMultilevel"/>
    <w:tmpl w:val="5AA4AF88"/>
    <w:lvl w:ilvl="0" w:tplc="1806FD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E5BCC"/>
    <w:multiLevelType w:val="hybridMultilevel"/>
    <w:tmpl w:val="DBF6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2108B"/>
    <w:multiLevelType w:val="multilevel"/>
    <w:tmpl w:val="C00415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40E09"/>
    <w:multiLevelType w:val="hybridMultilevel"/>
    <w:tmpl w:val="29E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B50C0"/>
    <w:multiLevelType w:val="hybridMultilevel"/>
    <w:tmpl w:val="28C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F0BA4"/>
    <w:multiLevelType w:val="hybridMultilevel"/>
    <w:tmpl w:val="929E26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3DD72E0B"/>
    <w:multiLevelType w:val="hybridMultilevel"/>
    <w:tmpl w:val="3E02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F1798"/>
    <w:multiLevelType w:val="hybridMultilevel"/>
    <w:tmpl w:val="CCC079C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413D11A4"/>
    <w:multiLevelType w:val="hybridMultilevel"/>
    <w:tmpl w:val="0352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D2F9F"/>
    <w:multiLevelType w:val="hybridMultilevel"/>
    <w:tmpl w:val="39D2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932C7"/>
    <w:multiLevelType w:val="multilevel"/>
    <w:tmpl w:val="DFA8D0A2"/>
    <w:lvl w:ilvl="0">
      <w:start w:val="9"/>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4472C41"/>
    <w:multiLevelType w:val="hybridMultilevel"/>
    <w:tmpl w:val="C82483B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456E3F2F"/>
    <w:multiLevelType w:val="hybridMultilevel"/>
    <w:tmpl w:val="A2644DE6"/>
    <w:lvl w:ilvl="0" w:tplc="08090001">
      <w:start w:val="1"/>
      <w:numFmt w:val="bullet"/>
      <w:lvlText w:val=""/>
      <w:lvlJc w:val="left"/>
      <w:pPr>
        <w:ind w:left="720" w:hanging="360"/>
      </w:pPr>
      <w:rPr>
        <w:rFonts w:ascii="Symbol" w:hAnsi="Symbol" w:hint="default"/>
      </w:rPr>
    </w:lvl>
    <w:lvl w:ilvl="1" w:tplc="CD722F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82F00"/>
    <w:multiLevelType w:val="hybridMultilevel"/>
    <w:tmpl w:val="9E0A8A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93E3F"/>
    <w:multiLevelType w:val="hybridMultilevel"/>
    <w:tmpl w:val="4B4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7613D"/>
    <w:multiLevelType w:val="hybridMultilevel"/>
    <w:tmpl w:val="432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66F09"/>
    <w:multiLevelType w:val="hybridMultilevel"/>
    <w:tmpl w:val="00B20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B36DE9"/>
    <w:multiLevelType w:val="hybridMultilevel"/>
    <w:tmpl w:val="A91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36EA4"/>
    <w:multiLevelType w:val="hybridMultilevel"/>
    <w:tmpl w:val="BF420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182731"/>
    <w:multiLevelType w:val="hybridMultilevel"/>
    <w:tmpl w:val="77A2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9C04EE"/>
    <w:multiLevelType w:val="multilevel"/>
    <w:tmpl w:val="AB56A622"/>
    <w:lvl w:ilvl="0">
      <w:start w:val="6"/>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92500C1"/>
    <w:multiLevelType w:val="hybridMultilevel"/>
    <w:tmpl w:val="3F9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431FF"/>
    <w:multiLevelType w:val="hybridMultilevel"/>
    <w:tmpl w:val="94D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A53B2"/>
    <w:multiLevelType w:val="hybridMultilevel"/>
    <w:tmpl w:val="559C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D05DA"/>
    <w:multiLevelType w:val="hybridMultilevel"/>
    <w:tmpl w:val="47B2C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11EF5"/>
    <w:multiLevelType w:val="hybridMultilevel"/>
    <w:tmpl w:val="1A26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63A74"/>
    <w:multiLevelType w:val="hybridMultilevel"/>
    <w:tmpl w:val="890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14C4"/>
    <w:multiLevelType w:val="hybridMultilevel"/>
    <w:tmpl w:val="B282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33BF6"/>
    <w:multiLevelType w:val="hybridMultilevel"/>
    <w:tmpl w:val="2C2AD29E"/>
    <w:lvl w:ilvl="0" w:tplc="1806FDB0">
      <w:start w:val="1"/>
      <w:numFmt w:val="bullet"/>
      <w:lvlText w:val=""/>
      <w:lvlJc w:val="left"/>
      <w:pPr>
        <w:ind w:left="720" w:hanging="360"/>
      </w:pPr>
      <w:rPr>
        <w:rFonts w:ascii="Symbol" w:hAnsi="Symbol" w:hint="default"/>
      </w:rPr>
    </w:lvl>
    <w:lvl w:ilvl="1" w:tplc="1806FD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B6C36"/>
    <w:multiLevelType w:val="hybridMultilevel"/>
    <w:tmpl w:val="535A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855183">
    <w:abstractNumId w:val="3"/>
  </w:num>
  <w:num w:numId="2" w16cid:durableId="84696680">
    <w:abstractNumId w:val="37"/>
  </w:num>
  <w:num w:numId="3" w16cid:durableId="2046171076">
    <w:abstractNumId w:val="34"/>
  </w:num>
  <w:num w:numId="4" w16cid:durableId="1122266312">
    <w:abstractNumId w:val="35"/>
  </w:num>
  <w:num w:numId="5" w16cid:durableId="858276150">
    <w:abstractNumId w:val="7"/>
  </w:num>
  <w:num w:numId="6" w16cid:durableId="899443545">
    <w:abstractNumId w:val="39"/>
  </w:num>
  <w:num w:numId="7" w16cid:durableId="1916276118">
    <w:abstractNumId w:val="0"/>
  </w:num>
  <w:num w:numId="8" w16cid:durableId="709501726">
    <w:abstractNumId w:val="41"/>
  </w:num>
  <w:num w:numId="9" w16cid:durableId="2002924724">
    <w:abstractNumId w:val="9"/>
  </w:num>
  <w:num w:numId="10" w16cid:durableId="1580597575">
    <w:abstractNumId w:val="13"/>
  </w:num>
  <w:num w:numId="11" w16cid:durableId="675575455">
    <w:abstractNumId w:val="32"/>
  </w:num>
  <w:num w:numId="12" w16cid:durableId="1549995968">
    <w:abstractNumId w:val="5"/>
  </w:num>
  <w:num w:numId="13" w16cid:durableId="1646737111">
    <w:abstractNumId w:val="21"/>
  </w:num>
  <w:num w:numId="14" w16cid:durableId="1313219307">
    <w:abstractNumId w:val="6"/>
  </w:num>
  <w:num w:numId="15" w16cid:durableId="582418885">
    <w:abstractNumId w:val="36"/>
  </w:num>
  <w:num w:numId="16" w16cid:durableId="484400274">
    <w:abstractNumId w:val="20"/>
  </w:num>
  <w:num w:numId="17" w16cid:durableId="224797244">
    <w:abstractNumId w:val="26"/>
  </w:num>
  <w:num w:numId="18" w16cid:durableId="167990392">
    <w:abstractNumId w:val="12"/>
  </w:num>
  <w:num w:numId="19" w16cid:durableId="793980594">
    <w:abstractNumId w:val="17"/>
  </w:num>
  <w:num w:numId="20" w16cid:durableId="279146054">
    <w:abstractNumId w:val="38"/>
  </w:num>
  <w:num w:numId="21" w16cid:durableId="2114127036">
    <w:abstractNumId w:val="23"/>
  </w:num>
  <w:num w:numId="22" w16cid:durableId="875235020">
    <w:abstractNumId w:val="11"/>
  </w:num>
  <w:num w:numId="23" w16cid:durableId="915286914">
    <w:abstractNumId w:val="40"/>
  </w:num>
  <w:num w:numId="24" w16cid:durableId="725757429">
    <w:abstractNumId w:val="33"/>
  </w:num>
  <w:num w:numId="25" w16cid:durableId="1358848115">
    <w:abstractNumId w:val="24"/>
  </w:num>
  <w:num w:numId="26" w16cid:durableId="1952974346">
    <w:abstractNumId w:val="28"/>
  </w:num>
  <w:num w:numId="27" w16cid:durableId="640964629">
    <w:abstractNumId w:val="10"/>
  </w:num>
  <w:num w:numId="28" w16cid:durableId="1984694449">
    <w:abstractNumId w:val="16"/>
  </w:num>
  <w:num w:numId="29" w16cid:durableId="118839636">
    <w:abstractNumId w:val="18"/>
  </w:num>
  <w:num w:numId="30" w16cid:durableId="2032101445">
    <w:abstractNumId w:val="22"/>
  </w:num>
  <w:num w:numId="31" w16cid:durableId="983239032">
    <w:abstractNumId w:val="1"/>
  </w:num>
  <w:num w:numId="32" w16cid:durableId="165563766">
    <w:abstractNumId w:val="8"/>
  </w:num>
  <w:num w:numId="33" w16cid:durableId="82849007">
    <w:abstractNumId w:val="19"/>
  </w:num>
  <w:num w:numId="34" w16cid:durableId="1041830888">
    <w:abstractNumId w:val="15"/>
  </w:num>
  <w:num w:numId="35" w16cid:durableId="1492865763">
    <w:abstractNumId w:val="30"/>
  </w:num>
  <w:num w:numId="36" w16cid:durableId="1918975897">
    <w:abstractNumId w:val="4"/>
  </w:num>
  <w:num w:numId="37" w16cid:durableId="596208524">
    <w:abstractNumId w:val="25"/>
  </w:num>
  <w:num w:numId="38" w16cid:durableId="160201530">
    <w:abstractNumId w:val="14"/>
  </w:num>
  <w:num w:numId="39" w16cid:durableId="1521511051">
    <w:abstractNumId w:val="2"/>
  </w:num>
  <w:num w:numId="40" w16cid:durableId="1557551072">
    <w:abstractNumId w:val="29"/>
  </w:num>
  <w:num w:numId="41" w16cid:durableId="1381057568">
    <w:abstractNumId w:val="27"/>
  </w:num>
  <w:num w:numId="42" w16cid:durableId="1753623869">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C1"/>
    <w:rsid w:val="0000017F"/>
    <w:rsid w:val="000015E8"/>
    <w:rsid w:val="00005425"/>
    <w:rsid w:val="00014183"/>
    <w:rsid w:val="00014635"/>
    <w:rsid w:val="000208A6"/>
    <w:rsid w:val="00022618"/>
    <w:rsid w:val="000270DF"/>
    <w:rsid w:val="0003129D"/>
    <w:rsid w:val="000356DD"/>
    <w:rsid w:val="0003687B"/>
    <w:rsid w:val="00037574"/>
    <w:rsid w:val="0004140A"/>
    <w:rsid w:val="00043AC7"/>
    <w:rsid w:val="000446D4"/>
    <w:rsid w:val="00045183"/>
    <w:rsid w:val="0004645E"/>
    <w:rsid w:val="00047981"/>
    <w:rsid w:val="00047A13"/>
    <w:rsid w:val="00050997"/>
    <w:rsid w:val="000513FE"/>
    <w:rsid w:val="0006095F"/>
    <w:rsid w:val="0006251F"/>
    <w:rsid w:val="00063759"/>
    <w:rsid w:val="00063A82"/>
    <w:rsid w:val="00067593"/>
    <w:rsid w:val="00067849"/>
    <w:rsid w:val="000727E4"/>
    <w:rsid w:val="00074CC7"/>
    <w:rsid w:val="00074FC1"/>
    <w:rsid w:val="0008471E"/>
    <w:rsid w:val="00087BFA"/>
    <w:rsid w:val="00093171"/>
    <w:rsid w:val="0009386F"/>
    <w:rsid w:val="00094E88"/>
    <w:rsid w:val="000952D3"/>
    <w:rsid w:val="000954F4"/>
    <w:rsid w:val="0009594A"/>
    <w:rsid w:val="00095A02"/>
    <w:rsid w:val="000A3360"/>
    <w:rsid w:val="000A3556"/>
    <w:rsid w:val="000A4056"/>
    <w:rsid w:val="000A5613"/>
    <w:rsid w:val="000B17B0"/>
    <w:rsid w:val="000B1851"/>
    <w:rsid w:val="000B7F3C"/>
    <w:rsid w:val="000C10BA"/>
    <w:rsid w:val="000C3C69"/>
    <w:rsid w:val="000D1CD9"/>
    <w:rsid w:val="000D378A"/>
    <w:rsid w:val="000D4473"/>
    <w:rsid w:val="000D6D67"/>
    <w:rsid w:val="000D756E"/>
    <w:rsid w:val="000E08DC"/>
    <w:rsid w:val="000E2D77"/>
    <w:rsid w:val="000E4D76"/>
    <w:rsid w:val="000E6FE8"/>
    <w:rsid w:val="000F332E"/>
    <w:rsid w:val="000F3576"/>
    <w:rsid w:val="00100787"/>
    <w:rsid w:val="00100859"/>
    <w:rsid w:val="0010340A"/>
    <w:rsid w:val="0010541D"/>
    <w:rsid w:val="0010745A"/>
    <w:rsid w:val="001107DD"/>
    <w:rsid w:val="00111836"/>
    <w:rsid w:val="00111C8B"/>
    <w:rsid w:val="00113F2B"/>
    <w:rsid w:val="00120128"/>
    <w:rsid w:val="00121964"/>
    <w:rsid w:val="00125DE7"/>
    <w:rsid w:val="00126834"/>
    <w:rsid w:val="00134B00"/>
    <w:rsid w:val="00135A9C"/>
    <w:rsid w:val="00135DB5"/>
    <w:rsid w:val="00136359"/>
    <w:rsid w:val="00136F60"/>
    <w:rsid w:val="00140443"/>
    <w:rsid w:val="001425B8"/>
    <w:rsid w:val="001427D0"/>
    <w:rsid w:val="0014388A"/>
    <w:rsid w:val="00143F8E"/>
    <w:rsid w:val="00145455"/>
    <w:rsid w:val="00151920"/>
    <w:rsid w:val="00152DEF"/>
    <w:rsid w:val="00154DD6"/>
    <w:rsid w:val="0015581A"/>
    <w:rsid w:val="00156D57"/>
    <w:rsid w:val="00160DCB"/>
    <w:rsid w:val="00163F28"/>
    <w:rsid w:val="0016447C"/>
    <w:rsid w:val="00173619"/>
    <w:rsid w:val="00173B27"/>
    <w:rsid w:val="001755CF"/>
    <w:rsid w:val="00180E72"/>
    <w:rsid w:val="00186410"/>
    <w:rsid w:val="00186B3E"/>
    <w:rsid w:val="0018787D"/>
    <w:rsid w:val="001920C0"/>
    <w:rsid w:val="00192A53"/>
    <w:rsid w:val="00195DDC"/>
    <w:rsid w:val="00196A8A"/>
    <w:rsid w:val="00196B6F"/>
    <w:rsid w:val="001A018E"/>
    <w:rsid w:val="001A0B1E"/>
    <w:rsid w:val="001A498B"/>
    <w:rsid w:val="001B2122"/>
    <w:rsid w:val="001B6383"/>
    <w:rsid w:val="001C0F41"/>
    <w:rsid w:val="001C165A"/>
    <w:rsid w:val="001C43A1"/>
    <w:rsid w:val="001C7377"/>
    <w:rsid w:val="001C799E"/>
    <w:rsid w:val="001D360C"/>
    <w:rsid w:val="001D783B"/>
    <w:rsid w:val="001D7EFD"/>
    <w:rsid w:val="001E076A"/>
    <w:rsid w:val="001F67C1"/>
    <w:rsid w:val="001F7D78"/>
    <w:rsid w:val="002045CB"/>
    <w:rsid w:val="0020567C"/>
    <w:rsid w:val="00206E39"/>
    <w:rsid w:val="00210F3A"/>
    <w:rsid w:val="00212D51"/>
    <w:rsid w:val="00214D5E"/>
    <w:rsid w:val="0021564D"/>
    <w:rsid w:val="00223364"/>
    <w:rsid w:val="002236AB"/>
    <w:rsid w:val="002308DE"/>
    <w:rsid w:val="00230F40"/>
    <w:rsid w:val="002360FA"/>
    <w:rsid w:val="00237E2D"/>
    <w:rsid w:val="0024157F"/>
    <w:rsid w:val="002454BB"/>
    <w:rsid w:val="002455D1"/>
    <w:rsid w:val="002457F2"/>
    <w:rsid w:val="00247EBE"/>
    <w:rsid w:val="00247F27"/>
    <w:rsid w:val="002507F3"/>
    <w:rsid w:val="00251EF5"/>
    <w:rsid w:val="002528A7"/>
    <w:rsid w:val="0025496C"/>
    <w:rsid w:val="002559AC"/>
    <w:rsid w:val="00260969"/>
    <w:rsid w:val="002627B7"/>
    <w:rsid w:val="00265E82"/>
    <w:rsid w:val="00276965"/>
    <w:rsid w:val="002801D9"/>
    <w:rsid w:val="002838F7"/>
    <w:rsid w:val="002874C4"/>
    <w:rsid w:val="002908AE"/>
    <w:rsid w:val="00291D88"/>
    <w:rsid w:val="0029280B"/>
    <w:rsid w:val="002A2F6E"/>
    <w:rsid w:val="002A367A"/>
    <w:rsid w:val="002A42A9"/>
    <w:rsid w:val="002A4B48"/>
    <w:rsid w:val="002A69AE"/>
    <w:rsid w:val="002A7F2F"/>
    <w:rsid w:val="002B0190"/>
    <w:rsid w:val="002B1245"/>
    <w:rsid w:val="002B1B42"/>
    <w:rsid w:val="002B24B8"/>
    <w:rsid w:val="002B2BC7"/>
    <w:rsid w:val="002B72BA"/>
    <w:rsid w:val="002C0615"/>
    <w:rsid w:val="002C0769"/>
    <w:rsid w:val="002C0B20"/>
    <w:rsid w:val="002C5A6A"/>
    <w:rsid w:val="002C641E"/>
    <w:rsid w:val="002C6D9A"/>
    <w:rsid w:val="002D0D38"/>
    <w:rsid w:val="002D3840"/>
    <w:rsid w:val="002D3BC4"/>
    <w:rsid w:val="002D6E4E"/>
    <w:rsid w:val="002E0690"/>
    <w:rsid w:val="002E183C"/>
    <w:rsid w:val="002E1F98"/>
    <w:rsid w:val="002E2C6A"/>
    <w:rsid w:val="002E6A22"/>
    <w:rsid w:val="002E7A09"/>
    <w:rsid w:val="002F071D"/>
    <w:rsid w:val="002F163A"/>
    <w:rsid w:val="002F2AA4"/>
    <w:rsid w:val="002F2C80"/>
    <w:rsid w:val="002F5964"/>
    <w:rsid w:val="003016FE"/>
    <w:rsid w:val="0030198C"/>
    <w:rsid w:val="003055A7"/>
    <w:rsid w:val="00306D9A"/>
    <w:rsid w:val="0031380F"/>
    <w:rsid w:val="003169E7"/>
    <w:rsid w:val="003211C6"/>
    <w:rsid w:val="00321649"/>
    <w:rsid w:val="003218D1"/>
    <w:rsid w:val="00324796"/>
    <w:rsid w:val="0033095F"/>
    <w:rsid w:val="00331965"/>
    <w:rsid w:val="003326E4"/>
    <w:rsid w:val="003349EC"/>
    <w:rsid w:val="00336C88"/>
    <w:rsid w:val="0033736A"/>
    <w:rsid w:val="0034019E"/>
    <w:rsid w:val="00341356"/>
    <w:rsid w:val="003422A9"/>
    <w:rsid w:val="003500DB"/>
    <w:rsid w:val="00352670"/>
    <w:rsid w:val="003533AD"/>
    <w:rsid w:val="003616AD"/>
    <w:rsid w:val="00374070"/>
    <w:rsid w:val="003742B1"/>
    <w:rsid w:val="00375D29"/>
    <w:rsid w:val="00376015"/>
    <w:rsid w:val="00380BCE"/>
    <w:rsid w:val="00382132"/>
    <w:rsid w:val="0038441A"/>
    <w:rsid w:val="00391837"/>
    <w:rsid w:val="00391AFD"/>
    <w:rsid w:val="003929F8"/>
    <w:rsid w:val="00393169"/>
    <w:rsid w:val="003938C7"/>
    <w:rsid w:val="003942FC"/>
    <w:rsid w:val="003A3EE5"/>
    <w:rsid w:val="003A6CC1"/>
    <w:rsid w:val="003B3BDC"/>
    <w:rsid w:val="003B4A11"/>
    <w:rsid w:val="003B54AD"/>
    <w:rsid w:val="003B6602"/>
    <w:rsid w:val="003C1988"/>
    <w:rsid w:val="003C31DB"/>
    <w:rsid w:val="003F012D"/>
    <w:rsid w:val="003F7E45"/>
    <w:rsid w:val="00400368"/>
    <w:rsid w:val="004005F7"/>
    <w:rsid w:val="0040097C"/>
    <w:rsid w:val="00403683"/>
    <w:rsid w:val="00404DAC"/>
    <w:rsid w:val="004055FF"/>
    <w:rsid w:val="00407BB0"/>
    <w:rsid w:val="0041669A"/>
    <w:rsid w:val="004167B2"/>
    <w:rsid w:val="004201E0"/>
    <w:rsid w:val="00424E38"/>
    <w:rsid w:val="00431809"/>
    <w:rsid w:val="00432828"/>
    <w:rsid w:val="004333A9"/>
    <w:rsid w:val="004348B5"/>
    <w:rsid w:val="004364BE"/>
    <w:rsid w:val="00436515"/>
    <w:rsid w:val="0043714B"/>
    <w:rsid w:val="00440444"/>
    <w:rsid w:val="004411E1"/>
    <w:rsid w:val="004420A8"/>
    <w:rsid w:val="00442785"/>
    <w:rsid w:val="00444431"/>
    <w:rsid w:val="00450348"/>
    <w:rsid w:val="00451486"/>
    <w:rsid w:val="00452089"/>
    <w:rsid w:val="00452F8A"/>
    <w:rsid w:val="00456036"/>
    <w:rsid w:val="0045677C"/>
    <w:rsid w:val="00456CBE"/>
    <w:rsid w:val="004608BB"/>
    <w:rsid w:val="00463DF1"/>
    <w:rsid w:val="00472CA0"/>
    <w:rsid w:val="004806B9"/>
    <w:rsid w:val="0048344B"/>
    <w:rsid w:val="00483DB3"/>
    <w:rsid w:val="0048716D"/>
    <w:rsid w:val="00487400"/>
    <w:rsid w:val="00490BCD"/>
    <w:rsid w:val="00492978"/>
    <w:rsid w:val="0049297F"/>
    <w:rsid w:val="004A2322"/>
    <w:rsid w:val="004A6EE1"/>
    <w:rsid w:val="004A757D"/>
    <w:rsid w:val="004B31E0"/>
    <w:rsid w:val="004B7339"/>
    <w:rsid w:val="004C1E61"/>
    <w:rsid w:val="004C3017"/>
    <w:rsid w:val="004C30C8"/>
    <w:rsid w:val="004C5670"/>
    <w:rsid w:val="004C57C9"/>
    <w:rsid w:val="004C617C"/>
    <w:rsid w:val="004C7CEC"/>
    <w:rsid w:val="004D0DBC"/>
    <w:rsid w:val="004D1526"/>
    <w:rsid w:val="004D2EF4"/>
    <w:rsid w:val="004D318E"/>
    <w:rsid w:val="004D3241"/>
    <w:rsid w:val="004D4C65"/>
    <w:rsid w:val="004D62DF"/>
    <w:rsid w:val="004E4599"/>
    <w:rsid w:val="004E70A4"/>
    <w:rsid w:val="004F1C7B"/>
    <w:rsid w:val="004F5F77"/>
    <w:rsid w:val="004F6986"/>
    <w:rsid w:val="005002E1"/>
    <w:rsid w:val="005016E0"/>
    <w:rsid w:val="005039A3"/>
    <w:rsid w:val="0051015C"/>
    <w:rsid w:val="0051117D"/>
    <w:rsid w:val="0051306B"/>
    <w:rsid w:val="005163BD"/>
    <w:rsid w:val="00520DA7"/>
    <w:rsid w:val="00521252"/>
    <w:rsid w:val="00521D61"/>
    <w:rsid w:val="00522293"/>
    <w:rsid w:val="0052616A"/>
    <w:rsid w:val="00526445"/>
    <w:rsid w:val="00535311"/>
    <w:rsid w:val="00540ED7"/>
    <w:rsid w:val="00541AD9"/>
    <w:rsid w:val="00542178"/>
    <w:rsid w:val="005422B8"/>
    <w:rsid w:val="00542CD0"/>
    <w:rsid w:val="00546F01"/>
    <w:rsid w:val="0055073D"/>
    <w:rsid w:val="00551CC3"/>
    <w:rsid w:val="00555704"/>
    <w:rsid w:val="00555E10"/>
    <w:rsid w:val="0055699E"/>
    <w:rsid w:val="00560C41"/>
    <w:rsid w:val="00562C01"/>
    <w:rsid w:val="00564C02"/>
    <w:rsid w:val="005678EF"/>
    <w:rsid w:val="0057353B"/>
    <w:rsid w:val="005755AB"/>
    <w:rsid w:val="005835C7"/>
    <w:rsid w:val="00585F27"/>
    <w:rsid w:val="00587940"/>
    <w:rsid w:val="00590FB5"/>
    <w:rsid w:val="0059232D"/>
    <w:rsid w:val="00594E6B"/>
    <w:rsid w:val="005965CF"/>
    <w:rsid w:val="00597349"/>
    <w:rsid w:val="005A1D18"/>
    <w:rsid w:val="005A3CFF"/>
    <w:rsid w:val="005A6CFB"/>
    <w:rsid w:val="005A7419"/>
    <w:rsid w:val="005B0ADA"/>
    <w:rsid w:val="005B147A"/>
    <w:rsid w:val="005B280C"/>
    <w:rsid w:val="005B529C"/>
    <w:rsid w:val="005C4629"/>
    <w:rsid w:val="005C4988"/>
    <w:rsid w:val="005D166B"/>
    <w:rsid w:val="005D27BA"/>
    <w:rsid w:val="005D43F0"/>
    <w:rsid w:val="005D4633"/>
    <w:rsid w:val="005E05D9"/>
    <w:rsid w:val="005E0BD1"/>
    <w:rsid w:val="005E404A"/>
    <w:rsid w:val="005E57C5"/>
    <w:rsid w:val="005F2796"/>
    <w:rsid w:val="005F3998"/>
    <w:rsid w:val="005F6202"/>
    <w:rsid w:val="005F6598"/>
    <w:rsid w:val="0060282F"/>
    <w:rsid w:val="00603B01"/>
    <w:rsid w:val="0060769B"/>
    <w:rsid w:val="00607EF6"/>
    <w:rsid w:val="00610B40"/>
    <w:rsid w:val="0061283E"/>
    <w:rsid w:val="006128D7"/>
    <w:rsid w:val="006136E9"/>
    <w:rsid w:val="00613B44"/>
    <w:rsid w:val="0061454F"/>
    <w:rsid w:val="00614CD6"/>
    <w:rsid w:val="00615060"/>
    <w:rsid w:val="006160A5"/>
    <w:rsid w:val="00620C2F"/>
    <w:rsid w:val="006214B3"/>
    <w:rsid w:val="00630707"/>
    <w:rsid w:val="006307E6"/>
    <w:rsid w:val="00630A19"/>
    <w:rsid w:val="006359E2"/>
    <w:rsid w:val="006363E2"/>
    <w:rsid w:val="006376FF"/>
    <w:rsid w:val="0063771C"/>
    <w:rsid w:val="006377BC"/>
    <w:rsid w:val="00637EEC"/>
    <w:rsid w:val="0064409D"/>
    <w:rsid w:val="00660D25"/>
    <w:rsid w:val="006614FC"/>
    <w:rsid w:val="00661681"/>
    <w:rsid w:val="00664F16"/>
    <w:rsid w:val="00666E84"/>
    <w:rsid w:val="006679F4"/>
    <w:rsid w:val="0067048A"/>
    <w:rsid w:val="00672A07"/>
    <w:rsid w:val="00681894"/>
    <w:rsid w:val="00682B1F"/>
    <w:rsid w:val="00683602"/>
    <w:rsid w:val="00684702"/>
    <w:rsid w:val="006922A6"/>
    <w:rsid w:val="00693F7D"/>
    <w:rsid w:val="00696168"/>
    <w:rsid w:val="00696B98"/>
    <w:rsid w:val="006A0C34"/>
    <w:rsid w:val="006A0C4F"/>
    <w:rsid w:val="006A0CC2"/>
    <w:rsid w:val="006A25B6"/>
    <w:rsid w:val="006A79C9"/>
    <w:rsid w:val="006B1A2D"/>
    <w:rsid w:val="006B2C39"/>
    <w:rsid w:val="006B32B9"/>
    <w:rsid w:val="006D0B56"/>
    <w:rsid w:val="006D178D"/>
    <w:rsid w:val="006D18B0"/>
    <w:rsid w:val="006D6E95"/>
    <w:rsid w:val="006D740A"/>
    <w:rsid w:val="006E1D91"/>
    <w:rsid w:val="006E2795"/>
    <w:rsid w:val="006E29B9"/>
    <w:rsid w:val="006E41FE"/>
    <w:rsid w:val="006E5318"/>
    <w:rsid w:val="006F0E04"/>
    <w:rsid w:val="006F1D96"/>
    <w:rsid w:val="006F4E25"/>
    <w:rsid w:val="006F6CC9"/>
    <w:rsid w:val="00702075"/>
    <w:rsid w:val="00706280"/>
    <w:rsid w:val="00706D22"/>
    <w:rsid w:val="00710305"/>
    <w:rsid w:val="007118FA"/>
    <w:rsid w:val="007124CA"/>
    <w:rsid w:val="00712DAB"/>
    <w:rsid w:val="00712EA1"/>
    <w:rsid w:val="0071482A"/>
    <w:rsid w:val="00715C1B"/>
    <w:rsid w:val="00716CD1"/>
    <w:rsid w:val="00721336"/>
    <w:rsid w:val="0072569D"/>
    <w:rsid w:val="00733D47"/>
    <w:rsid w:val="007372B5"/>
    <w:rsid w:val="00740D09"/>
    <w:rsid w:val="00742B69"/>
    <w:rsid w:val="00742D2F"/>
    <w:rsid w:val="00742F7E"/>
    <w:rsid w:val="00743955"/>
    <w:rsid w:val="00746C22"/>
    <w:rsid w:val="0074783F"/>
    <w:rsid w:val="00753131"/>
    <w:rsid w:val="0075392E"/>
    <w:rsid w:val="00754AF4"/>
    <w:rsid w:val="007554C2"/>
    <w:rsid w:val="00761E5D"/>
    <w:rsid w:val="007657FF"/>
    <w:rsid w:val="00767AA5"/>
    <w:rsid w:val="00767AE3"/>
    <w:rsid w:val="00767E4F"/>
    <w:rsid w:val="00770955"/>
    <w:rsid w:val="00771E03"/>
    <w:rsid w:val="00772A58"/>
    <w:rsid w:val="007736B3"/>
    <w:rsid w:val="00776161"/>
    <w:rsid w:val="0078759F"/>
    <w:rsid w:val="007927AE"/>
    <w:rsid w:val="007A0790"/>
    <w:rsid w:val="007A2EFD"/>
    <w:rsid w:val="007A506E"/>
    <w:rsid w:val="007A70AA"/>
    <w:rsid w:val="007B0C20"/>
    <w:rsid w:val="007B21A0"/>
    <w:rsid w:val="007B79C0"/>
    <w:rsid w:val="007C7BE3"/>
    <w:rsid w:val="007D4349"/>
    <w:rsid w:val="007D638A"/>
    <w:rsid w:val="007E505C"/>
    <w:rsid w:val="007F45D8"/>
    <w:rsid w:val="007F523C"/>
    <w:rsid w:val="007F75E2"/>
    <w:rsid w:val="008021E0"/>
    <w:rsid w:val="00807F3F"/>
    <w:rsid w:val="00810892"/>
    <w:rsid w:val="00811A60"/>
    <w:rsid w:val="00811F41"/>
    <w:rsid w:val="00813070"/>
    <w:rsid w:val="008136BC"/>
    <w:rsid w:val="0081386B"/>
    <w:rsid w:val="00813CE1"/>
    <w:rsid w:val="00816FC9"/>
    <w:rsid w:val="00817922"/>
    <w:rsid w:val="00834CDD"/>
    <w:rsid w:val="00842EC8"/>
    <w:rsid w:val="008454F0"/>
    <w:rsid w:val="00847334"/>
    <w:rsid w:val="008502AD"/>
    <w:rsid w:val="00853241"/>
    <w:rsid w:val="008546C0"/>
    <w:rsid w:val="00856CB0"/>
    <w:rsid w:val="008575E4"/>
    <w:rsid w:val="00860372"/>
    <w:rsid w:val="00861DA8"/>
    <w:rsid w:val="00865139"/>
    <w:rsid w:val="00870B23"/>
    <w:rsid w:val="00870C1C"/>
    <w:rsid w:val="0087133B"/>
    <w:rsid w:val="008720EA"/>
    <w:rsid w:val="008756B9"/>
    <w:rsid w:val="00882468"/>
    <w:rsid w:val="008846A5"/>
    <w:rsid w:val="0089235C"/>
    <w:rsid w:val="00893CCC"/>
    <w:rsid w:val="00894B10"/>
    <w:rsid w:val="0089735A"/>
    <w:rsid w:val="008B0548"/>
    <w:rsid w:val="008B094C"/>
    <w:rsid w:val="008B27BF"/>
    <w:rsid w:val="008B2AB1"/>
    <w:rsid w:val="008B394F"/>
    <w:rsid w:val="008B4E13"/>
    <w:rsid w:val="008B7222"/>
    <w:rsid w:val="008C0623"/>
    <w:rsid w:val="008C0CD0"/>
    <w:rsid w:val="008C2EC0"/>
    <w:rsid w:val="008C4A46"/>
    <w:rsid w:val="008C4CDA"/>
    <w:rsid w:val="008C52A4"/>
    <w:rsid w:val="008C601B"/>
    <w:rsid w:val="008C6FA2"/>
    <w:rsid w:val="008D2937"/>
    <w:rsid w:val="008D3ADE"/>
    <w:rsid w:val="008D646B"/>
    <w:rsid w:val="008E291A"/>
    <w:rsid w:val="008E3D55"/>
    <w:rsid w:val="008E4C7C"/>
    <w:rsid w:val="008E6D53"/>
    <w:rsid w:val="008F6A6E"/>
    <w:rsid w:val="008F7DBE"/>
    <w:rsid w:val="00903288"/>
    <w:rsid w:val="00903C07"/>
    <w:rsid w:val="009043BF"/>
    <w:rsid w:val="00905F0D"/>
    <w:rsid w:val="0091230C"/>
    <w:rsid w:val="009133B9"/>
    <w:rsid w:val="00913946"/>
    <w:rsid w:val="0091428B"/>
    <w:rsid w:val="00915DC3"/>
    <w:rsid w:val="00916E71"/>
    <w:rsid w:val="00916F05"/>
    <w:rsid w:val="00917374"/>
    <w:rsid w:val="00924CE4"/>
    <w:rsid w:val="009261EE"/>
    <w:rsid w:val="0093007C"/>
    <w:rsid w:val="00930928"/>
    <w:rsid w:val="00931BAB"/>
    <w:rsid w:val="009327A6"/>
    <w:rsid w:val="00934BBA"/>
    <w:rsid w:val="0093615B"/>
    <w:rsid w:val="00936AF8"/>
    <w:rsid w:val="00944099"/>
    <w:rsid w:val="009471C1"/>
    <w:rsid w:val="009527F9"/>
    <w:rsid w:val="009539BC"/>
    <w:rsid w:val="00955B4E"/>
    <w:rsid w:val="00960885"/>
    <w:rsid w:val="00960DDD"/>
    <w:rsid w:val="009624D5"/>
    <w:rsid w:val="009647D8"/>
    <w:rsid w:val="00967362"/>
    <w:rsid w:val="009700D9"/>
    <w:rsid w:val="00970555"/>
    <w:rsid w:val="00972661"/>
    <w:rsid w:val="0097748A"/>
    <w:rsid w:val="00983217"/>
    <w:rsid w:val="00986CE3"/>
    <w:rsid w:val="00991E69"/>
    <w:rsid w:val="009A3393"/>
    <w:rsid w:val="009A4449"/>
    <w:rsid w:val="009A4511"/>
    <w:rsid w:val="009A5670"/>
    <w:rsid w:val="009B4768"/>
    <w:rsid w:val="009B669B"/>
    <w:rsid w:val="009B7B1B"/>
    <w:rsid w:val="009C56C7"/>
    <w:rsid w:val="009D24EB"/>
    <w:rsid w:val="009D77DB"/>
    <w:rsid w:val="009E1E0B"/>
    <w:rsid w:val="009E3354"/>
    <w:rsid w:val="009E3E75"/>
    <w:rsid w:val="009E415B"/>
    <w:rsid w:val="009F04F9"/>
    <w:rsid w:val="009F702D"/>
    <w:rsid w:val="009F7A47"/>
    <w:rsid w:val="00A013BD"/>
    <w:rsid w:val="00A017B7"/>
    <w:rsid w:val="00A018BE"/>
    <w:rsid w:val="00A0397F"/>
    <w:rsid w:val="00A03F99"/>
    <w:rsid w:val="00A04B88"/>
    <w:rsid w:val="00A05D17"/>
    <w:rsid w:val="00A06005"/>
    <w:rsid w:val="00A06283"/>
    <w:rsid w:val="00A07888"/>
    <w:rsid w:val="00A07AF1"/>
    <w:rsid w:val="00A14180"/>
    <w:rsid w:val="00A174D1"/>
    <w:rsid w:val="00A179A9"/>
    <w:rsid w:val="00A201AF"/>
    <w:rsid w:val="00A21889"/>
    <w:rsid w:val="00A24D48"/>
    <w:rsid w:val="00A27271"/>
    <w:rsid w:val="00A33A31"/>
    <w:rsid w:val="00A37F41"/>
    <w:rsid w:val="00A4050A"/>
    <w:rsid w:val="00A41171"/>
    <w:rsid w:val="00A430E9"/>
    <w:rsid w:val="00A508B7"/>
    <w:rsid w:val="00A509C4"/>
    <w:rsid w:val="00A50A9B"/>
    <w:rsid w:val="00A51490"/>
    <w:rsid w:val="00A51F41"/>
    <w:rsid w:val="00A52025"/>
    <w:rsid w:val="00A52AC8"/>
    <w:rsid w:val="00A538CD"/>
    <w:rsid w:val="00A53D85"/>
    <w:rsid w:val="00A56236"/>
    <w:rsid w:val="00A56B0E"/>
    <w:rsid w:val="00A5719E"/>
    <w:rsid w:val="00A57977"/>
    <w:rsid w:val="00A57D71"/>
    <w:rsid w:val="00A61FB3"/>
    <w:rsid w:val="00A64448"/>
    <w:rsid w:val="00A64E51"/>
    <w:rsid w:val="00A7587C"/>
    <w:rsid w:val="00A800B3"/>
    <w:rsid w:val="00A81D4A"/>
    <w:rsid w:val="00A827F0"/>
    <w:rsid w:val="00A8377B"/>
    <w:rsid w:val="00A85CB3"/>
    <w:rsid w:val="00A90043"/>
    <w:rsid w:val="00A92257"/>
    <w:rsid w:val="00A92B6C"/>
    <w:rsid w:val="00A92C9E"/>
    <w:rsid w:val="00A93264"/>
    <w:rsid w:val="00A9468B"/>
    <w:rsid w:val="00A957EE"/>
    <w:rsid w:val="00A97021"/>
    <w:rsid w:val="00AA01F6"/>
    <w:rsid w:val="00AA1FC8"/>
    <w:rsid w:val="00AA21F9"/>
    <w:rsid w:val="00AA2F0E"/>
    <w:rsid w:val="00AA43BE"/>
    <w:rsid w:val="00AA5C43"/>
    <w:rsid w:val="00AA6D6D"/>
    <w:rsid w:val="00AA79FA"/>
    <w:rsid w:val="00AB63B5"/>
    <w:rsid w:val="00AB69D4"/>
    <w:rsid w:val="00AC08BF"/>
    <w:rsid w:val="00AC24C3"/>
    <w:rsid w:val="00AC4707"/>
    <w:rsid w:val="00AC4ABA"/>
    <w:rsid w:val="00AC5577"/>
    <w:rsid w:val="00AC7B4F"/>
    <w:rsid w:val="00AD207A"/>
    <w:rsid w:val="00AD3101"/>
    <w:rsid w:val="00AD3729"/>
    <w:rsid w:val="00AD5628"/>
    <w:rsid w:val="00AE007B"/>
    <w:rsid w:val="00AE29FC"/>
    <w:rsid w:val="00AE3F5C"/>
    <w:rsid w:val="00AE40F4"/>
    <w:rsid w:val="00AE7294"/>
    <w:rsid w:val="00AF2AFC"/>
    <w:rsid w:val="00AF36B0"/>
    <w:rsid w:val="00AF39F9"/>
    <w:rsid w:val="00AF71B0"/>
    <w:rsid w:val="00B02071"/>
    <w:rsid w:val="00B03076"/>
    <w:rsid w:val="00B05012"/>
    <w:rsid w:val="00B0552D"/>
    <w:rsid w:val="00B070FD"/>
    <w:rsid w:val="00B07FD5"/>
    <w:rsid w:val="00B11C8B"/>
    <w:rsid w:val="00B12B03"/>
    <w:rsid w:val="00B12C91"/>
    <w:rsid w:val="00B17994"/>
    <w:rsid w:val="00B2277F"/>
    <w:rsid w:val="00B248AA"/>
    <w:rsid w:val="00B25B1F"/>
    <w:rsid w:val="00B32DF8"/>
    <w:rsid w:val="00B33914"/>
    <w:rsid w:val="00B34F7E"/>
    <w:rsid w:val="00B44EDE"/>
    <w:rsid w:val="00B4515D"/>
    <w:rsid w:val="00B461F7"/>
    <w:rsid w:val="00B464B3"/>
    <w:rsid w:val="00B50E72"/>
    <w:rsid w:val="00B5342C"/>
    <w:rsid w:val="00B54DE7"/>
    <w:rsid w:val="00B60575"/>
    <w:rsid w:val="00B611C9"/>
    <w:rsid w:val="00B62B16"/>
    <w:rsid w:val="00B64F77"/>
    <w:rsid w:val="00B66C6F"/>
    <w:rsid w:val="00B70860"/>
    <w:rsid w:val="00B72030"/>
    <w:rsid w:val="00B74072"/>
    <w:rsid w:val="00B74252"/>
    <w:rsid w:val="00B76F0C"/>
    <w:rsid w:val="00B779BE"/>
    <w:rsid w:val="00B8198E"/>
    <w:rsid w:val="00B8199C"/>
    <w:rsid w:val="00B85AFE"/>
    <w:rsid w:val="00B86D37"/>
    <w:rsid w:val="00B87E97"/>
    <w:rsid w:val="00B916BA"/>
    <w:rsid w:val="00B9303E"/>
    <w:rsid w:val="00B93E49"/>
    <w:rsid w:val="00B94635"/>
    <w:rsid w:val="00B96924"/>
    <w:rsid w:val="00BA36B3"/>
    <w:rsid w:val="00BA594E"/>
    <w:rsid w:val="00BA6B7A"/>
    <w:rsid w:val="00BA7B94"/>
    <w:rsid w:val="00BA7DAA"/>
    <w:rsid w:val="00BB0FAB"/>
    <w:rsid w:val="00BB1837"/>
    <w:rsid w:val="00BB2D6F"/>
    <w:rsid w:val="00BB30B0"/>
    <w:rsid w:val="00BB7569"/>
    <w:rsid w:val="00BC0B79"/>
    <w:rsid w:val="00BC3BD4"/>
    <w:rsid w:val="00BC68B0"/>
    <w:rsid w:val="00BD3D44"/>
    <w:rsid w:val="00BD4A45"/>
    <w:rsid w:val="00BD6FA5"/>
    <w:rsid w:val="00BE1EFE"/>
    <w:rsid w:val="00BF1309"/>
    <w:rsid w:val="00BF1B5B"/>
    <w:rsid w:val="00BF6761"/>
    <w:rsid w:val="00BF7D95"/>
    <w:rsid w:val="00C01925"/>
    <w:rsid w:val="00C105CB"/>
    <w:rsid w:val="00C17B37"/>
    <w:rsid w:val="00C17DD4"/>
    <w:rsid w:val="00C20398"/>
    <w:rsid w:val="00C203FD"/>
    <w:rsid w:val="00C2107F"/>
    <w:rsid w:val="00C22B7D"/>
    <w:rsid w:val="00C25DD1"/>
    <w:rsid w:val="00C30779"/>
    <w:rsid w:val="00C30C5B"/>
    <w:rsid w:val="00C311A3"/>
    <w:rsid w:val="00C32EF3"/>
    <w:rsid w:val="00C33722"/>
    <w:rsid w:val="00C370A7"/>
    <w:rsid w:val="00C37CE2"/>
    <w:rsid w:val="00C414F2"/>
    <w:rsid w:val="00C41FAD"/>
    <w:rsid w:val="00C44A9B"/>
    <w:rsid w:val="00C44C9B"/>
    <w:rsid w:val="00C54B6C"/>
    <w:rsid w:val="00C5535B"/>
    <w:rsid w:val="00C55D6D"/>
    <w:rsid w:val="00C56428"/>
    <w:rsid w:val="00C6124E"/>
    <w:rsid w:val="00C61F6F"/>
    <w:rsid w:val="00C675CB"/>
    <w:rsid w:val="00C742B9"/>
    <w:rsid w:val="00C7630B"/>
    <w:rsid w:val="00C8023B"/>
    <w:rsid w:val="00C80854"/>
    <w:rsid w:val="00C8331C"/>
    <w:rsid w:val="00C83320"/>
    <w:rsid w:val="00C845F6"/>
    <w:rsid w:val="00C92667"/>
    <w:rsid w:val="00C92AE4"/>
    <w:rsid w:val="00C964E0"/>
    <w:rsid w:val="00CA3269"/>
    <w:rsid w:val="00CA3C2E"/>
    <w:rsid w:val="00CA6247"/>
    <w:rsid w:val="00CB0CEB"/>
    <w:rsid w:val="00CB19E1"/>
    <w:rsid w:val="00CC0227"/>
    <w:rsid w:val="00CC0D3A"/>
    <w:rsid w:val="00CC1EE7"/>
    <w:rsid w:val="00CC23CE"/>
    <w:rsid w:val="00CC3F71"/>
    <w:rsid w:val="00CD1A86"/>
    <w:rsid w:val="00CD2123"/>
    <w:rsid w:val="00CE2A41"/>
    <w:rsid w:val="00CE3898"/>
    <w:rsid w:val="00CF0D68"/>
    <w:rsid w:val="00CF13C7"/>
    <w:rsid w:val="00CF79EA"/>
    <w:rsid w:val="00D0061D"/>
    <w:rsid w:val="00D02317"/>
    <w:rsid w:val="00D02AE0"/>
    <w:rsid w:val="00D069BD"/>
    <w:rsid w:val="00D06BB7"/>
    <w:rsid w:val="00D21153"/>
    <w:rsid w:val="00D315FE"/>
    <w:rsid w:val="00D33C11"/>
    <w:rsid w:val="00D35244"/>
    <w:rsid w:val="00D36319"/>
    <w:rsid w:val="00D37825"/>
    <w:rsid w:val="00D40D88"/>
    <w:rsid w:val="00D474BB"/>
    <w:rsid w:val="00D47C74"/>
    <w:rsid w:val="00D51F3A"/>
    <w:rsid w:val="00D523F3"/>
    <w:rsid w:val="00D536F9"/>
    <w:rsid w:val="00D554A1"/>
    <w:rsid w:val="00D55F4F"/>
    <w:rsid w:val="00D5636F"/>
    <w:rsid w:val="00D572DE"/>
    <w:rsid w:val="00D5743C"/>
    <w:rsid w:val="00D57CEE"/>
    <w:rsid w:val="00D60C3A"/>
    <w:rsid w:val="00D643C8"/>
    <w:rsid w:val="00D65156"/>
    <w:rsid w:val="00D65D8F"/>
    <w:rsid w:val="00D66A30"/>
    <w:rsid w:val="00D73AAB"/>
    <w:rsid w:val="00D741F0"/>
    <w:rsid w:val="00D744A8"/>
    <w:rsid w:val="00D7451E"/>
    <w:rsid w:val="00D76120"/>
    <w:rsid w:val="00D810DD"/>
    <w:rsid w:val="00D8113A"/>
    <w:rsid w:val="00D821B8"/>
    <w:rsid w:val="00D83E4B"/>
    <w:rsid w:val="00D84789"/>
    <w:rsid w:val="00D862A4"/>
    <w:rsid w:val="00DA51A7"/>
    <w:rsid w:val="00DA7FC0"/>
    <w:rsid w:val="00DB093F"/>
    <w:rsid w:val="00DB12B9"/>
    <w:rsid w:val="00DB5D83"/>
    <w:rsid w:val="00DB65F0"/>
    <w:rsid w:val="00DB7A7B"/>
    <w:rsid w:val="00DD3544"/>
    <w:rsid w:val="00DD3922"/>
    <w:rsid w:val="00DD445E"/>
    <w:rsid w:val="00DD7FD0"/>
    <w:rsid w:val="00DE010D"/>
    <w:rsid w:val="00DE0E99"/>
    <w:rsid w:val="00DE1ABD"/>
    <w:rsid w:val="00DE292A"/>
    <w:rsid w:val="00DE343F"/>
    <w:rsid w:val="00DE4156"/>
    <w:rsid w:val="00DE471A"/>
    <w:rsid w:val="00DE4A88"/>
    <w:rsid w:val="00DF27FA"/>
    <w:rsid w:val="00DF6021"/>
    <w:rsid w:val="00DF6E3F"/>
    <w:rsid w:val="00E01538"/>
    <w:rsid w:val="00E01D18"/>
    <w:rsid w:val="00E06403"/>
    <w:rsid w:val="00E109C5"/>
    <w:rsid w:val="00E120D9"/>
    <w:rsid w:val="00E12B06"/>
    <w:rsid w:val="00E14C93"/>
    <w:rsid w:val="00E1750C"/>
    <w:rsid w:val="00E2067B"/>
    <w:rsid w:val="00E217AE"/>
    <w:rsid w:val="00E22237"/>
    <w:rsid w:val="00E2241C"/>
    <w:rsid w:val="00E24B3B"/>
    <w:rsid w:val="00E26A36"/>
    <w:rsid w:val="00E272A7"/>
    <w:rsid w:val="00E276D6"/>
    <w:rsid w:val="00E277F7"/>
    <w:rsid w:val="00E3392E"/>
    <w:rsid w:val="00E42010"/>
    <w:rsid w:val="00E438C3"/>
    <w:rsid w:val="00E447EC"/>
    <w:rsid w:val="00E448F7"/>
    <w:rsid w:val="00E4591E"/>
    <w:rsid w:val="00E45FD7"/>
    <w:rsid w:val="00E466F7"/>
    <w:rsid w:val="00E544F6"/>
    <w:rsid w:val="00E560D4"/>
    <w:rsid w:val="00E60987"/>
    <w:rsid w:val="00E61F3C"/>
    <w:rsid w:val="00E640E0"/>
    <w:rsid w:val="00E659DD"/>
    <w:rsid w:val="00E70029"/>
    <w:rsid w:val="00E70E46"/>
    <w:rsid w:val="00E71A24"/>
    <w:rsid w:val="00E77288"/>
    <w:rsid w:val="00E8070E"/>
    <w:rsid w:val="00E817DF"/>
    <w:rsid w:val="00E829F9"/>
    <w:rsid w:val="00E83C9B"/>
    <w:rsid w:val="00E86FE2"/>
    <w:rsid w:val="00E917FE"/>
    <w:rsid w:val="00E92E2E"/>
    <w:rsid w:val="00EA6DE5"/>
    <w:rsid w:val="00EB21C1"/>
    <w:rsid w:val="00EB59D7"/>
    <w:rsid w:val="00EC1BDC"/>
    <w:rsid w:val="00EC5039"/>
    <w:rsid w:val="00EC6E22"/>
    <w:rsid w:val="00EC6F2B"/>
    <w:rsid w:val="00ED15CA"/>
    <w:rsid w:val="00ED75B9"/>
    <w:rsid w:val="00ED7620"/>
    <w:rsid w:val="00ED7F5F"/>
    <w:rsid w:val="00EE0AFF"/>
    <w:rsid w:val="00EE35CD"/>
    <w:rsid w:val="00EE40AF"/>
    <w:rsid w:val="00EF1474"/>
    <w:rsid w:val="00EF2A30"/>
    <w:rsid w:val="00EF36A6"/>
    <w:rsid w:val="00EF4FFE"/>
    <w:rsid w:val="00F04823"/>
    <w:rsid w:val="00F1025B"/>
    <w:rsid w:val="00F10E4A"/>
    <w:rsid w:val="00F121DC"/>
    <w:rsid w:val="00F15E5D"/>
    <w:rsid w:val="00F162D3"/>
    <w:rsid w:val="00F21F7F"/>
    <w:rsid w:val="00F23722"/>
    <w:rsid w:val="00F240A1"/>
    <w:rsid w:val="00F253A8"/>
    <w:rsid w:val="00F30A19"/>
    <w:rsid w:val="00F35E7F"/>
    <w:rsid w:val="00F36099"/>
    <w:rsid w:val="00F36695"/>
    <w:rsid w:val="00F37AE3"/>
    <w:rsid w:val="00F4232D"/>
    <w:rsid w:val="00F437C4"/>
    <w:rsid w:val="00F474EB"/>
    <w:rsid w:val="00F50BFF"/>
    <w:rsid w:val="00F50DC9"/>
    <w:rsid w:val="00F51BCB"/>
    <w:rsid w:val="00F53879"/>
    <w:rsid w:val="00F54171"/>
    <w:rsid w:val="00F55868"/>
    <w:rsid w:val="00F56D5B"/>
    <w:rsid w:val="00F5720F"/>
    <w:rsid w:val="00F578A8"/>
    <w:rsid w:val="00F63A08"/>
    <w:rsid w:val="00F6503D"/>
    <w:rsid w:val="00F70ED8"/>
    <w:rsid w:val="00F7279C"/>
    <w:rsid w:val="00F729F7"/>
    <w:rsid w:val="00F752A1"/>
    <w:rsid w:val="00F75334"/>
    <w:rsid w:val="00F7553B"/>
    <w:rsid w:val="00F76860"/>
    <w:rsid w:val="00F80A39"/>
    <w:rsid w:val="00F87C7A"/>
    <w:rsid w:val="00F920E1"/>
    <w:rsid w:val="00FA006C"/>
    <w:rsid w:val="00FA0456"/>
    <w:rsid w:val="00FA0AA2"/>
    <w:rsid w:val="00FA40F1"/>
    <w:rsid w:val="00FA7AAD"/>
    <w:rsid w:val="00FB41D6"/>
    <w:rsid w:val="00FB46AB"/>
    <w:rsid w:val="00FB48C7"/>
    <w:rsid w:val="00FB5565"/>
    <w:rsid w:val="00FC0045"/>
    <w:rsid w:val="00FC486A"/>
    <w:rsid w:val="00FD3A42"/>
    <w:rsid w:val="00FD4894"/>
    <w:rsid w:val="00FE1117"/>
    <w:rsid w:val="00FE1F25"/>
    <w:rsid w:val="00FE240E"/>
    <w:rsid w:val="00FE285D"/>
    <w:rsid w:val="00FE5097"/>
    <w:rsid w:val="00FE6719"/>
    <w:rsid w:val="00FE6F58"/>
    <w:rsid w:val="00FF09E6"/>
    <w:rsid w:val="00FF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169F"/>
  <w15:chartTrackingRefBased/>
  <w15:docId w15:val="{8E775D24-7EEE-4C20-B6B3-DBEA031B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CB"/>
  </w:style>
  <w:style w:type="paragraph" w:styleId="Heading1">
    <w:name w:val="heading 1"/>
    <w:basedOn w:val="Normal"/>
    <w:next w:val="Normal"/>
    <w:link w:val="Heading1Char"/>
    <w:uiPriority w:val="9"/>
    <w:qFormat/>
    <w:rsid w:val="00F35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C1"/>
    <w:pPr>
      <w:ind w:left="720"/>
      <w:contextualSpacing/>
    </w:pPr>
  </w:style>
  <w:style w:type="table" w:styleId="TableGrid">
    <w:name w:val="Table Grid"/>
    <w:basedOn w:val="TableNormal"/>
    <w:uiPriority w:val="39"/>
    <w:rsid w:val="005F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3A9"/>
    <w:rPr>
      <w:color w:val="0563C1" w:themeColor="hyperlink"/>
      <w:u w:val="single"/>
    </w:rPr>
  </w:style>
  <w:style w:type="paragraph" w:styleId="Header">
    <w:name w:val="header"/>
    <w:basedOn w:val="Normal"/>
    <w:link w:val="HeaderChar"/>
    <w:uiPriority w:val="99"/>
    <w:unhideWhenUsed/>
    <w:rsid w:val="00340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19E"/>
  </w:style>
  <w:style w:type="paragraph" w:styleId="Footer">
    <w:name w:val="footer"/>
    <w:basedOn w:val="Normal"/>
    <w:link w:val="FooterChar"/>
    <w:uiPriority w:val="99"/>
    <w:unhideWhenUsed/>
    <w:rsid w:val="00340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19E"/>
  </w:style>
  <w:style w:type="paragraph" w:customStyle="1" w:styleId="Default">
    <w:name w:val="Default"/>
    <w:rsid w:val="002056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B464B3"/>
    <w:rPr>
      <w:sz w:val="16"/>
      <w:szCs w:val="16"/>
    </w:rPr>
  </w:style>
  <w:style w:type="paragraph" w:styleId="CommentText">
    <w:name w:val="annotation text"/>
    <w:basedOn w:val="Normal"/>
    <w:link w:val="CommentTextChar"/>
    <w:unhideWhenUsed/>
    <w:rsid w:val="00B464B3"/>
    <w:pPr>
      <w:spacing w:line="240" w:lineRule="auto"/>
    </w:pPr>
    <w:rPr>
      <w:sz w:val="20"/>
      <w:szCs w:val="20"/>
    </w:rPr>
  </w:style>
  <w:style w:type="character" w:customStyle="1" w:styleId="CommentTextChar">
    <w:name w:val="Comment Text Char"/>
    <w:basedOn w:val="DefaultParagraphFont"/>
    <w:link w:val="CommentText"/>
    <w:rsid w:val="00B464B3"/>
    <w:rPr>
      <w:sz w:val="20"/>
      <w:szCs w:val="20"/>
    </w:rPr>
  </w:style>
  <w:style w:type="paragraph" w:styleId="BalloonText">
    <w:name w:val="Balloon Text"/>
    <w:basedOn w:val="Normal"/>
    <w:link w:val="BalloonTextChar"/>
    <w:uiPriority w:val="99"/>
    <w:semiHidden/>
    <w:unhideWhenUsed/>
    <w:rsid w:val="00B4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29F7"/>
    <w:rPr>
      <w:b/>
      <w:bCs/>
    </w:rPr>
  </w:style>
  <w:style w:type="character" w:customStyle="1" w:styleId="CommentSubjectChar">
    <w:name w:val="Comment Subject Char"/>
    <w:basedOn w:val="CommentTextChar"/>
    <w:link w:val="CommentSubject"/>
    <w:uiPriority w:val="99"/>
    <w:semiHidden/>
    <w:rsid w:val="00F729F7"/>
    <w:rPr>
      <w:b/>
      <w:bCs/>
      <w:sz w:val="20"/>
      <w:szCs w:val="20"/>
    </w:rPr>
  </w:style>
  <w:style w:type="paragraph" w:styleId="NormalWeb">
    <w:name w:val="Normal (Web)"/>
    <w:basedOn w:val="Normal"/>
    <w:uiPriority w:val="99"/>
    <w:unhideWhenUsed/>
    <w:rsid w:val="004F6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B32B9"/>
    <w:rPr>
      <w:color w:val="954F72" w:themeColor="followedHyperlink"/>
      <w:u w:val="single"/>
    </w:rPr>
  </w:style>
  <w:style w:type="character" w:styleId="Strong">
    <w:name w:val="Strong"/>
    <w:basedOn w:val="DefaultParagraphFont"/>
    <w:uiPriority w:val="22"/>
    <w:qFormat/>
    <w:rsid w:val="00B60575"/>
    <w:rPr>
      <w:b/>
      <w:bCs/>
    </w:rPr>
  </w:style>
  <w:style w:type="character" w:styleId="EndnoteReference">
    <w:name w:val="endnote reference"/>
    <w:aliases w:val="Endnote text"/>
    <w:basedOn w:val="DefaultParagraphFont"/>
    <w:uiPriority w:val="99"/>
    <w:unhideWhenUsed/>
    <w:rsid w:val="00986CE3"/>
    <w:rPr>
      <w:vertAlign w:val="superscript"/>
    </w:rPr>
  </w:style>
  <w:style w:type="paragraph" w:styleId="EndnoteText">
    <w:name w:val="endnote text"/>
    <w:basedOn w:val="Normal"/>
    <w:link w:val="EndnoteTextChar"/>
    <w:uiPriority w:val="99"/>
    <w:unhideWhenUsed/>
    <w:qFormat/>
    <w:rsid w:val="00986CE3"/>
    <w:pPr>
      <w:spacing w:after="0" w:line="240" w:lineRule="auto"/>
    </w:pPr>
    <w:rPr>
      <w:sz w:val="20"/>
      <w:szCs w:val="20"/>
    </w:rPr>
  </w:style>
  <w:style w:type="character" w:customStyle="1" w:styleId="EndnoteTextChar">
    <w:name w:val="Endnote Text Char"/>
    <w:basedOn w:val="DefaultParagraphFont"/>
    <w:link w:val="EndnoteText"/>
    <w:uiPriority w:val="99"/>
    <w:rsid w:val="00986CE3"/>
    <w:rPr>
      <w:sz w:val="20"/>
      <w:szCs w:val="20"/>
    </w:rPr>
  </w:style>
  <w:style w:type="character" w:customStyle="1" w:styleId="Hyperlink1">
    <w:name w:val="Hyperlink1"/>
    <w:basedOn w:val="DefaultParagraphFont"/>
    <w:uiPriority w:val="99"/>
    <w:unhideWhenUsed/>
    <w:rsid w:val="00986CE3"/>
    <w:rPr>
      <w:color w:val="0563C1"/>
      <w:u w:val="single"/>
    </w:rPr>
  </w:style>
  <w:style w:type="paragraph" w:styleId="FootnoteText">
    <w:name w:val="footnote text"/>
    <w:basedOn w:val="Normal"/>
    <w:link w:val="FootnoteTextChar"/>
    <w:semiHidden/>
    <w:unhideWhenUsed/>
    <w:rsid w:val="00693F7D"/>
    <w:pPr>
      <w:spacing w:after="0" w:line="240" w:lineRule="auto"/>
    </w:pPr>
    <w:rPr>
      <w:sz w:val="20"/>
      <w:szCs w:val="20"/>
    </w:rPr>
  </w:style>
  <w:style w:type="character" w:customStyle="1" w:styleId="FootnoteTextChar">
    <w:name w:val="Footnote Text Char"/>
    <w:basedOn w:val="DefaultParagraphFont"/>
    <w:link w:val="FootnoteText"/>
    <w:semiHidden/>
    <w:rsid w:val="00693F7D"/>
    <w:rPr>
      <w:sz w:val="20"/>
      <w:szCs w:val="20"/>
    </w:rPr>
  </w:style>
  <w:style w:type="character" w:styleId="FootnoteReference">
    <w:name w:val="footnote reference"/>
    <w:basedOn w:val="DefaultParagraphFont"/>
    <w:semiHidden/>
    <w:unhideWhenUsed/>
    <w:rsid w:val="00693F7D"/>
    <w:rPr>
      <w:vertAlign w:val="superscript"/>
    </w:rPr>
  </w:style>
  <w:style w:type="character" w:customStyle="1" w:styleId="Heading1Char">
    <w:name w:val="Heading 1 Char"/>
    <w:basedOn w:val="DefaultParagraphFont"/>
    <w:link w:val="Heading1"/>
    <w:uiPriority w:val="9"/>
    <w:rsid w:val="00F35E7F"/>
    <w:rPr>
      <w:rFonts w:asciiTheme="majorHAnsi" w:eastAsiaTheme="majorEastAsia" w:hAnsiTheme="majorHAnsi" w:cstheme="majorBidi"/>
      <w:color w:val="2E74B5" w:themeColor="accent1" w:themeShade="BF"/>
      <w:sz w:val="32"/>
      <w:szCs w:val="32"/>
    </w:rPr>
  </w:style>
  <w:style w:type="character" w:customStyle="1" w:styleId="al-author-name-more">
    <w:name w:val="al-author-name-more"/>
    <w:basedOn w:val="DefaultParagraphFont"/>
    <w:rsid w:val="006A79C9"/>
  </w:style>
  <w:style w:type="character" w:customStyle="1" w:styleId="delimiter">
    <w:name w:val="delimiter"/>
    <w:basedOn w:val="DefaultParagraphFont"/>
    <w:rsid w:val="006A79C9"/>
  </w:style>
  <w:style w:type="paragraph" w:styleId="Revision">
    <w:name w:val="Revision"/>
    <w:hidden/>
    <w:uiPriority w:val="99"/>
    <w:semiHidden/>
    <w:rsid w:val="00BC0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9">
      <w:bodyDiv w:val="1"/>
      <w:marLeft w:val="0"/>
      <w:marRight w:val="0"/>
      <w:marTop w:val="0"/>
      <w:marBottom w:val="0"/>
      <w:divBdr>
        <w:top w:val="none" w:sz="0" w:space="0" w:color="auto"/>
        <w:left w:val="none" w:sz="0" w:space="0" w:color="auto"/>
        <w:bottom w:val="none" w:sz="0" w:space="0" w:color="auto"/>
        <w:right w:val="none" w:sz="0" w:space="0" w:color="auto"/>
      </w:divBdr>
    </w:div>
    <w:div w:id="63572850">
      <w:bodyDiv w:val="1"/>
      <w:marLeft w:val="0"/>
      <w:marRight w:val="0"/>
      <w:marTop w:val="0"/>
      <w:marBottom w:val="0"/>
      <w:divBdr>
        <w:top w:val="none" w:sz="0" w:space="0" w:color="auto"/>
        <w:left w:val="none" w:sz="0" w:space="0" w:color="auto"/>
        <w:bottom w:val="none" w:sz="0" w:space="0" w:color="auto"/>
        <w:right w:val="none" w:sz="0" w:space="0" w:color="auto"/>
      </w:divBdr>
      <w:divsChild>
        <w:div w:id="78868421">
          <w:marLeft w:val="0"/>
          <w:marRight w:val="0"/>
          <w:marTop w:val="0"/>
          <w:marBottom w:val="0"/>
          <w:divBdr>
            <w:top w:val="none" w:sz="0" w:space="0" w:color="auto"/>
            <w:left w:val="none" w:sz="0" w:space="0" w:color="auto"/>
            <w:bottom w:val="none" w:sz="0" w:space="0" w:color="auto"/>
            <w:right w:val="none" w:sz="0" w:space="0" w:color="auto"/>
          </w:divBdr>
          <w:divsChild>
            <w:div w:id="46759064">
              <w:marLeft w:val="0"/>
              <w:marRight w:val="0"/>
              <w:marTop w:val="0"/>
              <w:marBottom w:val="0"/>
              <w:divBdr>
                <w:top w:val="none" w:sz="0" w:space="0" w:color="auto"/>
                <w:left w:val="none" w:sz="0" w:space="0" w:color="auto"/>
                <w:bottom w:val="none" w:sz="0" w:space="0" w:color="auto"/>
                <w:right w:val="none" w:sz="0" w:space="0" w:color="auto"/>
              </w:divBdr>
              <w:divsChild>
                <w:div w:id="651568971">
                  <w:marLeft w:val="0"/>
                  <w:marRight w:val="0"/>
                  <w:marTop w:val="0"/>
                  <w:marBottom w:val="0"/>
                  <w:divBdr>
                    <w:top w:val="none" w:sz="0" w:space="0" w:color="auto"/>
                    <w:left w:val="none" w:sz="0" w:space="0" w:color="auto"/>
                    <w:bottom w:val="none" w:sz="0" w:space="0" w:color="auto"/>
                    <w:right w:val="none" w:sz="0" w:space="0" w:color="auto"/>
                  </w:divBdr>
                  <w:divsChild>
                    <w:div w:id="955015776">
                      <w:marLeft w:val="0"/>
                      <w:marRight w:val="0"/>
                      <w:marTop w:val="0"/>
                      <w:marBottom w:val="0"/>
                      <w:divBdr>
                        <w:top w:val="none" w:sz="0" w:space="0" w:color="auto"/>
                        <w:left w:val="none" w:sz="0" w:space="0" w:color="auto"/>
                        <w:bottom w:val="none" w:sz="0" w:space="0" w:color="auto"/>
                        <w:right w:val="none" w:sz="0" w:space="0" w:color="auto"/>
                      </w:divBdr>
                      <w:divsChild>
                        <w:div w:id="1934897434">
                          <w:marLeft w:val="0"/>
                          <w:marRight w:val="0"/>
                          <w:marTop w:val="0"/>
                          <w:marBottom w:val="0"/>
                          <w:divBdr>
                            <w:top w:val="none" w:sz="0" w:space="0" w:color="auto"/>
                            <w:left w:val="none" w:sz="0" w:space="0" w:color="auto"/>
                            <w:bottom w:val="none" w:sz="0" w:space="0" w:color="auto"/>
                            <w:right w:val="none" w:sz="0" w:space="0" w:color="auto"/>
                          </w:divBdr>
                          <w:divsChild>
                            <w:div w:id="1479691426">
                              <w:marLeft w:val="0"/>
                              <w:marRight w:val="0"/>
                              <w:marTop w:val="0"/>
                              <w:marBottom w:val="0"/>
                              <w:divBdr>
                                <w:top w:val="none" w:sz="0" w:space="0" w:color="auto"/>
                                <w:left w:val="none" w:sz="0" w:space="0" w:color="auto"/>
                                <w:bottom w:val="none" w:sz="0" w:space="0" w:color="auto"/>
                                <w:right w:val="none" w:sz="0" w:space="0" w:color="auto"/>
                              </w:divBdr>
                              <w:divsChild>
                                <w:div w:id="1319380723">
                                  <w:marLeft w:val="0"/>
                                  <w:marRight w:val="0"/>
                                  <w:marTop w:val="0"/>
                                  <w:marBottom w:val="0"/>
                                  <w:divBdr>
                                    <w:top w:val="none" w:sz="0" w:space="0" w:color="auto"/>
                                    <w:left w:val="none" w:sz="0" w:space="0" w:color="auto"/>
                                    <w:bottom w:val="none" w:sz="0" w:space="0" w:color="auto"/>
                                    <w:right w:val="none" w:sz="0" w:space="0" w:color="auto"/>
                                  </w:divBdr>
                                  <w:divsChild>
                                    <w:div w:id="1416315444">
                                      <w:marLeft w:val="0"/>
                                      <w:marRight w:val="0"/>
                                      <w:marTop w:val="0"/>
                                      <w:marBottom w:val="0"/>
                                      <w:divBdr>
                                        <w:top w:val="none" w:sz="0" w:space="0" w:color="auto"/>
                                        <w:left w:val="none" w:sz="0" w:space="0" w:color="auto"/>
                                        <w:bottom w:val="none" w:sz="0" w:space="0" w:color="auto"/>
                                        <w:right w:val="none" w:sz="0" w:space="0" w:color="auto"/>
                                      </w:divBdr>
                                      <w:divsChild>
                                        <w:div w:id="16324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05496">
      <w:bodyDiv w:val="1"/>
      <w:marLeft w:val="0"/>
      <w:marRight w:val="0"/>
      <w:marTop w:val="0"/>
      <w:marBottom w:val="0"/>
      <w:divBdr>
        <w:top w:val="none" w:sz="0" w:space="0" w:color="auto"/>
        <w:left w:val="none" w:sz="0" w:space="0" w:color="auto"/>
        <w:bottom w:val="none" w:sz="0" w:space="0" w:color="auto"/>
        <w:right w:val="none" w:sz="0" w:space="0" w:color="auto"/>
      </w:divBdr>
      <w:divsChild>
        <w:div w:id="953638799">
          <w:marLeft w:val="0"/>
          <w:marRight w:val="0"/>
          <w:marTop w:val="200"/>
          <w:marBottom w:val="200"/>
          <w:divBdr>
            <w:top w:val="none" w:sz="0" w:space="0" w:color="auto"/>
            <w:left w:val="none" w:sz="0" w:space="0" w:color="auto"/>
            <w:bottom w:val="none" w:sz="0" w:space="0" w:color="auto"/>
            <w:right w:val="none" w:sz="0" w:space="0" w:color="auto"/>
          </w:divBdr>
          <w:divsChild>
            <w:div w:id="20977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02158">
      <w:bodyDiv w:val="1"/>
      <w:marLeft w:val="0"/>
      <w:marRight w:val="0"/>
      <w:marTop w:val="0"/>
      <w:marBottom w:val="0"/>
      <w:divBdr>
        <w:top w:val="none" w:sz="0" w:space="0" w:color="auto"/>
        <w:left w:val="none" w:sz="0" w:space="0" w:color="auto"/>
        <w:bottom w:val="none" w:sz="0" w:space="0" w:color="auto"/>
        <w:right w:val="none" w:sz="0" w:space="0" w:color="auto"/>
      </w:divBdr>
    </w:div>
    <w:div w:id="378865462">
      <w:bodyDiv w:val="1"/>
      <w:marLeft w:val="0"/>
      <w:marRight w:val="0"/>
      <w:marTop w:val="0"/>
      <w:marBottom w:val="0"/>
      <w:divBdr>
        <w:top w:val="none" w:sz="0" w:space="0" w:color="auto"/>
        <w:left w:val="none" w:sz="0" w:space="0" w:color="auto"/>
        <w:bottom w:val="none" w:sz="0" w:space="0" w:color="auto"/>
        <w:right w:val="none" w:sz="0" w:space="0" w:color="auto"/>
      </w:divBdr>
    </w:div>
    <w:div w:id="802431876">
      <w:bodyDiv w:val="1"/>
      <w:marLeft w:val="0"/>
      <w:marRight w:val="0"/>
      <w:marTop w:val="0"/>
      <w:marBottom w:val="0"/>
      <w:divBdr>
        <w:top w:val="none" w:sz="0" w:space="0" w:color="auto"/>
        <w:left w:val="none" w:sz="0" w:space="0" w:color="auto"/>
        <w:bottom w:val="none" w:sz="0" w:space="0" w:color="auto"/>
        <w:right w:val="none" w:sz="0" w:space="0" w:color="auto"/>
      </w:divBdr>
    </w:div>
    <w:div w:id="870341106">
      <w:bodyDiv w:val="1"/>
      <w:marLeft w:val="0"/>
      <w:marRight w:val="0"/>
      <w:marTop w:val="0"/>
      <w:marBottom w:val="0"/>
      <w:divBdr>
        <w:top w:val="none" w:sz="0" w:space="0" w:color="auto"/>
        <w:left w:val="none" w:sz="0" w:space="0" w:color="auto"/>
        <w:bottom w:val="none" w:sz="0" w:space="0" w:color="auto"/>
        <w:right w:val="none" w:sz="0" w:space="0" w:color="auto"/>
      </w:divBdr>
    </w:div>
    <w:div w:id="1174030086">
      <w:bodyDiv w:val="1"/>
      <w:marLeft w:val="0"/>
      <w:marRight w:val="0"/>
      <w:marTop w:val="0"/>
      <w:marBottom w:val="0"/>
      <w:divBdr>
        <w:top w:val="none" w:sz="0" w:space="0" w:color="auto"/>
        <w:left w:val="none" w:sz="0" w:space="0" w:color="auto"/>
        <w:bottom w:val="none" w:sz="0" w:space="0" w:color="auto"/>
        <w:right w:val="none" w:sz="0" w:space="0" w:color="auto"/>
      </w:divBdr>
    </w:div>
    <w:div w:id="1295408603">
      <w:bodyDiv w:val="1"/>
      <w:marLeft w:val="0"/>
      <w:marRight w:val="0"/>
      <w:marTop w:val="0"/>
      <w:marBottom w:val="0"/>
      <w:divBdr>
        <w:top w:val="none" w:sz="0" w:space="0" w:color="auto"/>
        <w:left w:val="none" w:sz="0" w:space="0" w:color="auto"/>
        <w:bottom w:val="none" w:sz="0" w:space="0" w:color="auto"/>
        <w:right w:val="none" w:sz="0" w:space="0" w:color="auto"/>
      </w:divBdr>
    </w:div>
    <w:div w:id="1560281967">
      <w:bodyDiv w:val="1"/>
      <w:marLeft w:val="0"/>
      <w:marRight w:val="0"/>
      <w:marTop w:val="0"/>
      <w:marBottom w:val="0"/>
      <w:divBdr>
        <w:top w:val="none" w:sz="0" w:space="0" w:color="auto"/>
        <w:left w:val="none" w:sz="0" w:space="0" w:color="auto"/>
        <w:bottom w:val="none" w:sz="0" w:space="0" w:color="auto"/>
        <w:right w:val="none" w:sz="0" w:space="0" w:color="auto"/>
      </w:divBdr>
    </w:div>
    <w:div w:id="1636792275">
      <w:bodyDiv w:val="1"/>
      <w:marLeft w:val="0"/>
      <w:marRight w:val="0"/>
      <w:marTop w:val="0"/>
      <w:marBottom w:val="0"/>
      <w:divBdr>
        <w:top w:val="none" w:sz="0" w:space="0" w:color="auto"/>
        <w:left w:val="none" w:sz="0" w:space="0" w:color="auto"/>
        <w:bottom w:val="none" w:sz="0" w:space="0" w:color="auto"/>
        <w:right w:val="none" w:sz="0" w:space="0" w:color="auto"/>
      </w:divBdr>
    </w:div>
    <w:div w:id="1641880926">
      <w:bodyDiv w:val="1"/>
      <w:marLeft w:val="0"/>
      <w:marRight w:val="0"/>
      <w:marTop w:val="0"/>
      <w:marBottom w:val="0"/>
      <w:divBdr>
        <w:top w:val="none" w:sz="0" w:space="0" w:color="auto"/>
        <w:left w:val="none" w:sz="0" w:space="0" w:color="auto"/>
        <w:bottom w:val="none" w:sz="0" w:space="0" w:color="auto"/>
        <w:right w:val="none" w:sz="0" w:space="0" w:color="auto"/>
      </w:divBdr>
    </w:div>
    <w:div w:id="1694838539">
      <w:bodyDiv w:val="1"/>
      <w:marLeft w:val="0"/>
      <w:marRight w:val="0"/>
      <w:marTop w:val="0"/>
      <w:marBottom w:val="0"/>
      <w:divBdr>
        <w:top w:val="none" w:sz="0" w:space="0" w:color="auto"/>
        <w:left w:val="none" w:sz="0" w:space="0" w:color="auto"/>
        <w:bottom w:val="none" w:sz="0" w:space="0" w:color="auto"/>
        <w:right w:val="none" w:sz="0" w:space="0" w:color="auto"/>
      </w:divBdr>
      <w:divsChild>
        <w:div w:id="161749032">
          <w:marLeft w:val="0"/>
          <w:marRight w:val="0"/>
          <w:marTop w:val="0"/>
          <w:marBottom w:val="0"/>
          <w:divBdr>
            <w:top w:val="none" w:sz="0" w:space="0" w:color="auto"/>
            <w:left w:val="none" w:sz="0" w:space="0" w:color="auto"/>
            <w:bottom w:val="none" w:sz="0" w:space="0" w:color="auto"/>
            <w:right w:val="none" w:sz="0" w:space="0" w:color="auto"/>
          </w:divBdr>
        </w:div>
        <w:div w:id="2120682582">
          <w:marLeft w:val="0"/>
          <w:marRight w:val="0"/>
          <w:marTop w:val="0"/>
          <w:marBottom w:val="0"/>
          <w:divBdr>
            <w:top w:val="none" w:sz="0" w:space="0" w:color="auto"/>
            <w:left w:val="none" w:sz="0" w:space="0" w:color="auto"/>
            <w:bottom w:val="none" w:sz="0" w:space="0" w:color="auto"/>
            <w:right w:val="none" w:sz="0" w:space="0" w:color="auto"/>
          </w:divBdr>
          <w:divsChild>
            <w:div w:id="1478453672">
              <w:marLeft w:val="0"/>
              <w:marRight w:val="0"/>
              <w:marTop w:val="0"/>
              <w:marBottom w:val="165"/>
              <w:divBdr>
                <w:top w:val="none" w:sz="0" w:space="0" w:color="auto"/>
                <w:left w:val="none" w:sz="0" w:space="0" w:color="auto"/>
                <w:bottom w:val="none" w:sz="0" w:space="0" w:color="auto"/>
                <w:right w:val="none" w:sz="0" w:space="0" w:color="auto"/>
              </w:divBdr>
            </w:div>
          </w:divsChild>
        </w:div>
        <w:div w:id="1333753567">
          <w:marLeft w:val="0"/>
          <w:marRight w:val="0"/>
          <w:marTop w:val="165"/>
          <w:marBottom w:val="165"/>
          <w:divBdr>
            <w:top w:val="none" w:sz="0" w:space="0" w:color="auto"/>
            <w:left w:val="none" w:sz="0" w:space="0" w:color="auto"/>
            <w:bottom w:val="none" w:sz="0" w:space="0" w:color="auto"/>
            <w:right w:val="none" w:sz="0" w:space="0" w:color="auto"/>
          </w:divBdr>
          <w:divsChild>
            <w:div w:id="1687781137">
              <w:marLeft w:val="0"/>
              <w:marRight w:val="0"/>
              <w:marTop w:val="0"/>
              <w:marBottom w:val="0"/>
              <w:divBdr>
                <w:top w:val="none" w:sz="0" w:space="0" w:color="auto"/>
                <w:left w:val="none" w:sz="0" w:space="0" w:color="auto"/>
                <w:bottom w:val="none" w:sz="0" w:space="0" w:color="auto"/>
                <w:right w:val="none" w:sz="0" w:space="0" w:color="auto"/>
              </w:divBdr>
              <w:divsChild>
                <w:div w:id="15026985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15230866">
      <w:bodyDiv w:val="1"/>
      <w:marLeft w:val="0"/>
      <w:marRight w:val="0"/>
      <w:marTop w:val="0"/>
      <w:marBottom w:val="0"/>
      <w:divBdr>
        <w:top w:val="none" w:sz="0" w:space="0" w:color="auto"/>
        <w:left w:val="none" w:sz="0" w:space="0" w:color="auto"/>
        <w:bottom w:val="none" w:sz="0" w:space="0" w:color="auto"/>
        <w:right w:val="none" w:sz="0" w:space="0" w:color="auto"/>
      </w:divBdr>
    </w:div>
    <w:div w:id="1925725711">
      <w:bodyDiv w:val="1"/>
      <w:marLeft w:val="0"/>
      <w:marRight w:val="0"/>
      <w:marTop w:val="0"/>
      <w:marBottom w:val="0"/>
      <w:divBdr>
        <w:top w:val="none" w:sz="0" w:space="0" w:color="auto"/>
        <w:left w:val="none" w:sz="0" w:space="0" w:color="auto"/>
        <w:bottom w:val="none" w:sz="0" w:space="0" w:color="auto"/>
        <w:right w:val="none" w:sz="0" w:space="0" w:color="auto"/>
      </w:divBdr>
    </w:div>
    <w:div w:id="1982421283">
      <w:bodyDiv w:val="1"/>
      <w:marLeft w:val="0"/>
      <w:marRight w:val="0"/>
      <w:marTop w:val="0"/>
      <w:marBottom w:val="0"/>
      <w:divBdr>
        <w:top w:val="none" w:sz="0" w:space="0" w:color="auto"/>
        <w:left w:val="none" w:sz="0" w:space="0" w:color="auto"/>
        <w:bottom w:val="none" w:sz="0" w:space="0" w:color="auto"/>
        <w:right w:val="none" w:sz="0" w:space="0" w:color="auto"/>
      </w:divBdr>
    </w:div>
    <w:div w:id="2001225813">
      <w:bodyDiv w:val="1"/>
      <w:marLeft w:val="0"/>
      <w:marRight w:val="0"/>
      <w:marTop w:val="0"/>
      <w:marBottom w:val="0"/>
      <w:divBdr>
        <w:top w:val="none" w:sz="0" w:space="0" w:color="auto"/>
        <w:left w:val="none" w:sz="0" w:space="0" w:color="auto"/>
        <w:bottom w:val="none" w:sz="0" w:space="0" w:color="auto"/>
        <w:right w:val="none" w:sz="0" w:space="0" w:color="auto"/>
      </w:divBdr>
    </w:div>
    <w:div w:id="20427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A40778900</value>
    </field>
    <field name="Objective-Title">
      <value order="0">Eng-Smart Survey Questions- Main Doc- Healthy Food Environment Consult</value>
    </field>
    <field name="Objective-Description">
      <value order="0"/>
    </field>
    <field name="Objective-CreationStamp">
      <value order="0">2022-05-24T11:17:17Z</value>
    </field>
    <field name="Objective-IsApproved">
      <value order="0">false</value>
    </field>
    <field name="Objective-IsPublished">
      <value order="0">true</value>
    </field>
    <field name="Objective-DatePublished">
      <value order="0">2022-05-24T13:12:03Z</value>
    </field>
    <field name="Objective-ModificationStamp">
      <value order="0">2022-05-25T09:06:27Z</value>
    </field>
    <field name="Objective-Owner">
      <value order="0">Black, Alison (HSS - DHP - Public Health Improvement)</value>
    </field>
    <field name="Objective-Path">
      <value order="0">Objective Global Folder:Business File Plan:WG Organisational Groups:NEW - Post April 2022 - Health &amp; Social Services:HSS Population Health DIrectorate / Chief Medical Officer:Health &amp; Social Services (HSS) - DPH - Public Health:1 - Save:2 - Healthy and Active - Nathan Cook:Healthier Lifestyles Branch:Obesity NEW:Obesity Strategy:Obesity Strategy - Phase 4 - Launch of Final Strategy &amp; implementation:Healthy &amp; Active Branch - Obesity Strategy - Phase 4 - 2018-2021:Website upload- Healthy Food Environment Consult-9 Jun 22</value>
    </field>
    <field name="Objective-Parent">
      <value order="0">Website upload- Healthy Food Environment Consult-9 Jun 22</value>
    </field>
    <field name="Objective-State">
      <value order="0">Published</value>
    </field>
    <field name="Objective-VersionId">
      <value order="0">vA78240177</value>
    </field>
    <field name="Objective-Version">
      <value order="0">1.0</value>
    </field>
    <field name="Objective-VersionNumber">
      <value order="0">2</value>
    </field>
    <field name="Objective-VersionComment">
      <value order="0"/>
    </field>
    <field name="Objective-FileNumber">
      <value order="0">qA1350548</value>
    </field>
    <field name="Objective-Classification">
      <value order="0">Official</value>
    </field>
    <field name="Objective-Caveats">
      <value order="0"/>
    </field>
  </systemFields>
  <catalogues>
    <catalogue name="Document Type Catalogue" type="type" ori="id:cA14">
      <field name="Objective-Date Acquired">
        <value order="0">2022-05-23T23:00:00Z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9482ccd3617224848a9db228cca987c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31598bed7888116183672d51af83242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C524B48-B669-474B-82FB-A1A6FDF4DDB7}">
  <ds:schemaRefs>
    <ds:schemaRef ds:uri="93868ba0-4f09-432e-b4a8-1e7798b1a206"/>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D67B27-5054-4781-9ACF-A05E7420D317}">
  <ds:schemaRefs>
    <ds:schemaRef ds:uri="http://schemas.openxmlformats.org/officeDocument/2006/bibliography"/>
  </ds:schemaRefs>
</ds:datastoreItem>
</file>

<file path=customXml/itemProps4.xml><?xml version="1.0" encoding="utf-8"?>
<ds:datastoreItem xmlns:ds="http://schemas.openxmlformats.org/officeDocument/2006/customXml" ds:itemID="{559191D0-928A-4765-9268-1BEEDE8C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935EF6-28AC-418B-B6D4-F7B3DC7B8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Nathan (HSS - DHP Public Health)</dc:creator>
  <cp:keywords/>
  <dc:description/>
  <cp:lastModifiedBy>Norman, Richard (HSS - Communications)</cp:lastModifiedBy>
  <cp:revision>2</cp:revision>
  <cp:lastPrinted>2022-03-17T16:20:00Z</cp:lastPrinted>
  <dcterms:created xsi:type="dcterms:W3CDTF">2022-05-31T12:21:00Z</dcterms:created>
  <dcterms:modified xsi:type="dcterms:W3CDTF">2022-05-31T12:21:00Z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A40778900</vt:lpwstr>
  </property>
  <property fmtid="{D5CDD505-2E9C-101B-9397-08002B2CF9AE}" pid="4" name="Objective-Title">
    <vt:lpwstr>Eng-Smart Survey Questions- Main Doc- Healthy Food Environment Consult</vt:lpwstr>
  </property>
  <property fmtid="{D5CDD505-2E9C-101B-9397-08002B2CF9AE}" pid="5" name="Objective-Description">
    <vt:lpwstr/>
  </property>
  <property fmtid="{D5CDD505-2E9C-101B-9397-08002B2CF9AE}" pid="6" name="Objective-CreationStamp">
    <vt:filetime>2022-05-24T11:17:44Z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2022-05-24T13:12:03Z</vt:filetime>
  </property>
  <property fmtid="{D5CDD505-2E9C-101B-9397-08002B2CF9AE}" pid="10" name="Objective-ModificationStamp">
    <vt:filetime>2022-05-25T09:06:27Z</vt:filetime>
  </property>
  <property fmtid="{D5CDD505-2E9C-101B-9397-08002B2CF9AE}" pid="11" name="Objective-Owner">
    <vt:lpwstr>Black, Alison (HSS - DHP - Public Health Improvement)</vt:lpwstr>
  </property>
  <property fmtid="{D5CDD505-2E9C-101B-9397-08002B2CF9AE}" pid="12" name="Objective-Path">
    <vt:lpwstr>Objective Global Folder:Business File Plan:WG Organisational Groups:NEW - Post April 2022 - Health &amp; Social Services:HSS Population Health DIrectorate / Chief Medical Officer:Health &amp; Social Services (HSS) - DPH - Public Health:1 - Save:2 - Healthy and Active - Nathan Cook:Healthier Lifestyles Branch:Obesity NEW:Obesity Strategy:Obesity Strategy - Phase 4 - Launch of Final Strategy &amp; implementation:Healthy &amp; Active Branch - Obesity Strategy - Phase 4 - 2018-2021:Website upload- Healthy Food Environment Consult-9 Jun 22:</vt:lpwstr>
  </property>
  <property fmtid="{D5CDD505-2E9C-101B-9397-08002B2CF9AE}" pid="13" name="Objective-Parent">
    <vt:lpwstr>Website upload- Healthy Food Environment Consult-9 Jun 22</vt:lpwstr>
  </property>
  <property fmtid="{D5CDD505-2E9C-101B-9397-08002B2CF9AE}" pid="14" name="Objective-State">
    <vt:lpwstr>Published</vt:lpwstr>
  </property>
  <property fmtid="{D5CDD505-2E9C-101B-9397-08002B2CF9AE}" pid="15" name="Objective-VersionId">
    <vt:lpwstr>vA78240177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2022-05-23T23:00:00Z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