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2C891" w14:textId="1D0A2904" w:rsidR="00C22FDC" w:rsidRDefault="00C22FDC" w:rsidP="007F0D04">
      <w:pPr>
        <w:jc w:val="center"/>
        <w:rPr>
          <w:b/>
          <w:sz w:val="40"/>
          <w:szCs w:val="40"/>
        </w:rPr>
      </w:pPr>
      <w:r w:rsidRPr="00DF270B">
        <w:rPr>
          <w:b/>
          <w:sz w:val="40"/>
          <w:szCs w:val="40"/>
        </w:rPr>
        <w:t xml:space="preserve">Relationships and </w:t>
      </w:r>
      <w:r w:rsidR="002E0571">
        <w:rPr>
          <w:b/>
          <w:sz w:val="40"/>
          <w:szCs w:val="40"/>
        </w:rPr>
        <w:t>s</w:t>
      </w:r>
      <w:r w:rsidRPr="00DF270B">
        <w:rPr>
          <w:b/>
          <w:sz w:val="40"/>
          <w:szCs w:val="40"/>
        </w:rPr>
        <w:t xml:space="preserve">exuality </w:t>
      </w:r>
      <w:r w:rsidR="002E0571">
        <w:rPr>
          <w:b/>
          <w:sz w:val="40"/>
          <w:szCs w:val="40"/>
        </w:rPr>
        <w:t>e</w:t>
      </w:r>
      <w:r w:rsidRPr="00DF270B">
        <w:rPr>
          <w:b/>
          <w:sz w:val="40"/>
          <w:szCs w:val="40"/>
        </w:rPr>
        <w:t xml:space="preserve">ducation (RSE) </w:t>
      </w:r>
      <w:r w:rsidR="002E0571">
        <w:rPr>
          <w:b/>
          <w:sz w:val="40"/>
          <w:szCs w:val="40"/>
        </w:rPr>
        <w:t>s</w:t>
      </w:r>
      <w:r w:rsidRPr="00DF270B">
        <w:rPr>
          <w:b/>
          <w:sz w:val="40"/>
          <w:szCs w:val="40"/>
        </w:rPr>
        <w:t xml:space="preserve">tatutory </w:t>
      </w:r>
      <w:r w:rsidR="002E0571">
        <w:rPr>
          <w:b/>
          <w:sz w:val="40"/>
          <w:szCs w:val="40"/>
        </w:rPr>
        <w:t>g</w:t>
      </w:r>
      <w:r w:rsidRPr="00DF270B">
        <w:rPr>
          <w:b/>
          <w:sz w:val="40"/>
          <w:szCs w:val="40"/>
        </w:rPr>
        <w:t>uidance</w:t>
      </w:r>
      <w:r w:rsidR="004652EA">
        <w:rPr>
          <w:b/>
          <w:sz w:val="40"/>
          <w:szCs w:val="40"/>
        </w:rPr>
        <w:t xml:space="preserve"> and code</w:t>
      </w:r>
    </w:p>
    <w:p w14:paraId="1D73DBBE" w14:textId="77777777" w:rsidR="00C22FDC" w:rsidRPr="00035E63" w:rsidRDefault="00C22FDC" w:rsidP="00C22FDC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C22FDC" w:rsidRPr="00D54B3B" w14:paraId="7F6A3FFA" w14:textId="77777777" w:rsidTr="00CF2A3D">
        <w:trPr>
          <w:trHeight w:val="3042"/>
        </w:trPr>
        <w:tc>
          <w:tcPr>
            <w:tcW w:w="2448" w:type="dxa"/>
            <w:shd w:val="clear" w:color="auto" w:fill="auto"/>
          </w:tcPr>
          <w:p w14:paraId="00C1C937" w14:textId="29D44F87" w:rsidR="00C22FDC" w:rsidRDefault="00C22FDC" w:rsidP="00CF2A3D">
            <w:pPr>
              <w:rPr>
                <w:b/>
                <w:sz w:val="28"/>
                <w:szCs w:val="28"/>
              </w:rPr>
            </w:pPr>
          </w:p>
          <w:p w14:paraId="50FBB60C" w14:textId="77777777" w:rsidR="007F0D04" w:rsidRDefault="007F0D04" w:rsidP="00CF2A3D">
            <w:pPr>
              <w:rPr>
                <w:b/>
                <w:sz w:val="28"/>
                <w:szCs w:val="28"/>
              </w:rPr>
            </w:pPr>
          </w:p>
          <w:p w14:paraId="2550F782" w14:textId="77777777" w:rsidR="00C22FDC" w:rsidRPr="00217DCF" w:rsidRDefault="00C22FDC" w:rsidP="00CF2A3D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2E33F65E" w14:textId="6383D98D" w:rsidR="00C22FDC" w:rsidRDefault="00C22FDC" w:rsidP="00CF2A3D"/>
          <w:p w14:paraId="543DE557" w14:textId="77777777" w:rsidR="007F0D04" w:rsidRPr="00217DCF" w:rsidRDefault="007F0D04" w:rsidP="00CF2A3D"/>
          <w:p w14:paraId="1A7F45B6" w14:textId="77777777" w:rsidR="00C22FDC" w:rsidRDefault="00C22FDC" w:rsidP="00CF2A3D">
            <w:pPr>
              <w:tabs>
                <w:tab w:val="left" w:pos="1430"/>
              </w:tabs>
            </w:pPr>
          </w:p>
          <w:p w14:paraId="1FA212E0" w14:textId="77777777" w:rsidR="00C22FDC" w:rsidRPr="00D54B3B" w:rsidRDefault="00C22FDC" w:rsidP="00CF2A3D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14:paraId="27BADC9A" w14:textId="77777777" w:rsidR="00C22FDC" w:rsidRPr="00D54B3B" w:rsidRDefault="00C22FDC" w:rsidP="00CF2A3D">
            <w:pPr>
              <w:tabs>
                <w:tab w:val="left" w:pos="1430"/>
              </w:tabs>
            </w:pPr>
          </w:p>
          <w:p w14:paraId="46ADCB23" w14:textId="77777777" w:rsidR="00C22FDC" w:rsidRPr="00D54B3B" w:rsidRDefault="00C22FDC" w:rsidP="00CF2A3D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14:paraId="1456CEFA" w14:textId="77777777" w:rsidR="00C22FDC" w:rsidRPr="00D54B3B" w:rsidRDefault="00C22FDC" w:rsidP="00CF2A3D">
            <w:pPr>
              <w:tabs>
                <w:tab w:val="left" w:pos="1430"/>
              </w:tabs>
            </w:pPr>
          </w:p>
          <w:p w14:paraId="614F131A" w14:textId="77777777" w:rsidR="00C22FDC" w:rsidRPr="00D54B3B" w:rsidRDefault="00C22FDC" w:rsidP="00CF2A3D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14:paraId="319CB4D2" w14:textId="77777777" w:rsidR="00C22FDC" w:rsidRPr="00D54B3B" w:rsidRDefault="00C22FDC" w:rsidP="00CF2A3D">
            <w:pPr>
              <w:tabs>
                <w:tab w:val="left" w:pos="1430"/>
              </w:tabs>
            </w:pPr>
          </w:p>
          <w:p w14:paraId="63D1B71A" w14:textId="77777777" w:rsidR="00C22FDC" w:rsidRPr="00D54B3B" w:rsidRDefault="00C22FDC" w:rsidP="00CF2A3D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14:paraId="2A254A5D" w14:textId="77777777" w:rsidR="00C22FDC" w:rsidRDefault="00C22FDC" w:rsidP="00C22FDC"/>
    <w:p w14:paraId="73A2A507" w14:textId="023E85AE" w:rsidR="00C22FDC" w:rsidRPr="00BA3D9E" w:rsidRDefault="00C22FDC" w:rsidP="00C22FDC">
      <w:r w:rsidRPr="00BA3D9E">
        <w:t xml:space="preserve">Responses should be returned by </w:t>
      </w:r>
      <w:r w:rsidR="007F0D04">
        <w:rPr>
          <w:b/>
        </w:rPr>
        <w:t>16</w:t>
      </w:r>
      <w:r w:rsidRPr="00BA3D9E">
        <w:rPr>
          <w:b/>
        </w:rPr>
        <w:t xml:space="preserve"> July 2021</w:t>
      </w:r>
      <w:r w:rsidRPr="00BA3D9E">
        <w:t xml:space="preserve"> to</w:t>
      </w:r>
      <w:r>
        <w:t>:</w:t>
      </w:r>
    </w:p>
    <w:p w14:paraId="41A1F62E" w14:textId="77777777" w:rsidR="00C22FDC" w:rsidRPr="00BA3D9E" w:rsidRDefault="00C22FDC" w:rsidP="00C22FDC"/>
    <w:p w14:paraId="0119C3A1" w14:textId="77777777" w:rsidR="00C22FDC" w:rsidRPr="00BA3D9E" w:rsidRDefault="00C22FDC" w:rsidP="00C22FDC">
      <w:r w:rsidRPr="00BA3D9E">
        <w:t>Curriculum and Assessment Division</w:t>
      </w:r>
    </w:p>
    <w:p w14:paraId="547297C8" w14:textId="1A710C28" w:rsidR="00C22FDC" w:rsidRPr="00BA3D9E" w:rsidRDefault="002E0571" w:rsidP="00C22FDC">
      <w:r>
        <w:t>The Education Directorate</w:t>
      </w:r>
    </w:p>
    <w:p w14:paraId="4B35B883" w14:textId="77777777" w:rsidR="00C22FDC" w:rsidRPr="00BA3D9E" w:rsidRDefault="00C22FDC" w:rsidP="00C22FDC">
      <w:r w:rsidRPr="00BA3D9E">
        <w:t>Welsh Government</w:t>
      </w:r>
    </w:p>
    <w:p w14:paraId="66F44B42" w14:textId="77777777" w:rsidR="00C22FDC" w:rsidRPr="00BA3D9E" w:rsidRDefault="00C22FDC" w:rsidP="00C22FDC">
      <w:r w:rsidRPr="00BA3D9E">
        <w:t xml:space="preserve">Cathays Park </w:t>
      </w:r>
    </w:p>
    <w:p w14:paraId="44F822BB" w14:textId="77777777" w:rsidR="00C22FDC" w:rsidRPr="00BA3D9E" w:rsidRDefault="00C22FDC" w:rsidP="00C22FDC">
      <w:r w:rsidRPr="00BA3D9E">
        <w:t>Cardiff</w:t>
      </w:r>
    </w:p>
    <w:p w14:paraId="7E592E28" w14:textId="77777777" w:rsidR="00C22FDC" w:rsidRPr="00BA3D9E" w:rsidRDefault="00C22FDC" w:rsidP="00C22FDC">
      <w:r w:rsidRPr="00BA3D9E">
        <w:t>CF10 3NQ</w:t>
      </w:r>
    </w:p>
    <w:p w14:paraId="3E4CA6A6" w14:textId="77777777" w:rsidR="00C22FDC" w:rsidRPr="00BA3D9E" w:rsidRDefault="00C22FDC" w:rsidP="00C22FDC"/>
    <w:p w14:paraId="1DA1FA5C" w14:textId="77777777" w:rsidR="00C22FDC" w:rsidRPr="00BA3D9E" w:rsidRDefault="00C22FDC" w:rsidP="00C22FDC">
      <w:r w:rsidRPr="00BA3D9E">
        <w:t xml:space="preserve">or completed electronically and sent to: </w:t>
      </w:r>
    </w:p>
    <w:p w14:paraId="6A0E5CE8" w14:textId="77777777" w:rsidR="00C22FDC" w:rsidRPr="00BA3D9E" w:rsidRDefault="00C22FDC" w:rsidP="00C22FDC"/>
    <w:p w14:paraId="440F270B" w14:textId="77777777" w:rsidR="00C22FDC" w:rsidRPr="00BA3D9E" w:rsidRDefault="00C22FDC" w:rsidP="00C22FDC">
      <w:pPr>
        <w:tabs>
          <w:tab w:val="left" w:pos="1430"/>
        </w:tabs>
      </w:pPr>
      <w:r w:rsidRPr="00BA3D9E">
        <w:rPr>
          <w:lang w:val="fr-FR"/>
        </w:rPr>
        <w:t xml:space="preserve">e-mail: </w:t>
      </w:r>
      <w:hyperlink r:id="rId9" w:history="1">
        <w:r w:rsidRPr="007F0D04">
          <w:rPr>
            <w:rStyle w:val="Hyperlink"/>
            <w:u w:val="none"/>
            <w:lang w:val="fr-FR"/>
          </w:rPr>
          <w:t>curriculumforwales@gov.wales</w:t>
        </w:r>
      </w:hyperlink>
      <w:r>
        <w:rPr>
          <w:lang w:val="fr-FR"/>
        </w:rPr>
        <w:t xml:space="preserve"> </w:t>
      </w:r>
    </w:p>
    <w:p w14:paraId="1459A704" w14:textId="77777777" w:rsidR="00C22FDC" w:rsidRPr="00035E63" w:rsidRDefault="00C22FDC" w:rsidP="00C22FDC">
      <w:pPr>
        <w:rPr>
          <w:lang w:val="fr-FR"/>
        </w:rPr>
      </w:pPr>
    </w:p>
    <w:p w14:paraId="4E690C02" w14:textId="30388205" w:rsidR="00C22FDC" w:rsidRDefault="00C22FDC" w:rsidP="00C22FDC">
      <w:pPr>
        <w:rPr>
          <w:color w:val="FF0000"/>
          <w:lang w:val="fr-FR"/>
        </w:rPr>
      </w:pPr>
    </w:p>
    <w:p w14:paraId="02E0B52A" w14:textId="0192BA58" w:rsidR="00A7777F" w:rsidRDefault="00A7777F" w:rsidP="00C22FDC">
      <w:pPr>
        <w:rPr>
          <w:color w:val="FF0000"/>
          <w:lang w:val="fr-FR"/>
        </w:rPr>
      </w:pPr>
    </w:p>
    <w:p w14:paraId="75036A48" w14:textId="1F11325B" w:rsidR="00A7777F" w:rsidRDefault="00A7777F" w:rsidP="00C22FDC">
      <w:pPr>
        <w:rPr>
          <w:color w:val="FF0000"/>
          <w:lang w:val="fr-FR"/>
        </w:rPr>
      </w:pPr>
    </w:p>
    <w:p w14:paraId="71C58A92" w14:textId="4262081D" w:rsidR="00A7777F" w:rsidRDefault="00A7777F" w:rsidP="00C22FDC">
      <w:pPr>
        <w:rPr>
          <w:color w:val="FF0000"/>
          <w:lang w:val="fr-FR"/>
        </w:rPr>
      </w:pPr>
    </w:p>
    <w:p w14:paraId="45DE0ACA" w14:textId="7250C172" w:rsidR="00A7777F" w:rsidRDefault="00A7777F" w:rsidP="00C22FDC">
      <w:pPr>
        <w:rPr>
          <w:color w:val="FF0000"/>
          <w:lang w:val="fr-FR"/>
        </w:rPr>
      </w:pPr>
    </w:p>
    <w:p w14:paraId="1F1A18FE" w14:textId="473D9560" w:rsidR="00A7777F" w:rsidRDefault="00A7777F" w:rsidP="00C22FDC">
      <w:pPr>
        <w:rPr>
          <w:color w:val="FF0000"/>
          <w:lang w:val="fr-FR"/>
        </w:rPr>
      </w:pPr>
    </w:p>
    <w:p w14:paraId="20985A32" w14:textId="0FC8ED3C" w:rsidR="00A7777F" w:rsidRDefault="00A7777F" w:rsidP="00C22FDC">
      <w:pPr>
        <w:rPr>
          <w:color w:val="FF0000"/>
          <w:lang w:val="fr-FR"/>
        </w:rPr>
      </w:pPr>
    </w:p>
    <w:p w14:paraId="2A41CBB3" w14:textId="39304EA5" w:rsidR="00A7777F" w:rsidRDefault="00A7777F" w:rsidP="00C22FDC">
      <w:pPr>
        <w:rPr>
          <w:color w:val="FF0000"/>
          <w:lang w:val="fr-FR"/>
        </w:rPr>
      </w:pPr>
    </w:p>
    <w:p w14:paraId="0D45E7C3" w14:textId="4DD8D2D2" w:rsidR="00A7777F" w:rsidRDefault="00A7777F" w:rsidP="00C22FDC">
      <w:pPr>
        <w:rPr>
          <w:color w:val="FF0000"/>
          <w:lang w:val="fr-FR"/>
        </w:rPr>
      </w:pPr>
    </w:p>
    <w:p w14:paraId="121C97DC" w14:textId="6DFA9707" w:rsidR="00A7777F" w:rsidRDefault="00A7777F" w:rsidP="00C22FDC">
      <w:pPr>
        <w:rPr>
          <w:color w:val="FF0000"/>
          <w:lang w:val="fr-FR"/>
        </w:rPr>
      </w:pPr>
    </w:p>
    <w:p w14:paraId="4180EC04" w14:textId="09EB34B1" w:rsidR="00A7777F" w:rsidRDefault="00A7777F" w:rsidP="00C22FDC">
      <w:pPr>
        <w:rPr>
          <w:color w:val="FF0000"/>
          <w:lang w:val="fr-FR"/>
        </w:rPr>
      </w:pPr>
    </w:p>
    <w:p w14:paraId="1F51189C" w14:textId="0529D5E4" w:rsidR="00A7777F" w:rsidRDefault="00A7777F" w:rsidP="00C22FDC">
      <w:pPr>
        <w:rPr>
          <w:color w:val="FF0000"/>
          <w:lang w:val="fr-FR"/>
        </w:rPr>
      </w:pPr>
    </w:p>
    <w:p w14:paraId="30FF4EAA" w14:textId="4D79AA7F" w:rsidR="00A7777F" w:rsidRDefault="00A7777F" w:rsidP="00C22FDC">
      <w:pPr>
        <w:rPr>
          <w:color w:val="FF0000"/>
          <w:lang w:val="fr-FR"/>
        </w:rPr>
      </w:pPr>
    </w:p>
    <w:p w14:paraId="4F8EA2B4" w14:textId="2E04A1B1" w:rsidR="00A7777F" w:rsidRDefault="00A7777F" w:rsidP="00C22FDC">
      <w:pPr>
        <w:rPr>
          <w:color w:val="FF0000"/>
          <w:lang w:val="fr-FR"/>
        </w:rPr>
      </w:pPr>
    </w:p>
    <w:p w14:paraId="02BBD607" w14:textId="7B0E6C08" w:rsidR="00A7777F" w:rsidRDefault="00A7777F" w:rsidP="00C22FDC">
      <w:pPr>
        <w:rPr>
          <w:color w:val="FF0000"/>
          <w:lang w:val="fr-FR"/>
        </w:rPr>
      </w:pPr>
    </w:p>
    <w:p w14:paraId="73537687" w14:textId="63F7011E" w:rsidR="00A7777F" w:rsidRDefault="00A7777F" w:rsidP="00C22FDC">
      <w:pPr>
        <w:rPr>
          <w:color w:val="FF0000"/>
          <w:lang w:val="fr-FR"/>
        </w:rPr>
      </w:pPr>
    </w:p>
    <w:p w14:paraId="15F2C148" w14:textId="1CED916B" w:rsidR="00A7777F" w:rsidRDefault="00A7777F" w:rsidP="00C22FDC">
      <w:pPr>
        <w:rPr>
          <w:color w:val="FF0000"/>
          <w:lang w:val="fr-FR"/>
        </w:rPr>
      </w:pPr>
    </w:p>
    <w:p w14:paraId="60F07A6E" w14:textId="0495AF86" w:rsidR="00A7777F" w:rsidRDefault="00A7777F" w:rsidP="00C22FDC">
      <w:pPr>
        <w:rPr>
          <w:color w:val="FF0000"/>
          <w:lang w:val="fr-FR"/>
        </w:rPr>
      </w:pPr>
    </w:p>
    <w:p w14:paraId="7D7B47D2" w14:textId="7D7F4091" w:rsidR="00A7777F" w:rsidRDefault="00A7777F" w:rsidP="00C22FDC">
      <w:pPr>
        <w:rPr>
          <w:color w:val="FF0000"/>
          <w:lang w:val="fr-FR"/>
        </w:rPr>
      </w:pPr>
    </w:p>
    <w:p w14:paraId="15DCEF7E" w14:textId="57DC6F24" w:rsidR="00A7777F" w:rsidRDefault="00A7777F" w:rsidP="00C22FDC">
      <w:pPr>
        <w:rPr>
          <w:color w:val="FF0000"/>
          <w:lang w:val="fr-FR"/>
        </w:rPr>
      </w:pPr>
    </w:p>
    <w:p w14:paraId="3EA0A506" w14:textId="33E7B511" w:rsidR="00A7777F" w:rsidRDefault="00A7777F" w:rsidP="00C22FDC">
      <w:pPr>
        <w:rPr>
          <w:color w:val="FF0000"/>
          <w:lang w:val="fr-FR"/>
        </w:rPr>
      </w:pPr>
    </w:p>
    <w:p w14:paraId="5B1A1781" w14:textId="130490E6" w:rsidR="00A7777F" w:rsidRDefault="00A7777F" w:rsidP="00C22FDC">
      <w:pPr>
        <w:rPr>
          <w:color w:val="FF0000"/>
          <w:lang w:val="fr-FR"/>
        </w:rPr>
      </w:pPr>
    </w:p>
    <w:p w14:paraId="313783A6" w14:textId="39C244B5" w:rsidR="00A7777F" w:rsidRDefault="00A7777F" w:rsidP="00C22FDC">
      <w:pPr>
        <w:rPr>
          <w:color w:val="FF0000"/>
          <w:lang w:val="fr-FR"/>
        </w:rPr>
      </w:pPr>
    </w:p>
    <w:p w14:paraId="05A75439" w14:textId="77777777" w:rsidR="00A7777F" w:rsidRPr="00642A7D" w:rsidRDefault="00A7777F" w:rsidP="00A777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42A7D">
        <w:rPr>
          <w:rStyle w:val="normaltextrun"/>
          <w:rFonts w:ascii="Arial" w:hAnsi="Arial" w:cs="Arial"/>
          <w:b/>
          <w:bCs/>
        </w:rPr>
        <w:lastRenderedPageBreak/>
        <w:t xml:space="preserve">Respondent type </w:t>
      </w:r>
      <w:r w:rsidRPr="00642A7D">
        <w:rPr>
          <w:rStyle w:val="normaltextrun"/>
          <w:rFonts w:ascii="Arial" w:hAnsi="Arial" w:cs="Arial"/>
        </w:rPr>
        <w:t>(please select one from the following) </w:t>
      </w:r>
      <w:r w:rsidRPr="00642A7D">
        <w:rPr>
          <w:rStyle w:val="eop"/>
          <w:rFonts w:ascii="Arial" w:hAnsi="Arial" w:cs="Arial"/>
        </w:rPr>
        <w:t> </w:t>
      </w:r>
    </w:p>
    <w:p w14:paraId="7F56CCF8" w14:textId="77777777" w:rsidR="00A7777F" w:rsidRPr="00642A7D" w:rsidRDefault="00A7777F" w:rsidP="00A777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87"/>
        <w:gridCol w:w="4174"/>
        <w:gridCol w:w="817"/>
      </w:tblGrid>
      <w:tr w:rsidR="00A7777F" w:rsidRPr="000104DF" w14:paraId="7A1866FF" w14:textId="77777777" w:rsidTr="00642A7D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4420" w14:textId="77777777" w:rsidR="00A7777F" w:rsidRPr="00642A7D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Child or young person</w:t>
            </w:r>
            <w:r w:rsidRPr="00642A7D">
              <w:rPr>
                <w:rStyle w:val="eop"/>
                <w:rFonts w:ascii="Arial" w:hAnsi="Arial" w:cs="Arial"/>
                <w:lang w:eastAsia="en-US"/>
              </w:rPr>
              <w:t> </w:t>
            </w:r>
          </w:p>
          <w:p w14:paraId="31FC472F" w14:textId="77777777" w:rsidR="00A7777F" w:rsidRPr="000104DF" w:rsidRDefault="00A7777F" w:rsidP="00642A7D"/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9B75" w14:textId="77777777" w:rsidR="00A7777F" w:rsidRPr="000104DF" w:rsidRDefault="00F856F3" w:rsidP="00642A7D">
            <w:pPr>
              <w:jc w:val="center"/>
            </w:pPr>
            <w:sdt>
              <w:sdtPr>
                <w:id w:val="-1402204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B8FC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 xml:space="preserve">Employer/business representative </w:t>
            </w:r>
          </w:p>
          <w:p w14:paraId="22588174" w14:textId="77777777" w:rsidR="00A7777F" w:rsidRPr="00642A7D" w:rsidRDefault="00A7777F" w:rsidP="00642A7D"/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F3D1" w14:textId="77777777" w:rsidR="00A7777F" w:rsidRPr="000104DF" w:rsidRDefault="00F856F3" w:rsidP="00642A7D">
            <w:pPr>
              <w:jc w:val="center"/>
            </w:pPr>
            <w:sdt>
              <w:sdtPr>
                <w:id w:val="11034587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A7777F" w:rsidRPr="000104DF" w14:paraId="6F254976" w14:textId="77777777" w:rsidTr="00642A7D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4F2F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Parent/carer</w:t>
            </w:r>
          </w:p>
          <w:p w14:paraId="12CE6C02" w14:textId="77777777" w:rsidR="00A7777F" w:rsidRPr="00642A7D" w:rsidRDefault="00A7777F" w:rsidP="00642A7D"/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4978" w14:textId="77777777" w:rsidR="00A7777F" w:rsidRPr="000104DF" w:rsidRDefault="00F856F3" w:rsidP="00642A7D">
            <w:pPr>
              <w:jc w:val="center"/>
            </w:pPr>
            <w:sdt>
              <w:sdtPr>
                <w:id w:val="7296578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31AD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Professional body/interest group</w:t>
            </w:r>
          </w:p>
          <w:p w14:paraId="3C136C5A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7C81" w14:textId="77777777" w:rsidR="00A7777F" w:rsidRPr="00642A7D" w:rsidRDefault="00F856F3" w:rsidP="00642A7D">
            <w:pPr>
              <w:jc w:val="center"/>
            </w:pPr>
            <w:sdt>
              <w:sdtPr>
                <w:id w:val="20281278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A7777F" w:rsidRPr="000104DF" w14:paraId="1CDB28C5" w14:textId="77777777" w:rsidTr="00642A7D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2397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Schools governor or member of school management committee</w:t>
            </w:r>
          </w:p>
          <w:p w14:paraId="42E204BD" w14:textId="77777777" w:rsidR="00A7777F" w:rsidRPr="00642A7D" w:rsidRDefault="00A7777F" w:rsidP="00642A7D"/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98EE" w14:textId="77777777" w:rsidR="00A7777F" w:rsidRPr="000104DF" w:rsidRDefault="00F856F3" w:rsidP="00642A7D">
            <w:pPr>
              <w:jc w:val="center"/>
            </w:pPr>
            <w:sdt>
              <w:sdtPr>
                <w:id w:val="14758694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CD3B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Voluntary sector (community group, volunteer, self-help group, social or co-operative enterprise, religious, not for profit organisation)</w:t>
            </w:r>
          </w:p>
          <w:p w14:paraId="6E454A7D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79990" w14:textId="77777777" w:rsidR="00A7777F" w:rsidRPr="00642A7D" w:rsidRDefault="00F856F3" w:rsidP="00642A7D">
            <w:pPr>
              <w:jc w:val="center"/>
            </w:pPr>
            <w:sdt>
              <w:sdtPr>
                <w:id w:val="5385517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A7777F" w:rsidRPr="000104DF" w14:paraId="4C35301A" w14:textId="77777777" w:rsidTr="00642A7D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BFFF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Mainstream school practitioner (head, teacher, teaching assistant, etc.)</w:t>
            </w:r>
          </w:p>
          <w:p w14:paraId="0A4D567B" w14:textId="77777777" w:rsidR="00A7777F" w:rsidRPr="00642A7D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730A" w14:textId="77777777" w:rsidR="00A7777F" w:rsidRPr="000104DF" w:rsidRDefault="00F856F3" w:rsidP="00642A7D">
            <w:pPr>
              <w:jc w:val="center"/>
            </w:pPr>
            <w:sdt>
              <w:sdtPr>
                <w:id w:val="-17197269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35F9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Regional consortium</w:t>
            </w:r>
          </w:p>
          <w:p w14:paraId="75188E82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01793" w14:textId="77777777" w:rsidR="00A7777F" w:rsidRPr="00642A7D" w:rsidRDefault="00F856F3" w:rsidP="00642A7D">
            <w:pPr>
              <w:jc w:val="center"/>
            </w:pPr>
            <w:sdt>
              <w:sdtPr>
                <w:id w:val="11288236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A7777F" w:rsidRPr="000104DF" w14:paraId="14F9D2F4" w14:textId="77777777" w:rsidTr="00642A7D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3D26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  <w:r w:rsidRPr="00642A7D">
              <w:rPr>
                <w:rStyle w:val="eop"/>
                <w:rFonts w:ascii="Arial" w:hAnsi="Arial" w:cs="Arial"/>
                <w:lang w:eastAsia="en-US"/>
              </w:rPr>
              <w:t>EOTAS provider (PRU staff, independent school staff, other provider, etc.)</w:t>
            </w:r>
          </w:p>
          <w:p w14:paraId="58CD9D44" w14:textId="77777777" w:rsidR="00A7777F" w:rsidRPr="00642A7D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17F6" w14:textId="77777777" w:rsidR="00A7777F" w:rsidRPr="000104DF" w:rsidRDefault="00F856F3" w:rsidP="00642A7D">
            <w:pPr>
              <w:jc w:val="center"/>
            </w:pPr>
            <w:sdt>
              <w:sdtPr>
                <w:id w:val="16581074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258B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Local authority</w:t>
            </w:r>
          </w:p>
          <w:p w14:paraId="624FEB8F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B148" w14:textId="77777777" w:rsidR="00A7777F" w:rsidRPr="00642A7D" w:rsidRDefault="00F856F3" w:rsidP="00642A7D">
            <w:pPr>
              <w:jc w:val="center"/>
            </w:pPr>
            <w:sdt>
              <w:sdtPr>
                <w:id w:val="1289048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A7777F" w:rsidRPr="000104DF" w14:paraId="690A8306" w14:textId="77777777" w:rsidTr="00642A7D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8C2B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Higher education (including universities/academic institutions)</w:t>
            </w:r>
          </w:p>
          <w:p w14:paraId="61F429EE" w14:textId="77777777" w:rsidR="00A7777F" w:rsidRPr="00642A7D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8745" w14:textId="77777777" w:rsidR="00A7777F" w:rsidRPr="00642A7D" w:rsidRDefault="00F856F3" w:rsidP="00642A7D">
            <w:pPr>
              <w:jc w:val="center"/>
            </w:pPr>
            <w:sdt>
              <w:sdtPr>
                <w:id w:val="-17968292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4CE9" w14:textId="77777777" w:rsidR="00A7777F" w:rsidRPr="00642A7D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Further education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87BE" w14:textId="77777777" w:rsidR="00A7777F" w:rsidRPr="000104DF" w:rsidRDefault="00F856F3" w:rsidP="00642A7D">
            <w:pPr>
              <w:jc w:val="center"/>
            </w:pPr>
            <w:sdt>
              <w:sdtPr>
                <w:id w:val="-12126507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A7777F" w:rsidRPr="000104DF" w14:paraId="6B012DD3" w14:textId="77777777" w:rsidTr="00642A7D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78E3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Politician (Senedd member, county councillors, MP, etc.)</w:t>
            </w:r>
          </w:p>
          <w:p w14:paraId="77977208" w14:textId="77777777" w:rsidR="00A7777F" w:rsidRPr="00642A7D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8762" w14:textId="77777777" w:rsidR="00A7777F" w:rsidRPr="00642A7D" w:rsidRDefault="00F856F3" w:rsidP="00642A7D">
            <w:pPr>
              <w:jc w:val="center"/>
            </w:pPr>
            <w:sdt>
              <w:sdtPr>
                <w:id w:val="3439843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726C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Other respondent group not listed above, please specify:</w:t>
            </w:r>
          </w:p>
          <w:p w14:paraId="6EDE7F6F" w14:textId="77777777" w:rsidR="00A7777F" w:rsidRPr="00642A7D" w:rsidRDefault="00A7777F" w:rsidP="00642A7D"/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BC3C" w14:textId="77777777" w:rsidR="00A7777F" w:rsidRPr="000104DF" w:rsidRDefault="00F856F3" w:rsidP="00642A7D">
            <w:pPr>
              <w:jc w:val="center"/>
            </w:pPr>
            <w:sdt>
              <w:sdtPr>
                <w:id w:val="11113265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A7777F" w:rsidRPr="000104DF" w14:paraId="58A7CA21" w14:textId="77777777" w:rsidTr="00642A7D">
        <w:trPr>
          <w:trHeight w:val="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E44D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Lobbyist</w:t>
            </w:r>
            <w:r w:rsidRPr="00642A7D">
              <w:rPr>
                <w:rStyle w:val="eop"/>
                <w:rFonts w:ascii="Arial" w:hAnsi="Arial" w:cs="Arial"/>
                <w:lang w:eastAsia="en-US"/>
              </w:rPr>
              <w:t> </w:t>
            </w:r>
          </w:p>
          <w:p w14:paraId="0C0E2023" w14:textId="77777777" w:rsidR="00A7777F" w:rsidRPr="00642A7D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A11B" w14:textId="77777777" w:rsidR="00A7777F" w:rsidRPr="000104DF" w:rsidRDefault="00F856F3" w:rsidP="00642A7D">
            <w:pPr>
              <w:jc w:val="center"/>
            </w:pPr>
            <w:sdt>
              <w:sdtPr>
                <w:id w:val="16222579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39BC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  <w:r w:rsidRPr="00642A7D">
              <w:rPr>
                <w:rStyle w:val="normaltextrun"/>
                <w:rFonts w:ascii="Arial" w:hAnsi="Arial" w:cs="Arial"/>
                <w:lang w:eastAsia="en-US"/>
              </w:rPr>
              <w:t>Prefer not to say</w:t>
            </w:r>
          </w:p>
          <w:p w14:paraId="5C4BD296" w14:textId="77777777" w:rsidR="00A7777F" w:rsidRPr="000104DF" w:rsidRDefault="00A7777F" w:rsidP="00642A7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AB6E8" w14:textId="77777777" w:rsidR="00A7777F" w:rsidRPr="00642A7D" w:rsidRDefault="00F856F3" w:rsidP="00642A7D">
            <w:pPr>
              <w:jc w:val="center"/>
            </w:pPr>
            <w:sdt>
              <w:sdtPr>
                <w:id w:val="4566078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77F" w:rsidRPr="000104D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14:paraId="38024AC0" w14:textId="77777777" w:rsidR="00A7777F" w:rsidRPr="00C22FDC" w:rsidRDefault="00A7777F" w:rsidP="00A7777F"/>
    <w:p w14:paraId="54B4EA39" w14:textId="77777777" w:rsidR="002E0571" w:rsidRPr="00D54B3B" w:rsidRDefault="002E0571" w:rsidP="00C22FDC">
      <w:pPr>
        <w:rPr>
          <w:b/>
          <w:color w:val="FF0000"/>
          <w:lang w:val="fr-FR"/>
        </w:rPr>
      </w:pPr>
    </w:p>
    <w:p w14:paraId="3B8A6473" w14:textId="5652BE93" w:rsidR="00C22FDC" w:rsidRDefault="00C22FDC" w:rsidP="00C22FDC">
      <w:r w:rsidRPr="00E041EA">
        <w:rPr>
          <w:b/>
          <w:lang w:val="fr-FR"/>
        </w:rPr>
        <w:t>Question</w:t>
      </w:r>
      <w:r>
        <w:rPr>
          <w:b/>
          <w:lang w:val="fr-FR"/>
        </w:rPr>
        <w:t xml:space="preserve"> 1 </w:t>
      </w:r>
      <w:r w:rsidRPr="00E041EA">
        <w:t xml:space="preserve">– </w:t>
      </w:r>
      <w:r w:rsidR="00A7777F">
        <w:t>Do you agree that the</w:t>
      </w:r>
      <w:r>
        <w:t xml:space="preserve"> explanation of the definition of RSE </w:t>
      </w:r>
      <w:r w:rsidR="00A7777F">
        <w:t xml:space="preserve">is </w:t>
      </w:r>
      <w:r>
        <w:t>clear?</w:t>
      </w:r>
    </w:p>
    <w:p w14:paraId="473C5E27" w14:textId="77777777" w:rsidR="00C22FDC" w:rsidRDefault="00C22FDC" w:rsidP="00C22FDC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57"/>
        <w:gridCol w:w="1542"/>
        <w:gridCol w:w="457"/>
        <w:gridCol w:w="1799"/>
        <w:gridCol w:w="457"/>
        <w:gridCol w:w="1215"/>
        <w:gridCol w:w="468"/>
        <w:gridCol w:w="1369"/>
        <w:gridCol w:w="463"/>
      </w:tblGrid>
      <w:tr w:rsidR="00C22FDC" w:rsidRPr="00E041EA" w14:paraId="2C4F1A4B" w14:textId="77777777" w:rsidTr="00CF2A3D">
        <w:trPr>
          <w:trHeight w:val="312"/>
          <w:jc w:val="center"/>
        </w:trPr>
        <w:tc>
          <w:tcPr>
            <w:tcW w:w="1549" w:type="dxa"/>
          </w:tcPr>
          <w:p w14:paraId="71F4D7DB" w14:textId="3F65ED50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Strongly </w:t>
            </w:r>
            <w:r w:rsidR="002E0571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isagree</w:t>
            </w:r>
          </w:p>
        </w:tc>
        <w:tc>
          <w:tcPr>
            <w:tcW w:w="457" w:type="dxa"/>
          </w:tcPr>
          <w:p w14:paraId="5909D6A8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33208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057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42" w:type="dxa"/>
          </w:tcPr>
          <w:p w14:paraId="697CCCA9" w14:textId="77777777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Disagree</w:t>
            </w:r>
          </w:p>
        </w:tc>
        <w:tc>
          <w:tcPr>
            <w:tcW w:w="457" w:type="dxa"/>
          </w:tcPr>
          <w:p w14:paraId="73C4633B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83556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22FDC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799" w:type="dxa"/>
          </w:tcPr>
          <w:p w14:paraId="501FC798" w14:textId="77777777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457" w:type="dxa"/>
          </w:tcPr>
          <w:p w14:paraId="6E38E11E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880981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22FDC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215" w:type="dxa"/>
          </w:tcPr>
          <w:p w14:paraId="17212001" w14:textId="77777777" w:rsidR="00C22FDC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Agree</w:t>
            </w:r>
          </w:p>
        </w:tc>
        <w:tc>
          <w:tcPr>
            <w:tcW w:w="468" w:type="dxa"/>
          </w:tcPr>
          <w:p w14:paraId="6CD5939D" w14:textId="77777777" w:rsidR="00C22FDC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713176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369" w:type="dxa"/>
          </w:tcPr>
          <w:p w14:paraId="588CD24A" w14:textId="444DDCB8" w:rsidR="00C22FDC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Strongly </w:t>
            </w:r>
            <w:r w:rsidR="002E0571">
              <w:rPr>
                <w:rFonts w:cs="Arial"/>
                <w:szCs w:val="24"/>
              </w:rPr>
              <w:t>a</w:t>
            </w:r>
            <w:r w:rsidRPr="00E041EA">
              <w:rPr>
                <w:rFonts w:cs="Arial"/>
                <w:szCs w:val="24"/>
              </w:rPr>
              <w:t>gree</w:t>
            </w:r>
          </w:p>
        </w:tc>
        <w:tc>
          <w:tcPr>
            <w:tcW w:w="463" w:type="dxa"/>
          </w:tcPr>
          <w:p w14:paraId="2D6C3C39" w14:textId="77777777" w:rsidR="00C22FDC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550588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71B082F0" w14:textId="77777777" w:rsidR="00C22FDC" w:rsidRPr="00E041EA" w:rsidRDefault="00C22FDC" w:rsidP="00C22FDC"/>
    <w:p w14:paraId="1B9C2D45" w14:textId="77777777" w:rsidR="00C22FDC" w:rsidRDefault="00C22FDC" w:rsidP="00C22FDC">
      <w:pPr>
        <w:rPr>
          <w:b/>
        </w:rPr>
      </w:pPr>
      <w:r>
        <w:rPr>
          <w:b/>
        </w:rPr>
        <w:t xml:space="preserve">Please explain your answer: </w:t>
      </w:r>
    </w:p>
    <w:p w14:paraId="5181821D" w14:textId="77777777" w:rsidR="00C22FDC" w:rsidRPr="00E041EA" w:rsidRDefault="00C22FDC" w:rsidP="00C22FDC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22FDC" w:rsidRPr="00E041EA" w14:paraId="54A9981E" w14:textId="77777777" w:rsidTr="00CF2A3D">
        <w:tc>
          <w:tcPr>
            <w:tcW w:w="9776" w:type="dxa"/>
          </w:tcPr>
          <w:p w14:paraId="70696866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  <w:p w14:paraId="16D71767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</w:tc>
      </w:tr>
    </w:tbl>
    <w:p w14:paraId="093D9E9A" w14:textId="77777777" w:rsidR="00C22FDC" w:rsidRPr="00D54B3B" w:rsidRDefault="00C22FDC" w:rsidP="00C22FDC">
      <w:pPr>
        <w:rPr>
          <w:color w:val="FF0000"/>
        </w:rPr>
      </w:pPr>
    </w:p>
    <w:p w14:paraId="1BFA3C69" w14:textId="77777777" w:rsidR="00C22FDC" w:rsidRPr="00D54B3B" w:rsidRDefault="00C22FDC" w:rsidP="00C22FDC">
      <w:pPr>
        <w:rPr>
          <w:color w:val="FF0000"/>
        </w:rPr>
      </w:pPr>
    </w:p>
    <w:p w14:paraId="69EC400A" w14:textId="7A1963B2" w:rsidR="00C22FDC" w:rsidRPr="00653180" w:rsidRDefault="00C22FDC" w:rsidP="00C22FDC">
      <w:pPr>
        <w:rPr>
          <w:sz w:val="22"/>
          <w:szCs w:val="22"/>
        </w:rPr>
      </w:pPr>
      <w:r w:rsidRPr="00E041EA">
        <w:rPr>
          <w:b/>
          <w:lang w:val="fr-FR"/>
        </w:rPr>
        <w:t xml:space="preserve">Question 2 </w:t>
      </w:r>
      <w:r w:rsidRPr="00E041EA">
        <w:t xml:space="preserve">– </w:t>
      </w:r>
      <w:r w:rsidR="00A7777F">
        <w:t xml:space="preserve">Do you agree that </w:t>
      </w:r>
      <w:r>
        <w:t xml:space="preserve">the principles for embedding RSE </w:t>
      </w:r>
      <w:r w:rsidR="00A7777F">
        <w:t xml:space="preserve">are </w:t>
      </w:r>
      <w:r>
        <w:t>clear?</w:t>
      </w:r>
    </w:p>
    <w:p w14:paraId="2761ACCE" w14:textId="77777777" w:rsidR="00C22FDC" w:rsidRDefault="00C22FDC" w:rsidP="00C22FDC">
      <w:pPr>
        <w:rPr>
          <w:rFonts w:eastAsiaTheme="min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57"/>
        <w:gridCol w:w="1542"/>
        <w:gridCol w:w="457"/>
        <w:gridCol w:w="1799"/>
        <w:gridCol w:w="457"/>
        <w:gridCol w:w="1215"/>
        <w:gridCol w:w="468"/>
        <w:gridCol w:w="1369"/>
        <w:gridCol w:w="463"/>
      </w:tblGrid>
      <w:tr w:rsidR="00C22FDC" w:rsidRPr="00E041EA" w14:paraId="3BFE8BD8" w14:textId="77777777" w:rsidTr="00CF2A3D">
        <w:trPr>
          <w:trHeight w:val="312"/>
          <w:jc w:val="center"/>
        </w:trPr>
        <w:tc>
          <w:tcPr>
            <w:tcW w:w="1555" w:type="dxa"/>
          </w:tcPr>
          <w:p w14:paraId="692F2743" w14:textId="3B12903C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Strongly </w:t>
            </w:r>
            <w:r w:rsidR="002E0571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isagree</w:t>
            </w:r>
          </w:p>
        </w:tc>
        <w:tc>
          <w:tcPr>
            <w:tcW w:w="425" w:type="dxa"/>
          </w:tcPr>
          <w:p w14:paraId="510219AB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845309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48" w:type="dxa"/>
          </w:tcPr>
          <w:p w14:paraId="589F9747" w14:textId="77777777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Disagree</w:t>
            </w:r>
          </w:p>
        </w:tc>
        <w:tc>
          <w:tcPr>
            <w:tcW w:w="457" w:type="dxa"/>
          </w:tcPr>
          <w:p w14:paraId="7D7B56AE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389392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22FDC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7FB953E2" w14:textId="77777777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457" w:type="dxa"/>
          </w:tcPr>
          <w:p w14:paraId="03D3FCEA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070965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22FDC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221" w:type="dxa"/>
          </w:tcPr>
          <w:p w14:paraId="769A6190" w14:textId="77777777" w:rsidR="00C22FDC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Agree</w:t>
            </w:r>
          </w:p>
        </w:tc>
        <w:tc>
          <w:tcPr>
            <w:tcW w:w="468" w:type="dxa"/>
          </w:tcPr>
          <w:p w14:paraId="1B9DD93C" w14:textId="77777777" w:rsidR="00C22FDC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473894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11A39975" w14:textId="52342F47" w:rsidR="00C22FDC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Strongly </w:t>
            </w:r>
            <w:r w:rsidR="002E0571">
              <w:rPr>
                <w:rFonts w:cs="Arial"/>
                <w:szCs w:val="24"/>
              </w:rPr>
              <w:t>a</w:t>
            </w:r>
            <w:r w:rsidRPr="00E041EA">
              <w:rPr>
                <w:rFonts w:cs="Arial"/>
                <w:szCs w:val="24"/>
              </w:rPr>
              <w:t>gree</w:t>
            </w:r>
          </w:p>
        </w:tc>
        <w:tc>
          <w:tcPr>
            <w:tcW w:w="463" w:type="dxa"/>
          </w:tcPr>
          <w:p w14:paraId="4C42DBFE" w14:textId="77777777" w:rsidR="00C22FDC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822160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2F47BEE0" w14:textId="77777777" w:rsidR="00C22FDC" w:rsidRPr="00E041EA" w:rsidRDefault="00C22FDC" w:rsidP="00C22FDC">
      <w:pPr>
        <w:rPr>
          <w:rFonts w:eastAsiaTheme="minorHAnsi"/>
          <w:sz w:val="22"/>
          <w:szCs w:val="22"/>
        </w:rPr>
      </w:pPr>
    </w:p>
    <w:p w14:paraId="6E72764E" w14:textId="77777777" w:rsidR="00C22FDC" w:rsidRPr="00E041EA" w:rsidRDefault="00C22FDC" w:rsidP="00C22FDC">
      <w:pPr>
        <w:rPr>
          <w:b/>
        </w:rPr>
      </w:pPr>
    </w:p>
    <w:p w14:paraId="383193DC" w14:textId="77777777" w:rsidR="00C22FDC" w:rsidRPr="00E041EA" w:rsidRDefault="00C22FDC" w:rsidP="00C22FDC">
      <w:pPr>
        <w:rPr>
          <w:b/>
        </w:rPr>
      </w:pPr>
      <w:r>
        <w:rPr>
          <w:b/>
        </w:rPr>
        <w:t>Please explain your answer: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22FDC" w:rsidRPr="00E041EA" w14:paraId="60F5E679" w14:textId="77777777" w:rsidTr="00CF2A3D">
        <w:tc>
          <w:tcPr>
            <w:tcW w:w="9242" w:type="dxa"/>
          </w:tcPr>
          <w:p w14:paraId="61022CC5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  <w:p w14:paraId="2B7C7735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</w:tc>
      </w:tr>
    </w:tbl>
    <w:p w14:paraId="54978EF7" w14:textId="349CF20A" w:rsidR="00C22FDC" w:rsidRDefault="00C22FDC" w:rsidP="00C22FDC">
      <w:pPr>
        <w:rPr>
          <w:color w:val="FF0000"/>
        </w:rPr>
      </w:pPr>
    </w:p>
    <w:p w14:paraId="03FE4640" w14:textId="77777777" w:rsidR="00A7777F" w:rsidRPr="00D54B3B" w:rsidRDefault="00A7777F" w:rsidP="00C22FDC">
      <w:pPr>
        <w:rPr>
          <w:color w:val="FF0000"/>
        </w:rPr>
      </w:pPr>
    </w:p>
    <w:p w14:paraId="55547FDB" w14:textId="37069CB2" w:rsidR="00C22FDC" w:rsidRDefault="00C22FDC" w:rsidP="00C22FDC">
      <w:r w:rsidRPr="00E041EA">
        <w:rPr>
          <w:b/>
          <w:lang w:val="fr-FR"/>
        </w:rPr>
        <w:lastRenderedPageBreak/>
        <w:t xml:space="preserve">Question </w:t>
      </w:r>
      <w:r>
        <w:rPr>
          <w:b/>
          <w:lang w:val="fr-FR"/>
        </w:rPr>
        <w:t>3</w:t>
      </w:r>
      <w:r w:rsidRPr="00E041EA">
        <w:rPr>
          <w:b/>
          <w:lang w:val="fr-FR"/>
        </w:rPr>
        <w:t xml:space="preserve"> </w:t>
      </w:r>
      <w:r w:rsidRPr="00E041EA">
        <w:t xml:space="preserve">– </w:t>
      </w:r>
      <w:r w:rsidR="00A7777F">
        <w:t xml:space="preserve">Do you agree that </w:t>
      </w:r>
      <w:r>
        <w:t>the structure and content of the guidance clear?</w:t>
      </w:r>
    </w:p>
    <w:p w14:paraId="25B9E481" w14:textId="77777777" w:rsidR="00C22FDC" w:rsidRDefault="00C22FDC" w:rsidP="00C22FDC">
      <w:pPr>
        <w:rPr>
          <w:rFonts w:eastAsiaTheme="min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57"/>
        <w:gridCol w:w="1542"/>
        <w:gridCol w:w="457"/>
        <w:gridCol w:w="1799"/>
        <w:gridCol w:w="457"/>
        <w:gridCol w:w="1215"/>
        <w:gridCol w:w="468"/>
        <w:gridCol w:w="1369"/>
        <w:gridCol w:w="463"/>
      </w:tblGrid>
      <w:tr w:rsidR="00C22FDC" w:rsidRPr="00E041EA" w14:paraId="4128CEFF" w14:textId="77777777" w:rsidTr="00CF2A3D">
        <w:trPr>
          <w:trHeight w:val="312"/>
          <w:jc w:val="center"/>
        </w:trPr>
        <w:tc>
          <w:tcPr>
            <w:tcW w:w="1555" w:type="dxa"/>
          </w:tcPr>
          <w:p w14:paraId="677FEA93" w14:textId="13B633B4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Strongly </w:t>
            </w:r>
            <w:r w:rsidR="002E0571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isagree</w:t>
            </w:r>
          </w:p>
        </w:tc>
        <w:tc>
          <w:tcPr>
            <w:tcW w:w="425" w:type="dxa"/>
          </w:tcPr>
          <w:p w14:paraId="3156EEB5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901299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48" w:type="dxa"/>
          </w:tcPr>
          <w:p w14:paraId="6F105F68" w14:textId="77777777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Disagree</w:t>
            </w:r>
          </w:p>
        </w:tc>
        <w:tc>
          <w:tcPr>
            <w:tcW w:w="457" w:type="dxa"/>
          </w:tcPr>
          <w:p w14:paraId="622907D3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453473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22FDC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5B1E0AFC" w14:textId="77777777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457" w:type="dxa"/>
          </w:tcPr>
          <w:p w14:paraId="2A983D84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09656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22FDC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221" w:type="dxa"/>
          </w:tcPr>
          <w:p w14:paraId="2D7CADDF" w14:textId="77777777" w:rsidR="00C22FDC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Agree</w:t>
            </w:r>
          </w:p>
        </w:tc>
        <w:tc>
          <w:tcPr>
            <w:tcW w:w="468" w:type="dxa"/>
          </w:tcPr>
          <w:p w14:paraId="23271157" w14:textId="77777777" w:rsidR="00C22FDC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140082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2CD0FB77" w14:textId="4FEA4E77" w:rsidR="00C22FDC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Strongly </w:t>
            </w:r>
            <w:r w:rsidR="002E0571">
              <w:rPr>
                <w:rFonts w:cs="Arial"/>
                <w:szCs w:val="24"/>
              </w:rPr>
              <w:t>a</w:t>
            </w:r>
            <w:r w:rsidRPr="00E041EA">
              <w:rPr>
                <w:rFonts w:cs="Arial"/>
                <w:szCs w:val="24"/>
              </w:rPr>
              <w:t>gree</w:t>
            </w:r>
          </w:p>
        </w:tc>
        <w:tc>
          <w:tcPr>
            <w:tcW w:w="463" w:type="dxa"/>
          </w:tcPr>
          <w:p w14:paraId="684BDB4C" w14:textId="77777777" w:rsidR="00C22FDC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36746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5599E50D" w14:textId="77777777" w:rsidR="00C22FDC" w:rsidRDefault="00C22FDC" w:rsidP="00C22FDC">
      <w:pPr>
        <w:rPr>
          <w:rFonts w:eastAsiaTheme="minorHAnsi"/>
          <w:sz w:val="22"/>
          <w:szCs w:val="22"/>
        </w:rPr>
      </w:pPr>
    </w:p>
    <w:p w14:paraId="0BF50A74" w14:textId="77777777" w:rsidR="00C22FDC" w:rsidRPr="00E041EA" w:rsidRDefault="00C22FDC" w:rsidP="00C22FDC">
      <w:pPr>
        <w:rPr>
          <w:b/>
        </w:rPr>
      </w:pPr>
    </w:p>
    <w:p w14:paraId="529EB8BD" w14:textId="77777777" w:rsidR="00C22FDC" w:rsidRPr="00E041EA" w:rsidRDefault="00C22FDC" w:rsidP="00C22FDC">
      <w:pPr>
        <w:rPr>
          <w:b/>
        </w:rPr>
      </w:pPr>
      <w:r>
        <w:rPr>
          <w:b/>
        </w:rPr>
        <w:t>Please explain your answer: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22FDC" w:rsidRPr="00E041EA" w14:paraId="636CF4BA" w14:textId="77777777" w:rsidTr="00CF2A3D">
        <w:tc>
          <w:tcPr>
            <w:tcW w:w="9242" w:type="dxa"/>
          </w:tcPr>
          <w:p w14:paraId="2E221822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  <w:p w14:paraId="6D049249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</w:tc>
      </w:tr>
    </w:tbl>
    <w:p w14:paraId="65F5674C" w14:textId="77777777" w:rsidR="00C22FDC" w:rsidRDefault="00C22FDC" w:rsidP="00C22FDC">
      <w:pPr>
        <w:rPr>
          <w:color w:val="FF0000"/>
        </w:rPr>
      </w:pPr>
    </w:p>
    <w:p w14:paraId="1288C5C0" w14:textId="77777777" w:rsidR="00C22FDC" w:rsidRPr="00D54B3B" w:rsidRDefault="00C22FDC" w:rsidP="00C22FDC">
      <w:pPr>
        <w:rPr>
          <w:color w:val="FF0000"/>
        </w:rPr>
      </w:pPr>
    </w:p>
    <w:p w14:paraId="241702E3" w14:textId="7149035C" w:rsidR="00C22FDC" w:rsidRDefault="00C22FDC" w:rsidP="00C22FDC">
      <w:r w:rsidRPr="00E041EA">
        <w:rPr>
          <w:b/>
          <w:lang w:val="fr-FR"/>
        </w:rPr>
        <w:t xml:space="preserve">Question </w:t>
      </w:r>
      <w:r>
        <w:rPr>
          <w:b/>
          <w:lang w:val="fr-FR"/>
        </w:rPr>
        <w:t>4</w:t>
      </w:r>
      <w:r w:rsidRPr="00E041EA">
        <w:rPr>
          <w:b/>
          <w:lang w:val="fr-FR"/>
        </w:rPr>
        <w:t xml:space="preserve"> </w:t>
      </w:r>
      <w:r w:rsidRPr="00E041EA">
        <w:t xml:space="preserve">– </w:t>
      </w:r>
      <w:r>
        <w:t xml:space="preserve">We propose that the content set out in the three broad stages of the guidance will become mandatory as part of the RSE code. Do </w:t>
      </w:r>
      <w:r w:rsidR="00A7777F">
        <w:t xml:space="preserve">you agree that </w:t>
      </w:r>
      <w:r>
        <w:t>they encompass what is important about RSE for all learners’ age</w:t>
      </w:r>
      <w:r w:rsidR="002E0571">
        <w:t>s</w:t>
      </w:r>
      <w:r>
        <w:t xml:space="preserve"> and developmental stage</w:t>
      </w:r>
      <w:r w:rsidR="002E0571">
        <w:t>s</w:t>
      </w:r>
      <w:r>
        <w:t xml:space="preserve">? </w:t>
      </w:r>
    </w:p>
    <w:p w14:paraId="21D6716B" w14:textId="77777777" w:rsidR="00C22FDC" w:rsidRDefault="00C22FDC" w:rsidP="00C22FDC">
      <w:pPr>
        <w:rPr>
          <w:rFonts w:eastAsiaTheme="min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57"/>
        <w:gridCol w:w="1542"/>
        <w:gridCol w:w="457"/>
        <w:gridCol w:w="1799"/>
        <w:gridCol w:w="457"/>
        <w:gridCol w:w="1215"/>
        <w:gridCol w:w="468"/>
        <w:gridCol w:w="1369"/>
        <w:gridCol w:w="463"/>
      </w:tblGrid>
      <w:tr w:rsidR="00C22FDC" w:rsidRPr="00E041EA" w14:paraId="6761D1E2" w14:textId="77777777" w:rsidTr="00CF2A3D">
        <w:trPr>
          <w:trHeight w:val="312"/>
          <w:jc w:val="center"/>
        </w:trPr>
        <w:tc>
          <w:tcPr>
            <w:tcW w:w="1555" w:type="dxa"/>
          </w:tcPr>
          <w:p w14:paraId="3AC9DD21" w14:textId="1912E6EC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Strongly </w:t>
            </w:r>
            <w:r w:rsidR="002E0571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isagree</w:t>
            </w:r>
          </w:p>
        </w:tc>
        <w:tc>
          <w:tcPr>
            <w:tcW w:w="425" w:type="dxa"/>
          </w:tcPr>
          <w:p w14:paraId="6D350ADC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685281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48" w:type="dxa"/>
          </w:tcPr>
          <w:p w14:paraId="26EE8BE4" w14:textId="77777777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Disagree</w:t>
            </w:r>
          </w:p>
        </w:tc>
        <w:tc>
          <w:tcPr>
            <w:tcW w:w="457" w:type="dxa"/>
          </w:tcPr>
          <w:p w14:paraId="287967F2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680414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22FDC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549578A4" w14:textId="77777777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457" w:type="dxa"/>
          </w:tcPr>
          <w:p w14:paraId="05422198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433591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22FDC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221" w:type="dxa"/>
          </w:tcPr>
          <w:p w14:paraId="550F7AEA" w14:textId="77777777" w:rsidR="00C22FDC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Agree</w:t>
            </w:r>
          </w:p>
        </w:tc>
        <w:tc>
          <w:tcPr>
            <w:tcW w:w="468" w:type="dxa"/>
          </w:tcPr>
          <w:p w14:paraId="4DEB53C6" w14:textId="77777777" w:rsidR="00C22FDC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561093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57F9BAEE" w14:textId="0531A103" w:rsidR="00C22FDC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Strongly </w:t>
            </w:r>
            <w:r w:rsidR="002E0571">
              <w:rPr>
                <w:rFonts w:cs="Arial"/>
                <w:szCs w:val="24"/>
              </w:rPr>
              <w:t>a</w:t>
            </w:r>
            <w:r w:rsidRPr="00E041EA">
              <w:rPr>
                <w:rFonts w:cs="Arial"/>
                <w:szCs w:val="24"/>
              </w:rPr>
              <w:t>gree</w:t>
            </w:r>
          </w:p>
        </w:tc>
        <w:tc>
          <w:tcPr>
            <w:tcW w:w="463" w:type="dxa"/>
          </w:tcPr>
          <w:p w14:paraId="22851ACC" w14:textId="77777777" w:rsidR="00C22FDC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124516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2EBDB9C6" w14:textId="77777777" w:rsidR="00C22FDC" w:rsidRDefault="00C22FDC" w:rsidP="00C22FDC">
      <w:pPr>
        <w:rPr>
          <w:rFonts w:eastAsiaTheme="minorHAnsi"/>
          <w:sz w:val="22"/>
          <w:szCs w:val="22"/>
        </w:rPr>
      </w:pPr>
    </w:p>
    <w:p w14:paraId="3C3FD4AD" w14:textId="77777777" w:rsidR="00C22FDC" w:rsidRPr="00E041EA" w:rsidRDefault="00C22FDC" w:rsidP="00C22FDC">
      <w:pPr>
        <w:rPr>
          <w:b/>
        </w:rPr>
      </w:pPr>
      <w:r>
        <w:rPr>
          <w:b/>
        </w:rPr>
        <w:t>Please explain your answer: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22FDC" w:rsidRPr="00E041EA" w14:paraId="38199EB8" w14:textId="77777777" w:rsidTr="00CF2A3D">
        <w:tc>
          <w:tcPr>
            <w:tcW w:w="9242" w:type="dxa"/>
          </w:tcPr>
          <w:p w14:paraId="77CECF08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  <w:p w14:paraId="53E94C1C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</w:tc>
      </w:tr>
    </w:tbl>
    <w:p w14:paraId="49EADCCC" w14:textId="77777777" w:rsidR="00C22FDC" w:rsidRDefault="00C22FDC" w:rsidP="00C22FDC">
      <w:pPr>
        <w:rPr>
          <w:b/>
          <w:lang w:val="fr-FR"/>
        </w:rPr>
      </w:pPr>
    </w:p>
    <w:p w14:paraId="0E5BAD43" w14:textId="77777777" w:rsidR="001042F5" w:rsidRDefault="001042F5" w:rsidP="00C22FDC">
      <w:pPr>
        <w:rPr>
          <w:b/>
          <w:lang w:val="fr-FR"/>
        </w:rPr>
      </w:pPr>
    </w:p>
    <w:p w14:paraId="7D8F1B00" w14:textId="5BFAA92F" w:rsidR="000104DF" w:rsidRDefault="000104DF" w:rsidP="000104DF">
      <w:r w:rsidRPr="00E041EA">
        <w:rPr>
          <w:b/>
          <w:lang w:val="fr-FR"/>
        </w:rPr>
        <w:t xml:space="preserve">Question </w:t>
      </w:r>
      <w:r>
        <w:rPr>
          <w:b/>
          <w:lang w:val="fr-FR"/>
        </w:rPr>
        <w:t>5</w:t>
      </w:r>
      <w:r w:rsidRPr="00E041EA">
        <w:rPr>
          <w:b/>
          <w:lang w:val="fr-FR"/>
        </w:rPr>
        <w:t xml:space="preserve"> </w:t>
      </w:r>
      <w:r w:rsidRPr="00E041EA">
        <w:t>–</w:t>
      </w:r>
      <w:r>
        <w:t xml:space="preserve"> </w:t>
      </w:r>
      <w:r w:rsidR="00A7777F">
        <w:t>Do you agree that</w:t>
      </w:r>
      <w:r>
        <w:t xml:space="preserve"> the RSE code section of the guidance </w:t>
      </w:r>
      <w:r w:rsidR="00A7777F">
        <w:t xml:space="preserve">is </w:t>
      </w:r>
      <w:r>
        <w:t>clear and appropriate?</w:t>
      </w:r>
      <w:bookmarkStart w:id="0" w:name="_GoBack"/>
      <w:bookmarkEnd w:id="0"/>
    </w:p>
    <w:p w14:paraId="760BD9FD" w14:textId="77777777" w:rsidR="000104DF" w:rsidRDefault="000104DF" w:rsidP="000104DF">
      <w:pPr>
        <w:rPr>
          <w:rFonts w:eastAsiaTheme="min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57"/>
        <w:gridCol w:w="1542"/>
        <w:gridCol w:w="457"/>
        <w:gridCol w:w="1799"/>
        <w:gridCol w:w="457"/>
        <w:gridCol w:w="1215"/>
        <w:gridCol w:w="468"/>
        <w:gridCol w:w="1369"/>
        <w:gridCol w:w="463"/>
      </w:tblGrid>
      <w:tr w:rsidR="000104DF" w:rsidRPr="00E041EA" w14:paraId="0B14A52F" w14:textId="77777777" w:rsidTr="005354DB">
        <w:trPr>
          <w:trHeight w:val="312"/>
          <w:jc w:val="center"/>
        </w:trPr>
        <w:tc>
          <w:tcPr>
            <w:tcW w:w="1555" w:type="dxa"/>
          </w:tcPr>
          <w:p w14:paraId="3FB6BD04" w14:textId="77777777" w:rsidR="000104DF" w:rsidRPr="00E041EA" w:rsidRDefault="000104DF" w:rsidP="005354D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Strongly disagree</w:t>
            </w:r>
          </w:p>
        </w:tc>
        <w:tc>
          <w:tcPr>
            <w:tcW w:w="425" w:type="dxa"/>
          </w:tcPr>
          <w:p w14:paraId="607E10E7" w14:textId="77777777" w:rsidR="000104DF" w:rsidRPr="00E041EA" w:rsidRDefault="00F856F3" w:rsidP="005354D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055416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104DF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48" w:type="dxa"/>
          </w:tcPr>
          <w:p w14:paraId="5F5B4E93" w14:textId="77777777" w:rsidR="000104DF" w:rsidRPr="00E041EA" w:rsidRDefault="000104DF" w:rsidP="005354D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Disagree</w:t>
            </w:r>
          </w:p>
        </w:tc>
        <w:tc>
          <w:tcPr>
            <w:tcW w:w="457" w:type="dxa"/>
          </w:tcPr>
          <w:p w14:paraId="4CE24361" w14:textId="77777777" w:rsidR="000104DF" w:rsidRPr="00E041EA" w:rsidRDefault="00F856F3" w:rsidP="005354D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803318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104DF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104DF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1F3FC23F" w14:textId="77777777" w:rsidR="000104DF" w:rsidRPr="00E041EA" w:rsidRDefault="000104DF" w:rsidP="005354D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457" w:type="dxa"/>
          </w:tcPr>
          <w:p w14:paraId="6C0BB4D7" w14:textId="77777777" w:rsidR="000104DF" w:rsidRPr="00E041EA" w:rsidRDefault="00F856F3" w:rsidP="005354D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640424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104DF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104DF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221" w:type="dxa"/>
          </w:tcPr>
          <w:p w14:paraId="182580A9" w14:textId="77777777" w:rsidR="000104DF" w:rsidRDefault="000104DF" w:rsidP="005354D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Agree</w:t>
            </w:r>
          </w:p>
        </w:tc>
        <w:tc>
          <w:tcPr>
            <w:tcW w:w="468" w:type="dxa"/>
          </w:tcPr>
          <w:p w14:paraId="71C5A43D" w14:textId="77777777" w:rsidR="000104DF" w:rsidRDefault="00F856F3" w:rsidP="005354D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704444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104DF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463AB7FD" w14:textId="77777777" w:rsidR="000104DF" w:rsidRDefault="000104DF" w:rsidP="005354D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Strongly a</w:t>
            </w:r>
            <w:r w:rsidRPr="00E041EA">
              <w:rPr>
                <w:rFonts w:cs="Arial"/>
                <w:szCs w:val="24"/>
              </w:rPr>
              <w:t>gree</w:t>
            </w:r>
          </w:p>
        </w:tc>
        <w:tc>
          <w:tcPr>
            <w:tcW w:w="463" w:type="dxa"/>
          </w:tcPr>
          <w:p w14:paraId="55B13A41" w14:textId="77777777" w:rsidR="000104DF" w:rsidRDefault="00F856F3" w:rsidP="005354D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486910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104DF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3211C02F" w14:textId="77777777" w:rsidR="000104DF" w:rsidRDefault="000104DF" w:rsidP="000104DF">
      <w:pPr>
        <w:rPr>
          <w:rFonts w:eastAsiaTheme="minorHAnsi"/>
          <w:sz w:val="22"/>
          <w:szCs w:val="22"/>
        </w:rPr>
      </w:pPr>
    </w:p>
    <w:p w14:paraId="6E06A92F" w14:textId="77777777" w:rsidR="000104DF" w:rsidRPr="00E041EA" w:rsidRDefault="000104DF" w:rsidP="000104DF">
      <w:pPr>
        <w:rPr>
          <w:rFonts w:eastAsiaTheme="minorHAnsi"/>
          <w:sz w:val="22"/>
          <w:szCs w:val="22"/>
        </w:rPr>
      </w:pPr>
    </w:p>
    <w:p w14:paraId="10954F50" w14:textId="77777777" w:rsidR="000104DF" w:rsidRPr="00E041EA" w:rsidRDefault="000104DF" w:rsidP="000104DF">
      <w:pPr>
        <w:rPr>
          <w:b/>
        </w:rPr>
      </w:pPr>
      <w:r>
        <w:rPr>
          <w:b/>
        </w:rPr>
        <w:t>Please explain your answer: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104DF" w:rsidRPr="00E041EA" w14:paraId="0A7175AA" w14:textId="77777777" w:rsidTr="005354DB">
        <w:tc>
          <w:tcPr>
            <w:tcW w:w="9242" w:type="dxa"/>
          </w:tcPr>
          <w:p w14:paraId="4B105E71" w14:textId="77777777" w:rsidR="000104DF" w:rsidRPr="00E041EA" w:rsidRDefault="000104DF" w:rsidP="005354DB">
            <w:pPr>
              <w:rPr>
                <w:b/>
                <w:sz w:val="22"/>
                <w:szCs w:val="22"/>
              </w:rPr>
            </w:pPr>
          </w:p>
          <w:p w14:paraId="57CF52A1" w14:textId="77777777" w:rsidR="000104DF" w:rsidRDefault="000104DF" w:rsidP="005354DB">
            <w:pPr>
              <w:rPr>
                <w:b/>
                <w:sz w:val="22"/>
                <w:szCs w:val="22"/>
              </w:rPr>
            </w:pPr>
          </w:p>
          <w:p w14:paraId="4E03FF99" w14:textId="30D433AD" w:rsidR="000104DF" w:rsidRPr="00E041EA" w:rsidRDefault="000104DF" w:rsidP="005354DB">
            <w:pPr>
              <w:rPr>
                <w:b/>
                <w:sz w:val="22"/>
                <w:szCs w:val="22"/>
              </w:rPr>
            </w:pPr>
          </w:p>
        </w:tc>
      </w:tr>
    </w:tbl>
    <w:p w14:paraId="3DBBAF82" w14:textId="77777777" w:rsidR="000104DF" w:rsidRDefault="000104DF" w:rsidP="000104DF">
      <w:pPr>
        <w:rPr>
          <w:b/>
          <w:lang w:val="fr-FR"/>
        </w:rPr>
      </w:pPr>
    </w:p>
    <w:p w14:paraId="6E128A13" w14:textId="77777777" w:rsidR="001042F5" w:rsidRDefault="001042F5" w:rsidP="00C22FDC">
      <w:pPr>
        <w:rPr>
          <w:b/>
          <w:lang w:val="fr-FR"/>
        </w:rPr>
      </w:pPr>
    </w:p>
    <w:p w14:paraId="5847F795" w14:textId="77777777" w:rsidR="001042F5" w:rsidRDefault="001042F5" w:rsidP="00C22FDC">
      <w:pPr>
        <w:rPr>
          <w:b/>
          <w:lang w:val="fr-FR"/>
        </w:rPr>
      </w:pPr>
    </w:p>
    <w:p w14:paraId="5BF1F28F" w14:textId="45310C85" w:rsidR="00C22FDC" w:rsidRDefault="00C22FDC" w:rsidP="00C22FDC">
      <w:r w:rsidRPr="00E041EA">
        <w:rPr>
          <w:b/>
          <w:lang w:val="fr-FR"/>
        </w:rPr>
        <w:t xml:space="preserve">Question </w:t>
      </w:r>
      <w:r w:rsidR="000104DF">
        <w:rPr>
          <w:b/>
          <w:lang w:val="fr-FR"/>
        </w:rPr>
        <w:t>6</w:t>
      </w:r>
      <w:r w:rsidRPr="00E041EA">
        <w:rPr>
          <w:b/>
          <w:lang w:val="fr-FR"/>
        </w:rPr>
        <w:t xml:space="preserve"> </w:t>
      </w:r>
      <w:r w:rsidRPr="00E041EA">
        <w:t xml:space="preserve">– </w:t>
      </w:r>
      <w:r w:rsidR="00A7777F">
        <w:t xml:space="preserve">Do you agree that </w:t>
      </w:r>
      <w:r>
        <w:t xml:space="preserve">the mandatory elements of the guidance (the RSE code) </w:t>
      </w:r>
      <w:r w:rsidR="00A7777F">
        <w:t xml:space="preserve">are </w:t>
      </w:r>
      <w:r>
        <w:t>the right ones? Is anything missing that should be included?</w:t>
      </w:r>
    </w:p>
    <w:p w14:paraId="6BF33336" w14:textId="77777777" w:rsidR="00C22FDC" w:rsidRDefault="00C22FDC" w:rsidP="00C22FDC">
      <w:pPr>
        <w:rPr>
          <w:rFonts w:eastAsiaTheme="minorHAnsi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57"/>
        <w:gridCol w:w="1542"/>
        <w:gridCol w:w="457"/>
        <w:gridCol w:w="1799"/>
        <w:gridCol w:w="457"/>
        <w:gridCol w:w="1215"/>
        <w:gridCol w:w="468"/>
        <w:gridCol w:w="1369"/>
        <w:gridCol w:w="463"/>
      </w:tblGrid>
      <w:tr w:rsidR="00C22FDC" w:rsidRPr="00E041EA" w14:paraId="2E54DED9" w14:textId="77777777" w:rsidTr="00CF2A3D">
        <w:trPr>
          <w:trHeight w:val="312"/>
          <w:jc w:val="center"/>
        </w:trPr>
        <w:tc>
          <w:tcPr>
            <w:tcW w:w="1555" w:type="dxa"/>
          </w:tcPr>
          <w:p w14:paraId="6C008198" w14:textId="05BA34A5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Strongly </w:t>
            </w:r>
            <w:r w:rsidR="002E0571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isagree</w:t>
            </w:r>
          </w:p>
        </w:tc>
        <w:tc>
          <w:tcPr>
            <w:tcW w:w="425" w:type="dxa"/>
          </w:tcPr>
          <w:p w14:paraId="6A78A278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424267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48" w:type="dxa"/>
          </w:tcPr>
          <w:p w14:paraId="30FDD858" w14:textId="77777777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Disagree</w:t>
            </w:r>
          </w:p>
        </w:tc>
        <w:tc>
          <w:tcPr>
            <w:tcW w:w="457" w:type="dxa"/>
          </w:tcPr>
          <w:p w14:paraId="15618063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71725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22FDC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58871654" w14:textId="77777777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457" w:type="dxa"/>
          </w:tcPr>
          <w:p w14:paraId="51706F7A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153204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22FDC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221" w:type="dxa"/>
          </w:tcPr>
          <w:p w14:paraId="617188CA" w14:textId="77777777" w:rsidR="00C22FDC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Agree</w:t>
            </w:r>
          </w:p>
        </w:tc>
        <w:tc>
          <w:tcPr>
            <w:tcW w:w="468" w:type="dxa"/>
          </w:tcPr>
          <w:p w14:paraId="5B9995AE" w14:textId="77777777" w:rsidR="00C22FDC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505469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2E102E6C" w14:textId="538247C0" w:rsidR="00C22FDC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Strongly </w:t>
            </w:r>
            <w:r w:rsidR="002E0571">
              <w:rPr>
                <w:rFonts w:cs="Arial"/>
                <w:szCs w:val="24"/>
              </w:rPr>
              <w:t>a</w:t>
            </w:r>
            <w:r w:rsidRPr="00E041EA">
              <w:rPr>
                <w:rFonts w:cs="Arial"/>
                <w:szCs w:val="24"/>
              </w:rPr>
              <w:t>gree</w:t>
            </w:r>
          </w:p>
        </w:tc>
        <w:tc>
          <w:tcPr>
            <w:tcW w:w="463" w:type="dxa"/>
          </w:tcPr>
          <w:p w14:paraId="3DD1A287" w14:textId="77777777" w:rsidR="00C22FDC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228656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08F60174" w14:textId="77777777" w:rsidR="00C22FDC" w:rsidRDefault="00C22FDC" w:rsidP="00C22FDC">
      <w:pPr>
        <w:rPr>
          <w:rFonts w:eastAsiaTheme="minorHAnsi"/>
          <w:sz w:val="22"/>
          <w:szCs w:val="22"/>
        </w:rPr>
      </w:pPr>
    </w:p>
    <w:p w14:paraId="60A271B7" w14:textId="77777777" w:rsidR="00C22FDC" w:rsidRPr="00E041EA" w:rsidRDefault="00C22FDC" w:rsidP="00C22FDC">
      <w:pPr>
        <w:rPr>
          <w:rFonts w:eastAsiaTheme="minorHAnsi"/>
          <w:sz w:val="22"/>
          <w:szCs w:val="22"/>
        </w:rPr>
      </w:pPr>
    </w:p>
    <w:p w14:paraId="5B8B2640" w14:textId="77777777" w:rsidR="00C22FDC" w:rsidRPr="00E041EA" w:rsidRDefault="00C22FDC" w:rsidP="00C22FDC">
      <w:pPr>
        <w:rPr>
          <w:b/>
        </w:rPr>
      </w:pPr>
      <w:r>
        <w:rPr>
          <w:b/>
        </w:rPr>
        <w:t>Please explain your answer: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22FDC" w:rsidRPr="00E041EA" w14:paraId="47ED97D2" w14:textId="77777777" w:rsidTr="00CF2A3D">
        <w:tc>
          <w:tcPr>
            <w:tcW w:w="9242" w:type="dxa"/>
          </w:tcPr>
          <w:p w14:paraId="04475B44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  <w:p w14:paraId="4084F667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</w:tc>
      </w:tr>
    </w:tbl>
    <w:p w14:paraId="00E63B4B" w14:textId="77777777" w:rsidR="00C22FDC" w:rsidRDefault="00C22FDC" w:rsidP="00C22FDC"/>
    <w:p w14:paraId="1B7D6438" w14:textId="4CD9A5D8" w:rsidR="00C22FDC" w:rsidRDefault="00C22FDC" w:rsidP="00C22FDC">
      <w:pPr>
        <w:rPr>
          <w:b/>
          <w:bCs/>
        </w:rPr>
      </w:pPr>
    </w:p>
    <w:p w14:paraId="54BC29D5" w14:textId="519DAC77" w:rsidR="00A7777F" w:rsidRDefault="00A7777F" w:rsidP="00C22FDC">
      <w:pPr>
        <w:rPr>
          <w:b/>
          <w:bCs/>
        </w:rPr>
      </w:pPr>
    </w:p>
    <w:p w14:paraId="28EE3423" w14:textId="5552F390" w:rsidR="00A7777F" w:rsidRDefault="00A7777F" w:rsidP="00C22FDC">
      <w:pPr>
        <w:rPr>
          <w:b/>
          <w:bCs/>
        </w:rPr>
      </w:pPr>
    </w:p>
    <w:p w14:paraId="6A56B4C6" w14:textId="1B620B7D" w:rsidR="00A7777F" w:rsidRDefault="00A7777F" w:rsidP="00C22FDC">
      <w:pPr>
        <w:rPr>
          <w:b/>
          <w:bCs/>
        </w:rPr>
      </w:pPr>
    </w:p>
    <w:p w14:paraId="1B5F820B" w14:textId="3A0CAC59" w:rsidR="00A7777F" w:rsidRDefault="00A7777F" w:rsidP="00C22FDC">
      <w:pPr>
        <w:rPr>
          <w:b/>
          <w:bCs/>
        </w:rPr>
      </w:pPr>
    </w:p>
    <w:p w14:paraId="347A861F" w14:textId="619C1CFD" w:rsidR="00C22FDC" w:rsidRDefault="00C22FDC" w:rsidP="00C22FDC">
      <w:r>
        <w:rPr>
          <w:b/>
          <w:bCs/>
        </w:rPr>
        <w:lastRenderedPageBreak/>
        <w:t>Q</w:t>
      </w:r>
      <w:r w:rsidRPr="00A67AF9">
        <w:rPr>
          <w:b/>
          <w:bCs/>
        </w:rPr>
        <w:t xml:space="preserve">uestion </w:t>
      </w:r>
      <w:r w:rsidR="000104DF">
        <w:rPr>
          <w:b/>
          <w:bCs/>
        </w:rPr>
        <w:t>7</w:t>
      </w:r>
      <w:r>
        <w:t xml:space="preserve"> – Do</w:t>
      </w:r>
      <w:r w:rsidR="00A7777F">
        <w:t xml:space="preserve"> you agree that </w:t>
      </w:r>
      <w:r>
        <w:t>the guidance offer</w:t>
      </w:r>
      <w:r w:rsidR="00A7777F">
        <w:t>s</w:t>
      </w:r>
      <w:r>
        <w:t xml:space="preserve"> relevant information to support practitioners when designing their school curriculum for RSE?</w:t>
      </w:r>
    </w:p>
    <w:p w14:paraId="5B782711" w14:textId="77777777" w:rsidR="00C22FDC" w:rsidRDefault="00C22FDC" w:rsidP="00C22FDC"/>
    <w:p w14:paraId="2B7FAA88" w14:textId="77777777" w:rsidR="00C22FDC" w:rsidRDefault="00C22FDC" w:rsidP="00C22FDC">
      <w: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57"/>
        <w:gridCol w:w="1542"/>
        <w:gridCol w:w="457"/>
        <w:gridCol w:w="1799"/>
        <w:gridCol w:w="457"/>
        <w:gridCol w:w="1215"/>
        <w:gridCol w:w="468"/>
        <w:gridCol w:w="1369"/>
        <w:gridCol w:w="463"/>
      </w:tblGrid>
      <w:tr w:rsidR="00C22FDC" w:rsidRPr="00E041EA" w14:paraId="6094B11C" w14:textId="77777777" w:rsidTr="00CF2A3D">
        <w:trPr>
          <w:trHeight w:val="312"/>
          <w:jc w:val="center"/>
        </w:trPr>
        <w:tc>
          <w:tcPr>
            <w:tcW w:w="1555" w:type="dxa"/>
          </w:tcPr>
          <w:p w14:paraId="5BBDDC0D" w14:textId="3D110089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Strongly </w:t>
            </w:r>
            <w:r w:rsidR="002E0571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isagree</w:t>
            </w:r>
          </w:p>
        </w:tc>
        <w:tc>
          <w:tcPr>
            <w:tcW w:w="425" w:type="dxa"/>
          </w:tcPr>
          <w:p w14:paraId="1DAFC4DA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832304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48" w:type="dxa"/>
          </w:tcPr>
          <w:p w14:paraId="7B1FA8C6" w14:textId="77777777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Disagree</w:t>
            </w:r>
          </w:p>
        </w:tc>
        <w:tc>
          <w:tcPr>
            <w:tcW w:w="457" w:type="dxa"/>
          </w:tcPr>
          <w:p w14:paraId="089A9C02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103570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22FDC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10" w:type="dxa"/>
          </w:tcPr>
          <w:p w14:paraId="2E5FB7BE" w14:textId="77777777" w:rsidR="00C22FDC" w:rsidRPr="00E041EA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457" w:type="dxa"/>
          </w:tcPr>
          <w:p w14:paraId="2918C4A6" w14:textId="77777777" w:rsidR="00C22FDC" w:rsidRPr="00E041EA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200254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22FDC" w:rsidRPr="00E041EA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221" w:type="dxa"/>
          </w:tcPr>
          <w:p w14:paraId="363CD8DD" w14:textId="77777777" w:rsidR="00C22FDC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E041EA">
              <w:rPr>
                <w:rFonts w:cs="Arial"/>
                <w:szCs w:val="24"/>
              </w:rPr>
              <w:t>Agree</w:t>
            </w:r>
          </w:p>
        </w:tc>
        <w:tc>
          <w:tcPr>
            <w:tcW w:w="468" w:type="dxa"/>
          </w:tcPr>
          <w:p w14:paraId="575877D7" w14:textId="77777777" w:rsidR="00C22FDC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681314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372" w:type="dxa"/>
          </w:tcPr>
          <w:p w14:paraId="77FA5FF9" w14:textId="504E4D74" w:rsidR="00C22FDC" w:rsidRDefault="00C22FDC" w:rsidP="00CF2A3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Strongly </w:t>
            </w:r>
            <w:r w:rsidR="002E0571">
              <w:rPr>
                <w:rFonts w:cs="Arial"/>
                <w:szCs w:val="24"/>
              </w:rPr>
              <w:t>a</w:t>
            </w:r>
            <w:r w:rsidRPr="00E041EA">
              <w:rPr>
                <w:rFonts w:cs="Arial"/>
                <w:szCs w:val="24"/>
              </w:rPr>
              <w:t>gree</w:t>
            </w:r>
          </w:p>
        </w:tc>
        <w:tc>
          <w:tcPr>
            <w:tcW w:w="463" w:type="dxa"/>
          </w:tcPr>
          <w:p w14:paraId="5B40D0BC" w14:textId="77777777" w:rsidR="00C22FDC" w:rsidRDefault="00F856F3" w:rsidP="00CF2A3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083504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435B5FD4" w14:textId="77777777" w:rsidR="00C22FDC" w:rsidRDefault="00C22FDC" w:rsidP="00C22FDC"/>
    <w:p w14:paraId="23782DFF" w14:textId="77777777" w:rsidR="001042F5" w:rsidRDefault="001042F5" w:rsidP="00C22FDC"/>
    <w:p w14:paraId="54894B47" w14:textId="77777777" w:rsidR="00C22FDC" w:rsidRDefault="00C22FDC" w:rsidP="00C22FDC">
      <w:pPr>
        <w:rPr>
          <w:b/>
        </w:rPr>
      </w:pPr>
      <w:r>
        <w:rPr>
          <w:b/>
        </w:rPr>
        <w:t>Please explain your answer:</w:t>
      </w:r>
    </w:p>
    <w:p w14:paraId="3219D31D" w14:textId="77777777" w:rsidR="00C22FDC" w:rsidRPr="00E041EA" w:rsidRDefault="00C22FDC" w:rsidP="00C22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22FDC" w:rsidRPr="00E041EA" w14:paraId="5B007798" w14:textId="77777777" w:rsidTr="00CF2A3D">
        <w:tc>
          <w:tcPr>
            <w:tcW w:w="9242" w:type="dxa"/>
          </w:tcPr>
          <w:p w14:paraId="23C4BDBA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  <w:p w14:paraId="4DAF5944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</w:tc>
      </w:tr>
    </w:tbl>
    <w:p w14:paraId="3BF8DFA8" w14:textId="77777777" w:rsidR="00C22FDC" w:rsidRDefault="00C22FDC" w:rsidP="00C22FDC"/>
    <w:p w14:paraId="55A8F6EA" w14:textId="77777777" w:rsidR="00C22FDC" w:rsidRDefault="00C22FDC" w:rsidP="00C22FDC"/>
    <w:p w14:paraId="4E154267" w14:textId="40D617C5" w:rsidR="00C22FDC" w:rsidRDefault="00C22FDC" w:rsidP="00C22FDC">
      <w:r w:rsidRPr="00E041EA">
        <w:rPr>
          <w:b/>
        </w:rPr>
        <w:t xml:space="preserve">Question </w:t>
      </w:r>
      <w:r w:rsidR="000104DF">
        <w:rPr>
          <w:b/>
        </w:rPr>
        <w:t>8</w:t>
      </w:r>
      <w:r w:rsidRPr="00E041EA">
        <w:rPr>
          <w:b/>
        </w:rPr>
        <w:t xml:space="preserve"> </w:t>
      </w:r>
      <w:r w:rsidRPr="00E041EA">
        <w:t xml:space="preserve">– We would like to know your views on the effects that </w:t>
      </w:r>
      <w:r>
        <w:t xml:space="preserve">the </w:t>
      </w:r>
      <w:r w:rsidR="002E0571">
        <w:t>RSE</w:t>
      </w:r>
      <w:r>
        <w:t xml:space="preserve"> draft statutory guidance w</w:t>
      </w:r>
      <w:r w:rsidRPr="00E041EA">
        <w:t>ould have on the Welsh language, specifically on:</w:t>
      </w:r>
    </w:p>
    <w:p w14:paraId="20A149A1" w14:textId="77777777" w:rsidR="00C22FDC" w:rsidRPr="00E041EA" w:rsidRDefault="00C22FDC" w:rsidP="00C22FDC"/>
    <w:p w14:paraId="669261A7" w14:textId="77777777" w:rsidR="00C22FDC" w:rsidRPr="00E041EA" w:rsidRDefault="00C22FDC" w:rsidP="00C22FDC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E041EA">
        <w:t>opportunities for people to use Welsh</w:t>
      </w:r>
    </w:p>
    <w:p w14:paraId="18B93E67" w14:textId="77777777" w:rsidR="00C22FDC" w:rsidRPr="00E041EA" w:rsidRDefault="00C22FDC" w:rsidP="00C22FDC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E041EA">
        <w:t>treating the Welsh language no less favourably than the English language.</w:t>
      </w:r>
    </w:p>
    <w:p w14:paraId="159BBD21" w14:textId="77777777" w:rsidR="00C22FDC" w:rsidRPr="00E041EA" w:rsidRDefault="00C22FDC" w:rsidP="00C22FDC">
      <w:pPr>
        <w:rPr>
          <w:b/>
        </w:rPr>
      </w:pPr>
    </w:p>
    <w:p w14:paraId="12B347F3" w14:textId="77777777" w:rsidR="00C22FDC" w:rsidRPr="00E041EA" w:rsidRDefault="00C22FDC" w:rsidP="00C22FDC">
      <w:pPr>
        <w:rPr>
          <w:sz w:val="22"/>
        </w:rPr>
      </w:pPr>
      <w:r w:rsidRPr="00E041EA">
        <w:t>What effects do you think there would be? How could positive effects be increased, or negative effects be mitigated?</w:t>
      </w:r>
    </w:p>
    <w:p w14:paraId="02DBE828" w14:textId="77777777" w:rsidR="00C22FDC" w:rsidRPr="00E041EA" w:rsidRDefault="00C22FDC" w:rsidP="00C22FDC">
      <w:pPr>
        <w:rPr>
          <w:b/>
        </w:rPr>
      </w:pPr>
    </w:p>
    <w:p w14:paraId="496606D2" w14:textId="77777777" w:rsidR="00C22FDC" w:rsidRPr="00E041EA" w:rsidRDefault="00C22FDC" w:rsidP="00C22FDC">
      <w:pPr>
        <w:rPr>
          <w:b/>
        </w:rPr>
      </w:pPr>
      <w:r w:rsidRPr="00E041EA">
        <w:rPr>
          <w:b/>
        </w:rPr>
        <w:t>Supporting comments</w:t>
      </w:r>
    </w:p>
    <w:p w14:paraId="6A207A49" w14:textId="77777777" w:rsidR="00C22FDC" w:rsidRPr="00E041EA" w:rsidRDefault="00C22FDC" w:rsidP="00C22FDC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22FDC" w:rsidRPr="00E041EA" w14:paraId="314D1103" w14:textId="77777777" w:rsidTr="00CF2A3D">
        <w:tc>
          <w:tcPr>
            <w:tcW w:w="9242" w:type="dxa"/>
          </w:tcPr>
          <w:p w14:paraId="7B0024BF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  <w:p w14:paraId="4F8EB89C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</w:tc>
      </w:tr>
    </w:tbl>
    <w:p w14:paraId="74927FD8" w14:textId="77777777" w:rsidR="00C22FDC" w:rsidRPr="00E041EA" w:rsidRDefault="00C22FDC" w:rsidP="00C22FDC"/>
    <w:p w14:paraId="5670F0B5" w14:textId="77777777" w:rsidR="001042F5" w:rsidRDefault="001042F5" w:rsidP="00C22FDC">
      <w:pPr>
        <w:rPr>
          <w:b/>
        </w:rPr>
      </w:pPr>
    </w:p>
    <w:p w14:paraId="45CF25FF" w14:textId="641574CC" w:rsidR="00C22FDC" w:rsidRPr="00E041EA" w:rsidRDefault="00C22FDC" w:rsidP="00C22FDC">
      <w:r w:rsidRPr="00E041EA">
        <w:rPr>
          <w:b/>
        </w:rPr>
        <w:t xml:space="preserve">Question </w:t>
      </w:r>
      <w:r w:rsidR="000104DF">
        <w:rPr>
          <w:b/>
        </w:rPr>
        <w:t>9</w:t>
      </w:r>
      <w:r w:rsidRPr="00E041EA">
        <w:t xml:space="preserve"> – Please also explain how</w:t>
      </w:r>
      <w:r>
        <w:t xml:space="preserve"> you believe the proposed </w:t>
      </w:r>
      <w:r w:rsidR="001042F5">
        <w:t>RSE draft statutory</w:t>
      </w:r>
      <w:r>
        <w:t xml:space="preserve"> guidance</w:t>
      </w:r>
      <w:r w:rsidRPr="00E041EA">
        <w:t xml:space="preserve"> could be formulated or changed so as to have:</w:t>
      </w:r>
    </w:p>
    <w:p w14:paraId="36F18419" w14:textId="77777777" w:rsidR="00C22FDC" w:rsidRPr="00E041EA" w:rsidRDefault="00C22FDC" w:rsidP="00C22FDC"/>
    <w:p w14:paraId="6A659277" w14:textId="77777777" w:rsidR="00C22FDC" w:rsidRPr="00E041EA" w:rsidRDefault="00C22FDC" w:rsidP="00C22FDC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E041EA">
        <w:t>positive effects or increased positive effects on opportunities for people to use the Welsh language and on treating the Welsh language no less favourably than the English language</w:t>
      </w:r>
    </w:p>
    <w:p w14:paraId="55B0C1D6" w14:textId="77777777" w:rsidR="00C22FDC" w:rsidRPr="00E041EA" w:rsidRDefault="00C22FDC" w:rsidP="00C22FDC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E041EA">
        <w:t>no adverse effects on opportunities for people to use the Welsh language and on treating the Welsh language no less favourably than the English language.</w:t>
      </w:r>
    </w:p>
    <w:p w14:paraId="79090A14" w14:textId="77777777" w:rsidR="00C22FDC" w:rsidRPr="00E041EA" w:rsidRDefault="00C22FDC" w:rsidP="00C22FDC">
      <w:pPr>
        <w:rPr>
          <w:b/>
        </w:rPr>
      </w:pPr>
    </w:p>
    <w:p w14:paraId="6AD48B36" w14:textId="77777777" w:rsidR="00C22FDC" w:rsidRPr="00E041EA" w:rsidRDefault="00C22FDC" w:rsidP="00C22FDC">
      <w:pPr>
        <w:rPr>
          <w:b/>
        </w:rPr>
      </w:pPr>
      <w:r w:rsidRPr="00E041EA">
        <w:rPr>
          <w:b/>
        </w:rPr>
        <w:t>Supporting comments</w:t>
      </w:r>
    </w:p>
    <w:p w14:paraId="76ED90D2" w14:textId="77777777" w:rsidR="00C22FDC" w:rsidRPr="00E041EA" w:rsidRDefault="00C22FDC" w:rsidP="00C22FD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22FDC" w:rsidRPr="00E041EA" w14:paraId="542B773E" w14:textId="77777777" w:rsidTr="00CF2A3D">
        <w:tc>
          <w:tcPr>
            <w:tcW w:w="9242" w:type="dxa"/>
          </w:tcPr>
          <w:p w14:paraId="12D9D263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  <w:p w14:paraId="4968CA73" w14:textId="77777777" w:rsidR="00C22FDC" w:rsidRPr="00E041EA" w:rsidRDefault="00C22FDC" w:rsidP="00CF2A3D">
            <w:pPr>
              <w:rPr>
                <w:b/>
                <w:sz w:val="22"/>
                <w:szCs w:val="22"/>
              </w:rPr>
            </w:pPr>
          </w:p>
        </w:tc>
      </w:tr>
    </w:tbl>
    <w:p w14:paraId="30C70C7A" w14:textId="77777777" w:rsidR="001042F5" w:rsidRDefault="001042F5" w:rsidP="00C22FDC">
      <w:pPr>
        <w:rPr>
          <w:b/>
        </w:rPr>
      </w:pPr>
    </w:p>
    <w:p w14:paraId="5F3670AC" w14:textId="613E1605" w:rsidR="001042F5" w:rsidRDefault="001042F5" w:rsidP="00C22FDC">
      <w:pPr>
        <w:rPr>
          <w:b/>
        </w:rPr>
      </w:pPr>
    </w:p>
    <w:p w14:paraId="25DFB27B" w14:textId="11CEEB68" w:rsidR="00A7777F" w:rsidRDefault="00A7777F" w:rsidP="00C22FDC">
      <w:pPr>
        <w:rPr>
          <w:b/>
        </w:rPr>
      </w:pPr>
    </w:p>
    <w:p w14:paraId="4A29BCA3" w14:textId="3E369A79" w:rsidR="00A7777F" w:rsidRDefault="00A7777F" w:rsidP="00C22FDC">
      <w:pPr>
        <w:rPr>
          <w:b/>
        </w:rPr>
      </w:pPr>
    </w:p>
    <w:p w14:paraId="4FD0E4F4" w14:textId="1BEC4C0B" w:rsidR="00A7777F" w:rsidRDefault="00A7777F" w:rsidP="00C22FDC">
      <w:pPr>
        <w:rPr>
          <w:b/>
        </w:rPr>
      </w:pPr>
    </w:p>
    <w:p w14:paraId="532E0EF2" w14:textId="290048A9" w:rsidR="00A7777F" w:rsidRDefault="00A7777F" w:rsidP="00C22FDC">
      <w:pPr>
        <w:rPr>
          <w:b/>
        </w:rPr>
      </w:pPr>
    </w:p>
    <w:p w14:paraId="0AF040B5" w14:textId="3DEF13E8" w:rsidR="00A7777F" w:rsidRDefault="00A7777F" w:rsidP="00C22FDC">
      <w:pPr>
        <w:rPr>
          <w:b/>
        </w:rPr>
      </w:pPr>
    </w:p>
    <w:p w14:paraId="17DB6EF2" w14:textId="583BEE36" w:rsidR="00A7777F" w:rsidRDefault="00A7777F" w:rsidP="00C22FDC">
      <w:pPr>
        <w:rPr>
          <w:b/>
        </w:rPr>
      </w:pPr>
    </w:p>
    <w:p w14:paraId="0E2E8595" w14:textId="29C75130" w:rsidR="00A7777F" w:rsidRDefault="00A7777F" w:rsidP="00C22FDC">
      <w:pPr>
        <w:rPr>
          <w:b/>
        </w:rPr>
      </w:pPr>
    </w:p>
    <w:p w14:paraId="04C8F0C4" w14:textId="651267BB" w:rsidR="00A7777F" w:rsidRDefault="00A7777F" w:rsidP="00C22FDC">
      <w:pPr>
        <w:rPr>
          <w:b/>
        </w:rPr>
      </w:pPr>
    </w:p>
    <w:p w14:paraId="468D53D8" w14:textId="262E94BF" w:rsidR="00C22FDC" w:rsidRDefault="00C22FDC" w:rsidP="00C22FDC">
      <w:r w:rsidRPr="00E041EA">
        <w:rPr>
          <w:b/>
        </w:rPr>
        <w:lastRenderedPageBreak/>
        <w:t xml:space="preserve">Question </w:t>
      </w:r>
      <w:r w:rsidR="000104DF">
        <w:rPr>
          <w:b/>
        </w:rPr>
        <w:t>10</w:t>
      </w:r>
      <w:r w:rsidRPr="00E041EA">
        <w:rPr>
          <w:b/>
        </w:rPr>
        <w:t xml:space="preserve"> </w:t>
      </w:r>
      <w:r w:rsidRPr="00E041EA">
        <w:t>– We have asked a number of specific questions. If you have any related issues which we have not specifically addressed, please use this space to report them.</w:t>
      </w:r>
    </w:p>
    <w:p w14:paraId="36D66BBF" w14:textId="77777777" w:rsidR="00C22FDC" w:rsidRPr="00E041EA" w:rsidRDefault="00C22FDC" w:rsidP="00C22FDC">
      <w:pPr>
        <w:rPr>
          <w:b/>
        </w:rPr>
      </w:pPr>
    </w:p>
    <w:p w14:paraId="5AF055E7" w14:textId="77777777" w:rsidR="00C22FDC" w:rsidRPr="00E041EA" w:rsidRDefault="00C22FDC" w:rsidP="00C22F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11C5EC0" w14:textId="77777777" w:rsidR="00C22FDC" w:rsidRPr="00E041EA" w:rsidRDefault="00C22FDC" w:rsidP="00C22F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86BD1CD" w14:textId="77777777" w:rsidR="00C22FDC" w:rsidRPr="00E041EA" w:rsidRDefault="00C22FDC" w:rsidP="00C22F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B5C8E72" w14:textId="77777777" w:rsidR="00C22FDC" w:rsidRPr="00E041EA" w:rsidRDefault="00C22FDC" w:rsidP="00C22F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8D1979C" w14:textId="77777777" w:rsidR="00C22FDC" w:rsidRPr="00E041EA" w:rsidRDefault="00C22FDC" w:rsidP="00C22F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BB22099" w14:textId="77777777" w:rsidR="00C22FDC" w:rsidRPr="00E041EA" w:rsidRDefault="00C22FDC" w:rsidP="00C22F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B99811E" w14:textId="77777777" w:rsidR="00C22FDC" w:rsidRPr="00E041EA" w:rsidRDefault="00C22FDC" w:rsidP="00C22F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AFB5FB2" w14:textId="77777777" w:rsidR="00C22FDC" w:rsidRPr="00E041EA" w:rsidRDefault="00C22FDC" w:rsidP="00C22FDC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C22FDC" w:rsidRPr="00E041EA" w14:paraId="5B0DCBBB" w14:textId="77777777" w:rsidTr="00CF2A3D">
        <w:tc>
          <w:tcPr>
            <w:tcW w:w="7668" w:type="dxa"/>
            <w:shd w:val="clear" w:color="auto" w:fill="auto"/>
          </w:tcPr>
          <w:p w14:paraId="28931CFC" w14:textId="77777777" w:rsidR="00C22FDC" w:rsidRPr="00E041EA" w:rsidRDefault="00C22FDC" w:rsidP="00CF2A3D">
            <w:r w:rsidRPr="00E041EA"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14:paraId="2ECBC9E9" w14:textId="77777777" w:rsidR="00C22FDC" w:rsidRPr="00E041EA" w:rsidRDefault="00F856F3" w:rsidP="00CF2A3D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2FDC" w:rsidRPr="00E041EA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3B4DA7D7" w14:textId="77777777" w:rsidR="00C22FDC" w:rsidRPr="00E041EA" w:rsidRDefault="00C22FDC" w:rsidP="00C22FDC"/>
    <w:p w14:paraId="3D2B8A73" w14:textId="77777777" w:rsidR="000104DF" w:rsidRPr="00C22FDC" w:rsidRDefault="000104DF" w:rsidP="007F0D04">
      <w:pPr>
        <w:pStyle w:val="paragraph"/>
        <w:spacing w:before="0" w:beforeAutospacing="0" w:after="0" w:afterAutospacing="0"/>
        <w:textAlignment w:val="baseline"/>
      </w:pPr>
    </w:p>
    <w:sectPr w:rsidR="000104DF" w:rsidRPr="00C22FDC" w:rsidSect="000B79B7">
      <w:footerReference w:type="default" r:id="rId10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B4BB1" w14:textId="77777777" w:rsidR="00F856F3" w:rsidRDefault="00F856F3">
      <w:r>
        <w:separator/>
      </w:r>
    </w:p>
  </w:endnote>
  <w:endnote w:type="continuationSeparator" w:id="0">
    <w:p w14:paraId="5D98C3F3" w14:textId="77777777" w:rsidR="00F856F3" w:rsidRDefault="00F8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1BE9" w14:textId="2904179A" w:rsidR="00FC029E" w:rsidRDefault="00F856F3">
    <w:pPr>
      <w:pStyle w:val="Footer"/>
      <w:jc w:val="center"/>
    </w:pPr>
  </w:p>
  <w:p w14:paraId="2451A94A" w14:textId="77777777" w:rsidR="00FC029E" w:rsidRDefault="00F85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9A1F5" w14:textId="77777777" w:rsidR="00F856F3" w:rsidRDefault="00F856F3">
      <w:r>
        <w:separator/>
      </w:r>
    </w:p>
  </w:footnote>
  <w:footnote w:type="continuationSeparator" w:id="0">
    <w:p w14:paraId="311F6382" w14:textId="77777777" w:rsidR="00F856F3" w:rsidRDefault="00F8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4DC"/>
    <w:multiLevelType w:val="multilevel"/>
    <w:tmpl w:val="309A075C"/>
    <w:numStyleLink w:val="EPSSTANDARDBULLETEDLIST"/>
  </w:abstractNum>
  <w:abstractNum w:abstractNumId="2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" w15:restartNumberingAfterBreak="0">
    <w:nsid w:val="1AF278D4"/>
    <w:multiLevelType w:val="multilevel"/>
    <w:tmpl w:val="8F18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E11A89"/>
    <w:multiLevelType w:val="hybridMultilevel"/>
    <w:tmpl w:val="5B2E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53D3"/>
    <w:multiLevelType w:val="hybridMultilevel"/>
    <w:tmpl w:val="77C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53421E3"/>
    <w:multiLevelType w:val="hybridMultilevel"/>
    <w:tmpl w:val="3D7A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B53B1"/>
    <w:multiLevelType w:val="multilevel"/>
    <w:tmpl w:val="60FE4DA2"/>
    <w:numStyleLink w:val="EPSSTANDARDNUMBEREDLIST"/>
  </w:abstractNum>
  <w:abstractNum w:abstractNumId="13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9E6729"/>
    <w:multiLevelType w:val="hybridMultilevel"/>
    <w:tmpl w:val="E43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7128A"/>
    <w:multiLevelType w:val="multilevel"/>
    <w:tmpl w:val="309A075C"/>
    <w:numStyleLink w:val="EPSSTANDARDBULLETEDLIST"/>
  </w:abstractNum>
  <w:abstractNum w:abstractNumId="21" w15:restartNumberingAfterBreak="0">
    <w:nsid w:val="75E64FD8"/>
    <w:multiLevelType w:val="hybridMultilevel"/>
    <w:tmpl w:val="A048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A0AE6"/>
    <w:multiLevelType w:val="multilevel"/>
    <w:tmpl w:val="309A075C"/>
    <w:numStyleLink w:val="EPSSTANDARDBULLETEDLIST"/>
  </w:abstractNum>
  <w:abstractNum w:abstractNumId="25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8"/>
  </w:num>
  <w:num w:numId="5">
    <w:abstractNumId w:val="16"/>
  </w:num>
  <w:num w:numId="6">
    <w:abstractNumId w:val="9"/>
  </w:num>
  <w:num w:numId="7">
    <w:abstractNumId w:val="23"/>
  </w:num>
  <w:num w:numId="8">
    <w:abstractNumId w:val="19"/>
  </w:num>
  <w:num w:numId="9">
    <w:abstractNumId w:val="15"/>
  </w:num>
  <w:num w:numId="10">
    <w:abstractNumId w:val="0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24"/>
  </w:num>
  <w:num w:numId="17">
    <w:abstractNumId w:val="1"/>
  </w:num>
  <w:num w:numId="18">
    <w:abstractNumId w:val="13"/>
  </w:num>
  <w:num w:numId="19">
    <w:abstractNumId w:val="12"/>
  </w:num>
  <w:num w:numId="20">
    <w:abstractNumId w:val="6"/>
  </w:num>
  <w:num w:numId="21">
    <w:abstractNumId w:val="20"/>
  </w:num>
  <w:num w:numId="22">
    <w:abstractNumId w:val="18"/>
  </w:num>
  <w:num w:numId="23">
    <w:abstractNumId w:val="4"/>
  </w:num>
  <w:num w:numId="24">
    <w:abstractNumId w:val="11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A2"/>
    <w:rsid w:val="000104DF"/>
    <w:rsid w:val="00033C58"/>
    <w:rsid w:val="001042F5"/>
    <w:rsid w:val="0021777C"/>
    <w:rsid w:val="00270219"/>
    <w:rsid w:val="002E0571"/>
    <w:rsid w:val="003963CD"/>
    <w:rsid w:val="004016F5"/>
    <w:rsid w:val="00404DAC"/>
    <w:rsid w:val="00423F44"/>
    <w:rsid w:val="004652EA"/>
    <w:rsid w:val="00532535"/>
    <w:rsid w:val="005E0200"/>
    <w:rsid w:val="00624DF0"/>
    <w:rsid w:val="00653180"/>
    <w:rsid w:val="00745072"/>
    <w:rsid w:val="00753914"/>
    <w:rsid w:val="007F0D04"/>
    <w:rsid w:val="008431A2"/>
    <w:rsid w:val="008F3DFE"/>
    <w:rsid w:val="009C56C7"/>
    <w:rsid w:val="00A7777F"/>
    <w:rsid w:val="00A9671D"/>
    <w:rsid w:val="00AC6C2D"/>
    <w:rsid w:val="00AD5240"/>
    <w:rsid w:val="00B712F4"/>
    <w:rsid w:val="00BA3D9E"/>
    <w:rsid w:val="00C1164C"/>
    <w:rsid w:val="00C22FDC"/>
    <w:rsid w:val="00D06BB7"/>
    <w:rsid w:val="00D978EB"/>
    <w:rsid w:val="00DF270B"/>
    <w:rsid w:val="00E041EA"/>
    <w:rsid w:val="00E77CFF"/>
    <w:rsid w:val="00ED21E9"/>
    <w:rsid w:val="00F856F3"/>
    <w:rsid w:val="00FE5C56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FB25"/>
  <w15:chartTrackingRefBased/>
  <w15:docId w15:val="{5985B0A1-E8C4-4E4E-8081-9165B003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8431A2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1A2"/>
    <w:pPr>
      <w:keepNext/>
      <w:spacing w:after="18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1A2"/>
    <w:pPr>
      <w:keepNext/>
      <w:spacing w:after="1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1A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1A2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431A2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1A2"/>
    <w:rPr>
      <w:rFonts w:ascii="Arial" w:eastAsiaTheme="min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31A2"/>
    <w:rPr>
      <w:rFonts w:ascii="Arial" w:eastAsiaTheme="minorEastAsia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31A2"/>
    <w:rPr>
      <w:rFonts w:ascii="Arial" w:eastAsiaTheme="min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31A2"/>
    <w:rPr>
      <w:rFonts w:ascii="Arial" w:eastAsiaTheme="minorEastAsia" w:hAnsi="Arial" w:cs="Arial"/>
      <w:b/>
      <w:color w:val="5A5A5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431A2"/>
    <w:rPr>
      <w:rFonts w:ascii="Arial" w:eastAsiaTheme="minorEastAsia" w:hAnsi="Arial" w:cs="Arial"/>
      <w:b/>
      <w:color w:val="9FA617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A2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4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1A2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A2"/>
    <w:rPr>
      <w:rFonts w:ascii="Arial" w:eastAsiaTheme="minorEastAsia" w:hAnsi="Arial" w:cs="Arial"/>
      <w:sz w:val="24"/>
      <w:szCs w:val="24"/>
    </w:rPr>
  </w:style>
  <w:style w:type="paragraph" w:customStyle="1" w:styleId="NoParagraphStyle">
    <w:name w:val="[No Paragraph Style]"/>
    <w:rsid w:val="008431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43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A2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1A2"/>
    <w:rPr>
      <w:rFonts w:ascii="Arial" w:eastAsiaTheme="minorEastAsia" w:hAnsi="Arial" w:cs="Arial"/>
      <w:b/>
      <w:bCs/>
      <w:sz w:val="20"/>
      <w:szCs w:val="20"/>
    </w:rPr>
  </w:style>
  <w:style w:type="character" w:styleId="Hyperlink">
    <w:name w:val="Hyperlink"/>
    <w:uiPriority w:val="99"/>
    <w:rsid w:val="008431A2"/>
    <w:rPr>
      <w:color w:val="0000FF"/>
      <w:u w:val="single"/>
    </w:rPr>
  </w:style>
  <w:style w:type="paragraph" w:styleId="BodyText3">
    <w:name w:val="Body Text 3"/>
    <w:basedOn w:val="Normal"/>
    <w:link w:val="BodyText3Char"/>
    <w:rsid w:val="008431A2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8431A2"/>
    <w:rPr>
      <w:rFonts w:ascii="Arial" w:eastAsia="Times New Roman" w:hAnsi="Arial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31A2"/>
    <w:rPr>
      <w:color w:val="954F72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8431A2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8431A2"/>
    <w:rPr>
      <w:rFonts w:ascii="Arial" w:eastAsiaTheme="minorEastAsia" w:hAnsi="Arial" w:cs="Arial"/>
      <w:i/>
      <w:sz w:val="24"/>
      <w:szCs w:val="24"/>
    </w:rPr>
  </w:style>
  <w:style w:type="character" w:styleId="BookTitle">
    <w:name w:val="Book Title"/>
    <w:aliases w:val="Book title reference style"/>
    <w:basedOn w:val="DefaultParagraphFont"/>
    <w:uiPriority w:val="33"/>
    <w:rsid w:val="008431A2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8431A2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8431A2"/>
    <w:rPr>
      <w:rFonts w:ascii="Arial" w:eastAsiaTheme="minorEastAsia" w:hAnsi="Arial" w:cs="Arial"/>
      <w:b/>
      <w:sz w:val="32"/>
      <w:szCs w:val="24"/>
    </w:rPr>
  </w:style>
  <w:style w:type="character" w:styleId="Emphasis">
    <w:name w:val="Emphasis"/>
    <w:aliases w:val="IFC Subtitle"/>
    <w:uiPriority w:val="20"/>
    <w:rsid w:val="008431A2"/>
    <w:rPr>
      <w:rFonts w:ascii="Arial" w:hAnsi="Arial"/>
      <w:b w:val="0"/>
      <w:sz w:val="24"/>
    </w:rPr>
  </w:style>
  <w:style w:type="paragraph" w:customStyle="1" w:styleId="Hyperlinktextstyle">
    <w:name w:val="Hyperlink text style"/>
    <w:basedOn w:val="Normal"/>
    <w:link w:val="HyperlinktextstyleChar"/>
    <w:qFormat/>
    <w:rsid w:val="008431A2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8431A2"/>
    <w:rPr>
      <w:rFonts w:ascii="Arial" w:eastAsiaTheme="minorEastAsia" w:hAnsi="Arial" w:cs="Arial"/>
      <w:color w:val="0000FF"/>
      <w:sz w:val="24"/>
      <w:szCs w:val="24"/>
    </w:rPr>
  </w:style>
  <w:style w:type="paragraph" w:customStyle="1" w:styleId="IFCsubtitle">
    <w:name w:val="IFC subtitle"/>
    <w:basedOn w:val="Normal"/>
    <w:link w:val="IFCsubtitleChar"/>
    <w:qFormat/>
    <w:rsid w:val="008431A2"/>
    <w:rPr>
      <w:b/>
    </w:rPr>
  </w:style>
  <w:style w:type="character" w:customStyle="1" w:styleId="IFCsubtitleChar">
    <w:name w:val="IFC subtitle Char"/>
    <w:basedOn w:val="DefaultParagraphFont"/>
    <w:link w:val="IFCsubtitle"/>
    <w:rsid w:val="008431A2"/>
    <w:rPr>
      <w:rFonts w:ascii="Arial" w:eastAsiaTheme="minorEastAsia" w:hAnsi="Arial" w:cs="Arial"/>
      <w:b/>
      <w:sz w:val="24"/>
      <w:szCs w:val="24"/>
    </w:rPr>
  </w:style>
  <w:style w:type="paragraph" w:customStyle="1" w:styleId="IFCtitle">
    <w:name w:val="IFC title"/>
    <w:basedOn w:val="Normal"/>
    <w:link w:val="IFCtitleChar"/>
    <w:qFormat/>
    <w:rsid w:val="008431A2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8431A2"/>
    <w:rPr>
      <w:rFonts w:ascii="Arial" w:eastAsiaTheme="minorEastAsia" w:hAnsi="Arial" w:cs="Arial"/>
      <w:b/>
      <w:color w:val="000000" w:themeColor="text1"/>
      <w:sz w:val="32"/>
      <w:szCs w:val="24"/>
    </w:rPr>
  </w:style>
  <w:style w:type="character" w:styleId="IntenseEmphasis">
    <w:name w:val="Intense Emphasis"/>
    <w:basedOn w:val="DefaultParagraphFont"/>
    <w:uiPriority w:val="21"/>
    <w:rsid w:val="008431A2"/>
    <w:rPr>
      <w:b/>
      <w:bCs/>
      <w:i/>
      <w:iCs/>
      <w:color w:val="5B9BD5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8431A2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8431A2"/>
    <w:rPr>
      <w:rFonts w:ascii="Arial" w:eastAsiaTheme="minorEastAsia" w:hAnsi="Arial" w:cs="Arial"/>
      <w:b/>
      <w:bCs/>
      <w:iCs/>
      <w:color w:val="0000FF"/>
      <w:sz w:val="24"/>
      <w:szCs w:val="24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8431A2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8431A2"/>
    <w:rPr>
      <w:rFonts w:ascii="Arial" w:eastAsiaTheme="minorEastAsia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8431A2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431A2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431A2"/>
    <w:rPr>
      <w:rFonts w:ascii="Arial" w:eastAsiaTheme="minorEastAsia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8431A2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431A2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8431A2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31A2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1A2"/>
    <w:rPr>
      <w:rFonts w:ascii="Arial" w:hAnsi="Arial"/>
      <w:sz w:val="24"/>
      <w:szCs w:val="21"/>
    </w:rPr>
  </w:style>
  <w:style w:type="numbering" w:customStyle="1" w:styleId="EPSSTANDARDBULLETEDLIST">
    <w:name w:val="EPS STANDARD BULLETED LIST"/>
    <w:uiPriority w:val="99"/>
    <w:rsid w:val="008431A2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8431A2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431A2"/>
    <w:rPr>
      <w:rFonts w:ascii="Arial" w:eastAsiaTheme="minorEastAsia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8431A2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8431A2"/>
    <w:pPr>
      <w:spacing w:after="0" w:line="240" w:lineRule="auto"/>
    </w:pPr>
  </w:style>
  <w:style w:type="table" w:styleId="TableGrid">
    <w:name w:val="Table Grid"/>
    <w:basedOn w:val="TableNormal"/>
    <w:uiPriority w:val="39"/>
    <w:rsid w:val="0084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104D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104DF"/>
  </w:style>
  <w:style w:type="character" w:customStyle="1" w:styleId="eop">
    <w:name w:val="eop"/>
    <w:basedOn w:val="DefaultParagraphFont"/>
    <w:rsid w:val="0001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curriculumforwales@gov.wales" TargetMode="External" Id="rId9" /><Relationship Type="http://schemas.openxmlformats.org/officeDocument/2006/relationships/customXml" Target="/customXML/item4.xml" Id="Rb808e0f7390b41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A34661464</value>
    </field>
    <field name="Objective-Title">
      <value order="0">Relationships and Sexuality Education Consutlation Questions FINAL Version sent to AB amended version</value>
    </field>
    <field name="Objective-Description">
      <value order="0"/>
    </field>
    <field name="Objective-CreationStamp">
      <value order="0">2021-05-11T12:23:51Z</value>
    </field>
    <field name="Objective-IsApproved">
      <value order="0">false</value>
    </field>
    <field name="Objective-IsPublished">
      <value order="0">true</value>
    </field>
    <field name="Objective-DatePublished">
      <value order="0">2021-05-14T09:50:20Z</value>
    </field>
    <field name="Objective-ModificationStamp">
      <value order="0">2021-05-14T09:50:20Z</value>
    </field>
    <field name="Objective-Owner">
      <value order="0">Llewellyn, Nerys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Save:Health and Wellbeing Branch:Sex and Relationship Education:Sex and Relationship Education - Statutory Guidance - 2021-2023</value>
    </field>
    <field name="Objective-Parent">
      <value order="0">Sex and Relationship Education - Statutory Guidance - 2021-2023</value>
    </field>
    <field name="Objective-State">
      <value order="0">Published</value>
    </field>
    <field name="Objective-VersionId">
      <value order="0">vA68434683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qA1467413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9E432824-6C12-4246-B5D8-95FEF46F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Llewellyn, Nerys (EPS - Curriculum)</dc:creator>
  <cp:keywords/>
  <dc:description/>
  <cp:lastModifiedBy>Llewellyn, Nerys (EPS - Curriculum)</cp:lastModifiedBy>
  <cp:revision>6</cp:revision>
  <dcterms:created xsi:type="dcterms:W3CDTF">2021-05-11T12:23:00Z</dcterms:created>
  <dcterms:modified xsi:type="dcterms:W3CDTF">2021-05-14T09:43:00Z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A34661464</vt:lpwstr>
  </property>
  <property fmtid="{D5CDD505-2E9C-101B-9397-08002B2CF9AE}" pid="4" name="Objective-Title">
    <vt:lpwstr>Relationships and Sexuality Education Consutlation Questions FINAL Version sent to AB amended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2021-05-11T12:23:51Z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2021-05-14T09:50:20Z</vt:filetime>
  </property>
  <property fmtid="{D5CDD505-2E9C-101B-9397-08002B2CF9AE}" pid="10" name="Objective-ModificationStamp">
    <vt:filetime>2021-05-14T09:50:20Z</vt:filetime>
  </property>
  <property fmtid="{D5CDD505-2E9C-101B-9397-08002B2CF9AE}" pid="11" name="Objective-Owner">
    <vt:lpwstr>Llewellyn, Nerys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Save:Health and Wellbeing Branch:Sex and Relationship Education:Sex and Relationship Education - Statutory Guidance - 2021-2023</vt:lpwstr>
  </property>
  <property fmtid="{D5CDD505-2E9C-101B-9397-08002B2CF9AE}" pid="13" name="Objective-Parent">
    <vt:lpwstr>Sex and Relationship Education - Statutory Guidance - 2021-2023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vA68434683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qA1467413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2021-05-10T23:00:00Z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