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eac53bf5c2e4e90"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AB" w:rsidRPr="00B02D21" w:rsidRDefault="00DF0EAB" w:rsidP="00DF0EAB">
      <w:pPr>
        <w:pStyle w:val="Heading1"/>
        <w:rPr>
          <w:rFonts w:ascii="Arial" w:hAnsi="Arial" w:cs="Arial"/>
          <w:b/>
          <w:color w:val="auto"/>
          <w:sz w:val="28"/>
        </w:rPr>
      </w:pPr>
      <w:r w:rsidRPr="00B02D21">
        <w:rPr>
          <w:rFonts w:ascii="Arial" w:hAnsi="Arial" w:cs="Arial"/>
          <w:b/>
          <w:color w:val="auto"/>
          <w:sz w:val="28"/>
        </w:rPr>
        <w:t xml:space="preserve">Consultation response form </w:t>
      </w:r>
    </w:p>
    <w:p w:rsidR="00DF0EAB" w:rsidRPr="00B02D21" w:rsidRDefault="00DF0EAB" w:rsidP="00DF0EAB">
      <w:pPr>
        <w:rPr>
          <w:rFonts w:ascii="Arial" w:hAnsi="Arial" w:cs="Arial"/>
        </w:rPr>
      </w:pPr>
    </w:p>
    <w:tbl>
      <w:tblPr>
        <w:tblW w:w="8568" w:type="dxa"/>
        <w:tblLook w:val="01E0" w:firstRow="1" w:lastRow="1" w:firstColumn="1" w:lastColumn="1" w:noHBand="0" w:noVBand="0"/>
      </w:tblPr>
      <w:tblGrid>
        <w:gridCol w:w="2448"/>
        <w:gridCol w:w="6120"/>
      </w:tblGrid>
      <w:tr w:rsidR="00DF0EAB" w:rsidRPr="00B02D21" w:rsidTr="00254323">
        <w:trPr>
          <w:trHeight w:val="3042"/>
        </w:trPr>
        <w:tc>
          <w:tcPr>
            <w:tcW w:w="2448" w:type="dxa"/>
            <w:shd w:val="clear" w:color="auto" w:fill="auto"/>
          </w:tcPr>
          <w:p w:rsidR="00DF0EAB" w:rsidRPr="00B02D21" w:rsidRDefault="00DF0EAB" w:rsidP="00254323">
            <w:pPr>
              <w:rPr>
                <w:rFonts w:ascii="Arial" w:hAnsi="Arial" w:cs="Arial"/>
                <w:b/>
                <w:color w:val="000000"/>
              </w:rPr>
            </w:pPr>
            <w:r w:rsidRPr="00B02D21">
              <w:rPr>
                <w:rFonts w:ascii="Arial" w:hAnsi="Arial" w:cs="Arial"/>
                <w:b/>
                <w:sz w:val="28"/>
                <w:szCs w:val="28"/>
              </w:rPr>
              <w:t>Consultation Response Form</w:t>
            </w:r>
            <w:r w:rsidRPr="00B02D21">
              <w:rPr>
                <w:rFonts w:ascii="Arial" w:hAnsi="Arial" w:cs="Arial"/>
                <w:b/>
                <w:color w:val="000000"/>
              </w:rPr>
              <w:t xml:space="preserve"> </w:t>
            </w:r>
          </w:p>
        </w:tc>
        <w:tc>
          <w:tcPr>
            <w:tcW w:w="6120" w:type="dxa"/>
            <w:shd w:val="clear" w:color="auto" w:fill="auto"/>
          </w:tcPr>
          <w:p w:rsidR="00DF0EAB" w:rsidRPr="00B02D21" w:rsidRDefault="00DF0EAB" w:rsidP="00254323">
            <w:pPr>
              <w:rPr>
                <w:rFonts w:ascii="Arial" w:hAnsi="Arial" w:cs="Arial"/>
                <w:color w:val="000000"/>
              </w:rPr>
            </w:pPr>
          </w:p>
          <w:p w:rsidR="00DF0EAB" w:rsidRPr="00B02D21" w:rsidRDefault="00DF0EAB" w:rsidP="00254323">
            <w:pPr>
              <w:tabs>
                <w:tab w:val="left" w:pos="1430"/>
              </w:tabs>
              <w:rPr>
                <w:rFonts w:ascii="Arial" w:hAnsi="Arial" w:cs="Arial"/>
                <w:color w:val="000000"/>
              </w:rPr>
            </w:pPr>
            <w:r w:rsidRPr="00B02D21">
              <w:rPr>
                <w:rFonts w:ascii="Arial" w:hAnsi="Arial" w:cs="Arial"/>
                <w:color w:val="000000"/>
              </w:rPr>
              <w:t>Your name:</w:t>
            </w:r>
            <w:r w:rsidRPr="00B02D21">
              <w:rPr>
                <w:rFonts w:ascii="Arial" w:hAnsi="Arial" w:cs="Arial"/>
                <w:color w:val="000000"/>
              </w:rPr>
              <w:tab/>
            </w:r>
          </w:p>
          <w:p w:rsidR="00DF0EAB" w:rsidRPr="00B02D21" w:rsidRDefault="00DF0EAB" w:rsidP="00254323">
            <w:pPr>
              <w:tabs>
                <w:tab w:val="left" w:pos="1430"/>
              </w:tabs>
              <w:rPr>
                <w:rFonts w:ascii="Arial" w:hAnsi="Arial" w:cs="Arial"/>
                <w:color w:val="000000"/>
              </w:rPr>
            </w:pPr>
          </w:p>
          <w:p w:rsidR="00DF0EAB" w:rsidRPr="00B02D21" w:rsidRDefault="00DF0EAB" w:rsidP="00254323">
            <w:pPr>
              <w:tabs>
                <w:tab w:val="left" w:pos="1430"/>
              </w:tabs>
              <w:rPr>
                <w:rFonts w:ascii="Arial" w:hAnsi="Arial" w:cs="Arial"/>
                <w:color w:val="000000"/>
              </w:rPr>
            </w:pPr>
            <w:r w:rsidRPr="00B02D21">
              <w:rPr>
                <w:rFonts w:ascii="Arial" w:hAnsi="Arial" w:cs="Arial"/>
                <w:color w:val="000000"/>
              </w:rPr>
              <w:t>Organisation (if applicable):</w:t>
            </w:r>
          </w:p>
          <w:p w:rsidR="00DF0EAB" w:rsidRPr="00B02D21" w:rsidRDefault="00DF0EAB" w:rsidP="00254323">
            <w:pPr>
              <w:tabs>
                <w:tab w:val="left" w:pos="1430"/>
              </w:tabs>
              <w:rPr>
                <w:rFonts w:ascii="Arial" w:hAnsi="Arial" w:cs="Arial"/>
                <w:color w:val="000000"/>
              </w:rPr>
            </w:pPr>
          </w:p>
          <w:p w:rsidR="00DF0EAB" w:rsidRPr="00B02D21" w:rsidRDefault="00DF0EAB" w:rsidP="00254323">
            <w:pPr>
              <w:tabs>
                <w:tab w:val="left" w:pos="1430"/>
              </w:tabs>
              <w:rPr>
                <w:rFonts w:ascii="Arial" w:hAnsi="Arial" w:cs="Arial"/>
                <w:color w:val="000000"/>
              </w:rPr>
            </w:pPr>
            <w:r w:rsidRPr="00B02D21">
              <w:rPr>
                <w:rFonts w:ascii="Arial" w:hAnsi="Arial" w:cs="Arial"/>
                <w:color w:val="000000"/>
              </w:rPr>
              <w:t>email / telephone number:</w:t>
            </w:r>
          </w:p>
          <w:p w:rsidR="00DF0EAB" w:rsidRPr="00B02D21" w:rsidRDefault="00DF0EAB" w:rsidP="00254323">
            <w:pPr>
              <w:tabs>
                <w:tab w:val="left" w:pos="1430"/>
              </w:tabs>
              <w:rPr>
                <w:rFonts w:ascii="Arial" w:hAnsi="Arial" w:cs="Arial"/>
                <w:color w:val="000000"/>
              </w:rPr>
            </w:pPr>
          </w:p>
          <w:p w:rsidR="00DF0EAB" w:rsidRPr="00B02D21" w:rsidRDefault="00DF0EAB" w:rsidP="00254323">
            <w:pPr>
              <w:tabs>
                <w:tab w:val="left" w:pos="1430"/>
              </w:tabs>
              <w:rPr>
                <w:rFonts w:ascii="Arial" w:hAnsi="Arial" w:cs="Arial"/>
                <w:color w:val="000000"/>
              </w:rPr>
            </w:pPr>
            <w:r w:rsidRPr="00B02D21">
              <w:rPr>
                <w:rFonts w:ascii="Arial" w:hAnsi="Arial" w:cs="Arial"/>
                <w:color w:val="000000"/>
              </w:rPr>
              <w:t>Your address:</w:t>
            </w:r>
          </w:p>
        </w:tc>
      </w:tr>
    </w:tbl>
    <w:tbl>
      <w:tblPr>
        <w:tblStyle w:val="TableGrid"/>
        <w:tblW w:w="9958" w:type="dxa"/>
        <w:tblInd w:w="137" w:type="dxa"/>
        <w:tblLook w:val="04A0" w:firstRow="1" w:lastRow="0" w:firstColumn="1" w:lastColumn="0" w:noHBand="0" w:noVBand="1"/>
      </w:tblPr>
      <w:tblGrid>
        <w:gridCol w:w="9958"/>
      </w:tblGrid>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307"/>
              <w:textAlignment w:val="baseline"/>
              <w:rPr>
                <w:rFonts w:ascii="Arial" w:hAnsi="Arial" w:cs="Arial"/>
              </w:rPr>
            </w:pPr>
            <w:r w:rsidRPr="00B02D21">
              <w:rPr>
                <w:rFonts w:ascii="Arial" w:hAnsi="Arial" w:cs="Arial"/>
              </w:rPr>
              <w:t xml:space="preserve">Do you agree with the proposal to create a requirement within the Bill for a Welsh Clean Air Plan or Strategy to be </w:t>
            </w:r>
            <w:proofErr w:type="gramStart"/>
            <w:r w:rsidRPr="00B02D21">
              <w:rPr>
                <w:rFonts w:ascii="Arial" w:hAnsi="Arial" w:cs="Arial"/>
              </w:rPr>
              <w:t>reviewed</w:t>
            </w:r>
            <w:proofErr w:type="gramEnd"/>
            <w:r w:rsidRPr="00B02D21">
              <w:rPr>
                <w:rFonts w:ascii="Arial" w:hAnsi="Arial" w:cs="Arial"/>
              </w:rPr>
              <w:t xml:space="preserve"> and published at least every 5 years?  If not, please provide details</w:t>
            </w:r>
          </w:p>
          <w:p w:rsidR="00DF0EAB" w:rsidRPr="00B02D21" w:rsidRDefault="00DF0EAB" w:rsidP="00254323">
            <w:pPr>
              <w:overflowPunct w:val="0"/>
              <w:autoSpaceDE w:val="0"/>
              <w:autoSpaceDN w:val="0"/>
              <w:adjustRightInd w:val="0"/>
              <w:textAlignment w:val="baseline"/>
              <w:rPr>
                <w:rFonts w:ascii="Arial" w:hAnsi="Arial" w:cs="Arial"/>
              </w:rPr>
            </w:pP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283" w:hanging="283"/>
              <w:contextualSpacing w:val="0"/>
              <w:textAlignment w:val="baseline"/>
              <w:rPr>
                <w:rFonts w:ascii="Arial" w:hAnsi="Arial" w:cs="Arial"/>
              </w:rPr>
            </w:pPr>
            <w:r w:rsidRPr="00B02D21">
              <w:rPr>
                <w:rFonts w:ascii="Arial" w:hAnsi="Arial" w:cs="Arial"/>
              </w:rPr>
              <w:t>Do you agree with the proposed timescales for the review of the Clean Air Plan or Strategy?  If not, please provide detail.</w:t>
            </w:r>
          </w:p>
          <w:p w:rsidR="00DF0EAB" w:rsidRPr="00B02D21" w:rsidRDefault="00DF0EAB" w:rsidP="00254323">
            <w:pPr>
              <w:overflowPunct w:val="0"/>
              <w:autoSpaceDE w:val="0"/>
              <w:autoSpaceDN w:val="0"/>
              <w:adjustRightInd w:val="0"/>
              <w:textAlignment w:val="baseline"/>
              <w:rPr>
                <w:rFonts w:ascii="Arial" w:hAnsi="Arial" w:cs="Arial"/>
              </w:rPr>
            </w:pPr>
          </w:p>
          <w:p w:rsidR="00DF0EAB" w:rsidRPr="00B02D21" w:rsidRDefault="00DF0EAB" w:rsidP="00254323">
            <w:pPr>
              <w:overflowPunct w:val="0"/>
              <w:autoSpaceDE w:val="0"/>
              <w:autoSpaceDN w:val="0"/>
              <w:adjustRightInd w:val="0"/>
              <w:textAlignment w:val="baseline"/>
              <w:rPr>
                <w:rFonts w:ascii="Arial" w:hAnsi="Arial" w:cs="Arial"/>
              </w:rPr>
            </w:pP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283" w:hanging="283"/>
              <w:contextualSpacing w:val="0"/>
              <w:textAlignment w:val="baseline"/>
              <w:rPr>
                <w:rFonts w:ascii="Arial" w:hAnsi="Arial" w:cs="Arial"/>
              </w:rPr>
            </w:pPr>
            <w:r w:rsidRPr="00B02D21">
              <w:rPr>
                <w:rFonts w:ascii="Arial" w:hAnsi="Arial" w:cs="Arial"/>
              </w:rPr>
              <w:t>Do you agree Welsh Government should introduce a framework to set new air quality targets?</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283" w:hanging="283"/>
              <w:contextualSpacing w:val="0"/>
              <w:textAlignment w:val="baseline"/>
              <w:rPr>
                <w:rFonts w:ascii="Arial" w:hAnsi="Arial" w:cs="Arial"/>
              </w:rPr>
            </w:pPr>
            <w:r w:rsidRPr="00B02D21">
              <w:rPr>
                <w:rFonts w:ascii="Arial" w:hAnsi="Arial" w:cs="Arial"/>
              </w:rPr>
              <w:t xml:space="preserve">Do you agree with the proposed air quality </w:t>
            </w:r>
            <w:proofErr w:type="gramStart"/>
            <w:r w:rsidRPr="00B02D21">
              <w:rPr>
                <w:rFonts w:ascii="Arial" w:hAnsi="Arial" w:cs="Arial"/>
              </w:rPr>
              <w:t>target setting</w:t>
            </w:r>
            <w:proofErr w:type="gramEnd"/>
            <w:r w:rsidRPr="00B02D21">
              <w:rPr>
                <w:rFonts w:ascii="Arial" w:hAnsi="Arial" w:cs="Arial"/>
              </w:rPr>
              <w:t xml:space="preserve"> framework? If not, please provide evidence to support your answer, if available</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283" w:hanging="283"/>
              <w:contextualSpacing w:val="0"/>
              <w:textAlignment w:val="baseline"/>
              <w:rPr>
                <w:rFonts w:ascii="Arial" w:hAnsi="Arial" w:cs="Arial"/>
              </w:rPr>
            </w:pPr>
            <w:r w:rsidRPr="00B02D21">
              <w:rPr>
                <w:rFonts w:ascii="Arial" w:hAnsi="Arial" w:cs="Arial"/>
              </w:rPr>
              <w:t xml:space="preserve">Do you agree there is a need to clarify and strengthen legislation? If so, do you agree with the approach </w:t>
            </w:r>
            <w:proofErr w:type="gramStart"/>
            <w:r w:rsidRPr="00B02D21">
              <w:rPr>
                <w:rFonts w:ascii="Arial" w:hAnsi="Arial" w:cs="Arial"/>
              </w:rPr>
              <w:t>outlined?</w:t>
            </w:r>
            <w:proofErr w:type="gramEnd"/>
            <w:r w:rsidRPr="00B02D21">
              <w:rPr>
                <w:rFonts w:ascii="Arial" w:hAnsi="Arial" w:cs="Arial"/>
              </w:rPr>
              <w:t xml:space="preserve"> </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283" w:hanging="283"/>
              <w:contextualSpacing w:val="0"/>
              <w:textAlignment w:val="baseline"/>
              <w:rPr>
                <w:rFonts w:ascii="Arial" w:hAnsi="Arial" w:cs="Arial"/>
              </w:rPr>
            </w:pPr>
            <w:r w:rsidRPr="00B02D21">
              <w:rPr>
                <w:rFonts w:ascii="Arial" w:hAnsi="Arial" w:cs="Arial"/>
              </w:rPr>
              <w:t xml:space="preserve">Do you think a mutually agreed compliance date on a </w:t>
            </w:r>
            <w:proofErr w:type="gramStart"/>
            <w:r w:rsidRPr="00B02D21">
              <w:rPr>
                <w:rFonts w:ascii="Arial" w:hAnsi="Arial" w:cs="Arial"/>
              </w:rPr>
              <w:t>case by case</w:t>
            </w:r>
            <w:proofErr w:type="gramEnd"/>
            <w:r w:rsidRPr="00B02D21">
              <w:rPr>
                <w:rFonts w:ascii="Arial" w:hAnsi="Arial" w:cs="Arial"/>
              </w:rPr>
              <w:t xml:space="preserve"> basis will help to achieve air quality improvements in AQMAs, in the soonest possible time? Please provide detail. </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283" w:hanging="283"/>
              <w:contextualSpacing w:val="0"/>
              <w:textAlignment w:val="baseline"/>
              <w:rPr>
                <w:rFonts w:ascii="Arial" w:hAnsi="Arial" w:cs="Arial"/>
              </w:rPr>
            </w:pPr>
            <w:r w:rsidRPr="00B02D21">
              <w:rPr>
                <w:rFonts w:ascii="Arial" w:hAnsi="Arial" w:cs="Arial"/>
              </w:rPr>
              <w:t xml:space="preserve">How can we ensure the ‘partners’ concept improves and supports collaboration in improving air quality? </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283" w:hanging="283"/>
              <w:contextualSpacing w:val="0"/>
              <w:textAlignment w:val="baseline"/>
              <w:rPr>
                <w:rFonts w:ascii="Arial" w:hAnsi="Arial" w:cs="Arial"/>
              </w:rPr>
            </w:pPr>
            <w:r w:rsidRPr="00B02D21">
              <w:rPr>
                <w:rFonts w:ascii="Arial" w:hAnsi="Arial" w:cs="Arial"/>
              </w:rPr>
              <w:t>Will these proposals collectively help to deliver a more proactive and prevention focused LAQM regime?</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283" w:hanging="283"/>
              <w:contextualSpacing w:val="0"/>
              <w:textAlignment w:val="baseline"/>
              <w:rPr>
                <w:rFonts w:ascii="Arial" w:hAnsi="Arial" w:cs="Arial"/>
              </w:rPr>
            </w:pPr>
            <w:r w:rsidRPr="00B02D21">
              <w:rPr>
                <w:rFonts w:ascii="Arial" w:hAnsi="Arial" w:cs="Arial"/>
              </w:rPr>
              <w:t xml:space="preserve">Do you think the proposals would support the efficient and effective </w:t>
            </w:r>
            <w:proofErr w:type="gramStart"/>
            <w:r w:rsidRPr="00B02D21">
              <w:rPr>
                <w:rFonts w:ascii="Arial" w:hAnsi="Arial" w:cs="Arial"/>
              </w:rPr>
              <w:t>roll-out</w:t>
            </w:r>
            <w:proofErr w:type="gramEnd"/>
            <w:r w:rsidRPr="00B02D21">
              <w:rPr>
                <w:rFonts w:ascii="Arial" w:hAnsi="Arial" w:cs="Arial"/>
              </w:rPr>
              <w:t xml:space="preserve"> of Clean Air Zones / Low Emission Zones in Wales?</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313" w:hanging="425"/>
              <w:contextualSpacing w:val="0"/>
              <w:textAlignment w:val="baseline"/>
              <w:rPr>
                <w:rFonts w:ascii="Arial" w:hAnsi="Arial" w:cs="Arial"/>
              </w:rPr>
            </w:pPr>
            <w:r w:rsidRPr="00B02D21">
              <w:rPr>
                <w:rFonts w:ascii="Arial" w:hAnsi="Arial" w:cs="Arial"/>
              </w:rPr>
              <w:t>Do you believe revenue raised through trunk road charges should be available for purposes other than to support local transport policies (please specify)?</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313" w:hanging="425"/>
              <w:contextualSpacing w:val="0"/>
              <w:textAlignment w:val="baseline"/>
              <w:rPr>
                <w:rFonts w:ascii="Arial" w:hAnsi="Arial" w:cs="Arial"/>
              </w:rPr>
            </w:pPr>
            <w:r w:rsidRPr="00B02D21">
              <w:rPr>
                <w:rFonts w:ascii="Arial" w:hAnsi="Arial" w:cs="Arial"/>
              </w:rPr>
              <w:t>Do you agree with the proposals relating to tackling engine idling?</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313" w:hanging="425"/>
              <w:contextualSpacing w:val="0"/>
              <w:textAlignment w:val="baseline"/>
              <w:rPr>
                <w:rFonts w:ascii="Arial" w:hAnsi="Arial" w:cs="Arial"/>
              </w:rPr>
            </w:pPr>
            <w:r w:rsidRPr="00B02D21">
              <w:rPr>
                <w:rFonts w:ascii="Arial" w:hAnsi="Arial" w:cs="Arial"/>
              </w:rPr>
              <w:t xml:space="preserve">What do you think are the advantages/disadvantages of the proposals? </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313" w:hanging="425"/>
              <w:contextualSpacing w:val="0"/>
              <w:textAlignment w:val="baseline"/>
              <w:rPr>
                <w:rFonts w:ascii="Arial" w:hAnsi="Arial" w:cs="Arial"/>
              </w:rPr>
            </w:pPr>
            <w:r w:rsidRPr="00B02D21">
              <w:rPr>
                <w:rFonts w:ascii="Arial" w:hAnsi="Arial" w:cs="Arial"/>
              </w:rPr>
              <w:t>Can you suggest any additional approaches to tackle engine idling?</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313" w:hanging="425"/>
              <w:contextualSpacing w:val="0"/>
              <w:textAlignment w:val="baseline"/>
              <w:rPr>
                <w:rFonts w:ascii="Arial" w:hAnsi="Arial" w:cs="Arial"/>
              </w:rPr>
            </w:pPr>
            <w:r w:rsidRPr="00B02D21">
              <w:rPr>
                <w:rFonts w:ascii="Arial" w:hAnsi="Arial" w:cs="Arial"/>
              </w:rPr>
              <w:t xml:space="preserve">Do you have any evidence to present on the links between emissions and exposure in respect of idling? </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313" w:hanging="425"/>
              <w:contextualSpacing w:val="0"/>
              <w:textAlignment w:val="baseline"/>
              <w:rPr>
                <w:rFonts w:ascii="Arial" w:hAnsi="Arial" w:cs="Arial"/>
              </w:rPr>
            </w:pPr>
            <w:r w:rsidRPr="00B02D21">
              <w:rPr>
                <w:rFonts w:ascii="Arial" w:hAnsi="Arial" w:cs="Arial"/>
              </w:rPr>
              <w:t xml:space="preserve">Do you agree with the proposal to transpose Part 3 of the Clean Air Act 1993 (Smoke Control) into Welsh legislation? </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313" w:hanging="425"/>
              <w:contextualSpacing w:val="0"/>
              <w:textAlignment w:val="baseline"/>
              <w:rPr>
                <w:rFonts w:ascii="Arial" w:hAnsi="Arial" w:cs="Arial"/>
              </w:rPr>
            </w:pPr>
            <w:r w:rsidRPr="00B02D21">
              <w:rPr>
                <w:rFonts w:ascii="Arial" w:hAnsi="Arial" w:cs="Arial"/>
              </w:rPr>
              <w:t xml:space="preserve">Are there any other aspects of the Clean Air </w:t>
            </w:r>
            <w:proofErr w:type="gramStart"/>
            <w:r w:rsidRPr="00B02D21">
              <w:rPr>
                <w:rFonts w:ascii="Arial" w:hAnsi="Arial" w:cs="Arial"/>
              </w:rPr>
              <w:t>Act which</w:t>
            </w:r>
            <w:proofErr w:type="gramEnd"/>
            <w:r w:rsidRPr="00B02D21">
              <w:rPr>
                <w:rFonts w:ascii="Arial" w:hAnsi="Arial" w:cs="Arial"/>
              </w:rPr>
              <w:t xml:space="preserve"> you would consider appropriate for inclusion within Welsh legislation?</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313" w:hanging="425"/>
              <w:contextualSpacing w:val="0"/>
              <w:textAlignment w:val="baseline"/>
              <w:rPr>
                <w:rFonts w:ascii="Arial" w:hAnsi="Arial" w:cs="Arial"/>
              </w:rPr>
            </w:pPr>
            <w:r w:rsidRPr="00B02D21">
              <w:rPr>
                <w:rFonts w:ascii="Arial" w:hAnsi="Arial" w:cs="Arial"/>
              </w:rPr>
              <w:lastRenderedPageBreak/>
              <w:t>Do you agree changing the enforcement regime from criminal to civil action will assist in improving enforcement?</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313" w:hanging="425"/>
              <w:contextualSpacing w:val="0"/>
              <w:textAlignment w:val="baseline"/>
              <w:rPr>
                <w:rFonts w:ascii="Arial" w:hAnsi="Arial" w:cs="Arial"/>
              </w:rPr>
            </w:pPr>
            <w:r w:rsidRPr="00B02D21">
              <w:rPr>
                <w:rFonts w:ascii="Arial" w:hAnsi="Arial" w:cs="Arial"/>
              </w:rPr>
              <w:t>Would you agree in light of the evidence there should be a presumption in favour of Smoke Control, at a minimum in urban areas?</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313" w:hanging="425"/>
              <w:contextualSpacing w:val="0"/>
              <w:textAlignment w:val="baseline"/>
              <w:rPr>
                <w:rFonts w:ascii="Arial" w:hAnsi="Arial" w:cs="Arial"/>
              </w:rPr>
            </w:pPr>
            <w:r w:rsidRPr="00B02D21">
              <w:rPr>
                <w:rFonts w:ascii="Arial" w:hAnsi="Arial" w:cs="Arial"/>
              </w:rPr>
              <w:t>Do you agree with the proposals?</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313" w:hanging="425"/>
              <w:contextualSpacing w:val="0"/>
              <w:textAlignment w:val="baseline"/>
              <w:rPr>
                <w:rFonts w:ascii="Arial" w:hAnsi="Arial" w:cs="Arial"/>
              </w:rPr>
            </w:pPr>
            <w:r w:rsidRPr="00B02D21">
              <w:rPr>
                <w:rFonts w:ascii="Arial" w:hAnsi="Arial" w:cs="Arial"/>
              </w:rPr>
              <w:t>What are the advantages/disadvantages of the proposals?</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313" w:hanging="425"/>
              <w:contextualSpacing w:val="0"/>
              <w:textAlignment w:val="baseline"/>
              <w:rPr>
                <w:rFonts w:ascii="Arial" w:hAnsi="Arial" w:cs="Arial"/>
              </w:rPr>
            </w:pPr>
            <w:r w:rsidRPr="00B02D21">
              <w:rPr>
                <w:rFonts w:ascii="Arial" w:hAnsi="Arial" w:cs="Arial"/>
              </w:rPr>
              <w:t>In what other ways or by whom could the guidance be delivered?  Please provide detail.</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313" w:hanging="425"/>
              <w:contextualSpacing w:val="0"/>
              <w:textAlignment w:val="baseline"/>
              <w:rPr>
                <w:rFonts w:ascii="Arial" w:hAnsi="Arial" w:cs="Arial"/>
              </w:rPr>
            </w:pPr>
            <w:r w:rsidRPr="00B02D21">
              <w:rPr>
                <w:rFonts w:ascii="Arial" w:hAnsi="Arial" w:cs="Arial"/>
              </w:rPr>
              <w:t>What would be best way(s) for stakeholders to report progress to the Welsh Government?</w:t>
            </w:r>
          </w:p>
        </w:tc>
      </w:tr>
      <w:tr w:rsidR="00DF0EAB" w:rsidRPr="00B02D21" w:rsidTr="00254323">
        <w:tc>
          <w:tcPr>
            <w:tcW w:w="9958" w:type="dxa"/>
          </w:tcPr>
          <w:p w:rsidR="00DF0EAB" w:rsidRPr="00B02D21" w:rsidRDefault="00DF0EAB" w:rsidP="00DF0EAB">
            <w:pPr>
              <w:pStyle w:val="ListParagraph"/>
              <w:numPr>
                <w:ilvl w:val="1"/>
                <w:numId w:val="1"/>
              </w:numPr>
              <w:overflowPunct w:val="0"/>
              <w:autoSpaceDE w:val="0"/>
              <w:autoSpaceDN w:val="0"/>
              <w:adjustRightInd w:val="0"/>
              <w:ind w:left="313" w:hanging="425"/>
              <w:contextualSpacing w:val="0"/>
              <w:textAlignment w:val="baseline"/>
              <w:rPr>
                <w:rFonts w:ascii="Arial" w:hAnsi="Arial" w:cs="Arial"/>
              </w:rPr>
            </w:pPr>
            <w:r w:rsidRPr="00B02D21">
              <w:rPr>
                <w:rFonts w:ascii="Arial" w:hAnsi="Arial" w:cs="Arial"/>
              </w:rPr>
              <w:t>Do you have any additional points to make?</w:t>
            </w:r>
          </w:p>
        </w:tc>
      </w:tr>
      <w:tr w:rsidR="00DF0EAB" w:rsidRPr="00583A99" w:rsidTr="00254323">
        <w:trPr>
          <w:trHeight w:val="900"/>
        </w:trPr>
        <w:tc>
          <w:tcPr>
            <w:tcW w:w="9958" w:type="dxa"/>
            <w:hideMark/>
          </w:tcPr>
          <w:p w:rsidR="00DF0EAB" w:rsidRPr="00583A99" w:rsidRDefault="00DF0EAB" w:rsidP="00254323">
            <w:pPr>
              <w:ind w:left="313" w:hanging="425"/>
              <w:rPr>
                <w:rFonts w:ascii="Arial" w:eastAsiaTheme="minorHAnsi" w:hAnsi="Arial" w:cs="Arial"/>
              </w:rPr>
            </w:pPr>
            <w:r w:rsidRPr="00583A99">
              <w:rPr>
                <w:rFonts w:ascii="Arial" w:eastAsiaTheme="minorHAnsi" w:hAnsi="Arial" w:cs="Arial"/>
              </w:rPr>
              <w:t>24.  We would like to know your views on the effects these provision</w:t>
            </w:r>
            <w:r>
              <w:rPr>
                <w:rFonts w:ascii="Arial" w:hAnsi="Arial" w:cs="Arial"/>
              </w:rPr>
              <w:t>s</w:t>
            </w:r>
            <w:r w:rsidRPr="00583A99">
              <w:rPr>
                <w:rFonts w:ascii="Arial" w:eastAsiaTheme="minorHAnsi" w:hAnsi="Arial" w:cs="Arial"/>
              </w:rPr>
              <w:t xml:space="preserve"> would have on the Welsh language, specifically on opportunities for people to use Welsh and on treating the Welsh language no less favourably than English. </w:t>
            </w:r>
          </w:p>
        </w:tc>
      </w:tr>
      <w:tr w:rsidR="00DF0EAB" w:rsidRPr="00583A99" w:rsidTr="00254323">
        <w:trPr>
          <w:trHeight w:val="653"/>
        </w:trPr>
        <w:tc>
          <w:tcPr>
            <w:tcW w:w="9958" w:type="dxa"/>
            <w:hideMark/>
          </w:tcPr>
          <w:p w:rsidR="00DF0EAB" w:rsidRPr="00583A99" w:rsidRDefault="00DF0EAB" w:rsidP="00254323">
            <w:pPr>
              <w:ind w:left="313" w:hanging="425"/>
              <w:rPr>
                <w:rFonts w:ascii="Arial" w:eastAsiaTheme="minorHAnsi" w:hAnsi="Arial" w:cs="Arial"/>
              </w:rPr>
            </w:pPr>
            <w:r w:rsidRPr="00583A99">
              <w:rPr>
                <w:rFonts w:ascii="Arial" w:eastAsiaTheme="minorHAnsi" w:hAnsi="Arial" w:cs="Arial"/>
              </w:rPr>
              <w:t xml:space="preserve">25. What effects do you think there would be? How </w:t>
            </w:r>
            <w:proofErr w:type="gramStart"/>
            <w:r w:rsidRPr="00583A99">
              <w:rPr>
                <w:rFonts w:ascii="Arial" w:eastAsiaTheme="minorHAnsi" w:hAnsi="Arial" w:cs="Arial"/>
              </w:rPr>
              <w:t>could positive effects</w:t>
            </w:r>
            <w:proofErr w:type="gramEnd"/>
            <w:r w:rsidRPr="00583A99">
              <w:rPr>
                <w:rFonts w:ascii="Arial" w:eastAsiaTheme="minorHAnsi" w:hAnsi="Arial" w:cs="Arial"/>
              </w:rPr>
              <w:t xml:space="preserve"> be increased, or negative effects be mitigated? </w:t>
            </w:r>
          </w:p>
        </w:tc>
      </w:tr>
      <w:tr w:rsidR="00DF0EAB" w:rsidRPr="00583A99" w:rsidTr="00254323">
        <w:trPr>
          <w:trHeight w:val="1258"/>
        </w:trPr>
        <w:tc>
          <w:tcPr>
            <w:tcW w:w="9958" w:type="dxa"/>
            <w:hideMark/>
          </w:tcPr>
          <w:p w:rsidR="00DF0EAB" w:rsidRPr="00583A99" w:rsidRDefault="00DF0EAB" w:rsidP="00254323">
            <w:pPr>
              <w:ind w:left="313" w:hanging="425"/>
              <w:rPr>
                <w:rFonts w:ascii="Arial" w:eastAsiaTheme="minorHAnsi" w:hAnsi="Arial" w:cs="Arial"/>
              </w:rPr>
            </w:pPr>
            <w:r w:rsidRPr="00583A99">
              <w:rPr>
                <w:rFonts w:ascii="Arial" w:eastAsiaTheme="minorHAnsi" w:hAnsi="Arial" w:cs="Arial"/>
              </w:rPr>
              <w:t>26. Please also explain how you believe the proposed provisions could be formulated or changed to have positive or increased positive effects on opportunities for people to use the Welsh language and on treating the Welsh language no less favourably than the English language.</w:t>
            </w:r>
          </w:p>
        </w:tc>
      </w:tr>
    </w:tbl>
    <w:p w:rsidR="00DF0EAB" w:rsidRPr="00B02D21" w:rsidRDefault="00DF0EAB" w:rsidP="00DF0EAB">
      <w:pPr>
        <w:widowControl w:val="0"/>
        <w:autoSpaceDE w:val="0"/>
        <w:autoSpaceDN w:val="0"/>
        <w:adjustRightInd w:val="0"/>
        <w:rPr>
          <w:rFonts w:ascii="Arial" w:hAnsi="Arial" w:cs="Arial"/>
          <w:lang w:val="en-US"/>
        </w:rPr>
      </w:pPr>
      <w:r w:rsidRPr="00B02D21">
        <w:rPr>
          <w:rFonts w:ascii="Arial" w:hAnsi="Arial" w:cs="Arial"/>
          <w:lang w:val="en-US"/>
        </w:rPr>
        <w:t> </w:t>
      </w:r>
    </w:p>
    <w:p w:rsidR="00DF0EAB" w:rsidRPr="00B02D21" w:rsidRDefault="00DF0EAB" w:rsidP="00DF0EAB">
      <w:pPr>
        <w:widowControl w:val="0"/>
        <w:autoSpaceDE w:val="0"/>
        <w:autoSpaceDN w:val="0"/>
        <w:adjustRightInd w:val="0"/>
        <w:rPr>
          <w:rFonts w:ascii="Arial" w:hAnsi="Arial" w:cs="Arial"/>
          <w:lang w:val="en-US"/>
        </w:rPr>
      </w:pPr>
      <w:r w:rsidRPr="00B02D21">
        <w:rPr>
          <w:rFonts w:ascii="Arial" w:hAnsi="Arial" w:cs="Arial"/>
          <w:lang w:val="en-US"/>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DF0EAB" w:rsidRPr="00B02D21" w:rsidTr="00254323">
        <w:tc>
          <w:tcPr>
            <w:tcW w:w="10232" w:type="dxa"/>
            <w:tcMar>
              <w:top w:w="144" w:type="nil"/>
              <w:right w:w="144" w:type="nil"/>
            </w:tcMar>
          </w:tcPr>
          <w:p w:rsidR="00DF0EAB" w:rsidRPr="001E54AB" w:rsidRDefault="00DF0EAB" w:rsidP="00254323">
            <w:pPr>
              <w:widowControl w:val="0"/>
              <w:autoSpaceDE w:val="0"/>
              <w:autoSpaceDN w:val="0"/>
              <w:adjustRightInd w:val="0"/>
              <w:ind w:left="360"/>
              <w:rPr>
                <w:rFonts w:ascii="Arial" w:hAnsi="Arial" w:cs="Arial"/>
                <w:lang w:val="en-US"/>
              </w:rPr>
            </w:pPr>
            <w:r w:rsidRPr="001E54AB">
              <w:rPr>
                <w:rFonts w:ascii="Arial" w:hAnsi="Arial" w:cs="Arial"/>
                <w:lang w:val="en-US"/>
              </w:rPr>
              <w:t xml:space="preserve">Responses to consultations are likely to </w:t>
            </w:r>
            <w:proofErr w:type="gramStart"/>
            <w:r w:rsidRPr="001E54AB">
              <w:rPr>
                <w:rFonts w:ascii="Arial" w:hAnsi="Arial" w:cs="Arial"/>
                <w:lang w:val="en-US"/>
              </w:rPr>
              <w:t>be made</w:t>
            </w:r>
            <w:proofErr w:type="gramEnd"/>
            <w:r w:rsidRPr="001E54AB">
              <w:rPr>
                <w:rFonts w:ascii="Arial" w:hAnsi="Arial" w:cs="Arial"/>
                <w:lang w:val="en-US"/>
              </w:rPr>
              <w:t xml:space="preserve"> public, on the internet or in a report.  If you would prefer your response to remain anonymous, please tick here: </w:t>
            </w:r>
            <w:sdt>
              <w:sdtPr>
                <w:rPr>
                  <w:rFonts w:ascii="Arial" w:hAnsi="Arial" w:cs="Arial"/>
                  <w:lang w:val="en-US"/>
                </w:rPr>
                <w:id w:val="-1897427876"/>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tc>
      </w:tr>
    </w:tbl>
    <w:p w:rsidR="00DF0EAB" w:rsidRPr="00B02D21" w:rsidRDefault="00DF0EAB" w:rsidP="00DF0EAB">
      <w:pPr>
        <w:ind w:left="360"/>
        <w:rPr>
          <w:rFonts w:ascii="Arial" w:hAnsi="Arial" w:cs="Arial"/>
          <w:b/>
        </w:rPr>
      </w:pPr>
      <w:r w:rsidRPr="00B02D21">
        <w:rPr>
          <w:rFonts w:ascii="Arial" w:hAnsi="Arial" w:cs="Arial"/>
          <w:color w:val="FC4F08"/>
          <w:lang w:val="en-US"/>
        </w:rPr>
        <w:t> </w:t>
      </w:r>
    </w:p>
    <w:p w:rsidR="00AB10B4" w:rsidRPr="00404DAC" w:rsidRDefault="00DF0EAB">
      <w:pPr>
        <w:rPr>
          <w:rFonts w:ascii="Arial" w:hAnsi="Arial" w:cs="Arial"/>
        </w:rPr>
      </w:pPr>
      <w:bookmarkStart w:id="0" w:name="_GoBack"/>
      <w:bookmarkEnd w:id="0"/>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32A70"/>
    <w:multiLevelType w:val="multilevel"/>
    <w:tmpl w:val="276CA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AB"/>
    <w:rsid w:val="00404DAC"/>
    <w:rsid w:val="009C56C7"/>
    <w:rsid w:val="00D06BB7"/>
    <w:rsid w:val="00DF0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445F6-7663-4D99-BF76-A421D142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EA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F0EA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EAB"/>
    <w:rPr>
      <w:rFonts w:asciiTheme="majorHAnsi" w:eastAsiaTheme="majorEastAsia" w:hAnsiTheme="majorHAnsi" w:cstheme="majorBidi"/>
      <w:color w:val="2E74B5" w:themeColor="accent1" w:themeShade="BF"/>
      <w:sz w:val="32"/>
      <w:szCs w:val="32"/>
    </w:rPr>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L"/>
    <w:basedOn w:val="Normal"/>
    <w:link w:val="ListParagraphChar"/>
    <w:uiPriority w:val="34"/>
    <w:qFormat/>
    <w:rsid w:val="00DF0EAB"/>
    <w:pPr>
      <w:ind w:left="720"/>
      <w:contextualSpacing/>
    </w:p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basedOn w:val="DefaultParagraphFont"/>
    <w:link w:val="ListParagraph"/>
    <w:uiPriority w:val="34"/>
    <w:qFormat/>
    <w:rsid w:val="00DF0EAB"/>
    <w:rPr>
      <w:rFonts w:eastAsiaTheme="minorEastAsia"/>
      <w:sz w:val="24"/>
      <w:szCs w:val="24"/>
    </w:rPr>
  </w:style>
  <w:style w:type="table" w:styleId="TableGrid">
    <w:name w:val="Table Grid"/>
    <w:basedOn w:val="TableNormal"/>
    <w:uiPriority w:val="39"/>
    <w:rsid w:val="00DF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xml" Id="R42601268611a48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A32920591</value>
    </field>
    <field name="Objective-Title">
      <value order="0">White Paper - Consultation response form</value>
    </field>
    <field name="Objective-Description">
      <value order="0"/>
    </field>
    <field name="Objective-CreationStamp">
      <value order="0">2021-01-11T14:39:43Z</value>
    </field>
    <field name="Objective-IsApproved">
      <value order="0">false</value>
    </field>
    <field name="Objective-IsPublished">
      <value order="0">true</value>
    </field>
    <field name="Objective-DatePublished">
      <value order="0">2021-01-11T14:39:58Z</value>
    </field>
    <field name="Objective-ModificationStamp">
      <value order="0">2021-01-11T14:39:58Z</value>
    </field>
    <field name="Objective-Owner">
      <value order="0">Shaw, Calum (ESNR-Strategy-Decarbonisation&amp;Energy)</value>
    </field>
    <field name="Objective-Path">
      <value order="0">Objective Global Folder:Business File Plan:Economy, Skills &amp; Natural Resources (ESNR):Economy, Skills &amp; Natural Resources (ESNR) - ERA - Environment &amp; Communities:1 - Save:Air Quality:Clean Air Bill (Wales):Air Quality - Clean Air Bill (Wales) - Final Documents - 2020-2022</value>
    </field>
    <field name="Objective-Parent">
      <value order="0">Air Quality - Clean Air Bill (Wales) - Final Documents - 2020-2022</value>
    </field>
    <field name="Objective-State">
      <value order="0">Published</value>
    </field>
    <field name="Objective-VersionId">
      <value order="0">vA65249070</value>
    </field>
    <field name="Objective-Version">
      <value order="0">1.0</value>
    </field>
    <field name="Objective-VersionNumber">
      <value order="0">2</value>
    </field>
    <field name="Objective-VersionComment">
      <value order="0">Version 2</value>
    </field>
    <field name="Objective-FileNumber">
      <value order="0">qA1430555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2021-01-11T00:00:00Z</value>
      </field>
      <field name="Objective-What to Keep">
        <value order="0">No</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Calum (ESNR-Strategy-Decarbonisation&amp;Energy)</dc:creator>
  <cp:keywords/>
  <dc:description/>
  <cp:lastModifiedBy>Shaw, Calum (ESNR-Strategy-Decarbonisation&amp;Energy)</cp:lastModifiedBy>
  <cp:revision>1</cp:revision>
  <dcterms:created xsi:type="dcterms:W3CDTF">2021-01-11T14:38:00Z</dcterms:created>
  <dcterms:modified xsi:type="dcterms:W3CDTF">2021-01-11T14:39:00Z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A32920591</vt:lpwstr>
  </property>
  <property fmtid="{D5CDD505-2E9C-101B-9397-08002B2CF9AE}" pid="4" name="Objective-Title">
    <vt:lpwstr>White Paper - Consultation response form</vt:lpwstr>
  </property>
  <property fmtid="{D5CDD505-2E9C-101B-9397-08002B2CF9AE}" pid="5" name="Objective-Description">
    <vt:lpwstr/>
  </property>
  <property fmtid="{D5CDD505-2E9C-101B-9397-08002B2CF9AE}" pid="6" name="Objective-CreationStamp">
    <vt:filetime>2021-01-11T14:39:43Z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2021-01-11T14:39:58Z</vt:filetime>
  </property>
  <property fmtid="{D5CDD505-2E9C-101B-9397-08002B2CF9AE}" pid="10" name="Objective-ModificationStamp">
    <vt:filetime>2021-01-11T14:39:58Z</vt:filetime>
  </property>
  <property fmtid="{D5CDD505-2E9C-101B-9397-08002B2CF9AE}" pid="11" name="Objective-Owner">
    <vt:lpwstr>Shaw, Calum (ESNR-Strategy-Decarbonisation&amp;Energy)</vt:lpwstr>
  </property>
  <property fmtid="{D5CDD505-2E9C-101B-9397-08002B2CF9AE}" pid="12" name="Objective-Path">
    <vt:lpwstr>Objective Global Folder:Business File Plan:Economy, Skills &amp; Natural Resources (ESNR):Economy, Skills &amp; Natural Resources (ESNR) - ERA - Environment &amp; Communities:1 - Save:Air Quality:Clean Air Bill (Wales):Air Quality - Clean Air Bill (Wales) - Final Documents - 2020-2022</vt:lpwstr>
  </property>
  <property fmtid="{D5CDD505-2E9C-101B-9397-08002B2CF9AE}" pid="13" name="Objective-Parent">
    <vt:lpwstr>Air Quality - Clean Air Bill (Wales) - Final Documents - 2020-2022</vt:lpwstr>
  </property>
  <property fmtid="{D5CDD505-2E9C-101B-9397-08002B2CF9AE}" pid="14" name="Objective-State">
    <vt:lpwstr>Published</vt:lpwstr>
  </property>
  <property fmtid="{D5CDD505-2E9C-101B-9397-08002B2CF9AE}" pid="15" name="Objective-VersionId">
    <vt:lpwstr>vA65249070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qA1430555</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2021-01-11T00:00:00Z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ies>
</file>