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B4" w:rsidRPr="00E31046" w:rsidRDefault="00D04FB4" w:rsidP="00D04FB4">
      <w:r w:rsidRPr="00E31046">
        <w:rPr>
          <w:rFonts w:ascii="Arial" w:eastAsia="Times New Roman" w:hAnsi="Arial" w:cs="Arial"/>
          <w:b/>
          <w:lang w:eastAsia="en-GB"/>
        </w:rPr>
        <w:t>Consultation Response Form</w:t>
      </w:r>
    </w:p>
    <w:p w:rsidR="00D04FB4" w:rsidRPr="00E31046" w:rsidRDefault="00D04FB4" w:rsidP="00D04FB4">
      <w:pPr>
        <w:rPr>
          <w:rFonts w:ascii="Arial" w:eastAsia="Times New Roman" w:hAnsi="Arial" w:cs="Arial"/>
          <w:b/>
          <w:lang w:eastAsia="en-GB"/>
        </w:rPr>
      </w:pPr>
    </w:p>
    <w:p w:rsidR="00D04FB4" w:rsidRPr="00E31046" w:rsidRDefault="00D04FB4" w:rsidP="00D04FB4">
      <w:pPr>
        <w:rPr>
          <w:rFonts w:ascii="Arial" w:eastAsia="Times New Roman" w:hAnsi="Arial" w:cs="Arial"/>
          <w:b/>
          <w:color w:val="000000"/>
          <w:lang w:eastAsia="en-GB"/>
        </w:rPr>
      </w:pPr>
      <w:r w:rsidRPr="00E31046">
        <w:rPr>
          <w:rFonts w:ascii="Arial" w:eastAsia="Times New Roman" w:hAnsi="Arial" w:cs="Arial"/>
          <w:b/>
          <w:color w:val="000000"/>
          <w:lang w:eastAsia="en-GB"/>
        </w:rPr>
        <w:t>Fire and Rescue Authorities becoming statutory consultees in the development management process</w:t>
      </w:r>
    </w:p>
    <w:p w:rsidR="00D04FB4" w:rsidRPr="00E31046" w:rsidRDefault="00D04FB4" w:rsidP="00D04FB4">
      <w:pPr>
        <w:rPr>
          <w:rFonts w:ascii="Arial" w:eastAsia="Times New Roman" w:hAnsi="Arial" w:cs="Arial"/>
          <w:b/>
          <w:lang w:eastAsia="en-GB"/>
        </w:rPr>
      </w:pPr>
    </w:p>
    <w:p w:rsidR="00D04FB4" w:rsidRPr="00E31046" w:rsidRDefault="00D04FB4" w:rsidP="00D04FB4">
      <w:pPr>
        <w:rPr>
          <w:rFonts w:ascii="Arial" w:eastAsia="Times New Roman" w:hAnsi="Arial" w:cs="Arial"/>
          <w:color w:val="000000"/>
          <w:lang w:eastAsia="en-GB"/>
        </w:rPr>
      </w:pPr>
      <w:r w:rsidRPr="00E31046">
        <w:rPr>
          <w:rFonts w:ascii="Arial" w:eastAsia="Times New Roman" w:hAnsi="Arial" w:cs="Arial"/>
          <w:color w:val="000000"/>
          <w:lang w:eastAsia="en-GB"/>
        </w:rPr>
        <w:t>This consultation seeks your views on proposals to amend the Town and Country Planning (Development Management Procedure) (Wales) Order 2012 (as amended) and the Developments of National Significance (Procedure) (Wales) Order 2016 to include as statutory consultees, the Fire and Rescue Authorities in Wales.</w:t>
      </w:r>
    </w:p>
    <w:p w:rsidR="00D04FB4" w:rsidRPr="00E31046" w:rsidRDefault="00D04FB4" w:rsidP="00D04FB4">
      <w:pPr>
        <w:rPr>
          <w:rFonts w:ascii="Arial" w:eastAsia="Times New Roman" w:hAnsi="Arial" w:cs="Arial"/>
          <w:b/>
          <w:lang w:eastAsia="en-GB"/>
        </w:rPr>
      </w:pPr>
    </w:p>
    <w:p w:rsidR="00D04FB4" w:rsidRPr="00E31046" w:rsidRDefault="00D04FB4" w:rsidP="00D04FB4">
      <w:pPr>
        <w:rPr>
          <w:rFonts w:ascii="Arial" w:eastAsia="Times New Roman" w:hAnsi="Arial" w:cs="Arial"/>
          <w:lang w:eastAsia="en-GB"/>
        </w:rPr>
      </w:pPr>
      <w:r w:rsidRPr="00E31046">
        <w:rPr>
          <w:rFonts w:ascii="Arial" w:eastAsia="Times New Roman" w:hAnsi="Arial" w:cs="Arial"/>
          <w:b/>
          <w:i/>
          <w:lang w:eastAsia="en-GB"/>
        </w:rPr>
        <w:t xml:space="preserve">Please submit your comments by </w:t>
      </w:r>
      <w:r w:rsidR="007741B2" w:rsidRPr="007741B2">
        <w:rPr>
          <w:rFonts w:ascii="Arial" w:eastAsia="Times New Roman" w:hAnsi="Arial" w:cs="Arial"/>
          <w:b/>
          <w:i/>
          <w:lang w:eastAsia="en-GB"/>
        </w:rPr>
        <w:t>23/10/</w:t>
      </w:r>
      <w:r w:rsidRPr="007741B2">
        <w:rPr>
          <w:rFonts w:ascii="Arial" w:eastAsia="Times New Roman" w:hAnsi="Arial" w:cs="Arial"/>
          <w:b/>
          <w:i/>
          <w:lang w:eastAsia="en-GB"/>
        </w:rPr>
        <w:t>2020.</w:t>
      </w:r>
    </w:p>
    <w:p w:rsidR="00D04FB4" w:rsidRPr="00E31046" w:rsidRDefault="00D04FB4" w:rsidP="00D04FB4">
      <w:pPr>
        <w:rPr>
          <w:rFonts w:ascii="Arial" w:eastAsia="Times New Roman" w:hAnsi="Arial" w:cs="Arial"/>
          <w:lang w:eastAsia="en-GB"/>
        </w:rPr>
      </w:pPr>
    </w:p>
    <w:p w:rsidR="00D04FB4" w:rsidRPr="00E31046" w:rsidRDefault="00D04FB4" w:rsidP="00D04FB4">
      <w:pPr>
        <w:rPr>
          <w:rFonts w:ascii="Arial" w:eastAsia="Times New Roman" w:hAnsi="Arial" w:cs="Arial"/>
          <w:lang w:eastAsia="en-GB"/>
        </w:rPr>
      </w:pPr>
      <w:r w:rsidRPr="00E31046">
        <w:rPr>
          <w:rFonts w:ascii="Arial" w:eastAsia="Times New Roman" w:hAnsi="Arial" w:cs="Arial"/>
          <w:lang w:eastAsia="en-GB"/>
        </w:rPr>
        <w:t>For further information on this consultation, please contact:</w:t>
      </w:r>
    </w:p>
    <w:p w:rsidR="00D04FB4" w:rsidRPr="00E31046" w:rsidRDefault="00D04FB4" w:rsidP="00D04FB4">
      <w:pPr>
        <w:rPr>
          <w:rFonts w:ascii="Arial" w:eastAsia="Times New Roman" w:hAnsi="Arial" w:cs="Arial"/>
          <w:lang w:eastAsia="en-GB"/>
        </w:rPr>
      </w:pPr>
      <w:r w:rsidRPr="00E31046">
        <w:rPr>
          <w:rFonts w:ascii="Arial" w:eastAsia="Times New Roman" w:hAnsi="Arial" w:cs="Arial"/>
          <w:lang w:eastAsia="en-GB"/>
        </w:rPr>
        <w:t>Amy Ravitz-Williams</w:t>
      </w:r>
      <w:r w:rsidRPr="00E31046">
        <w:rPr>
          <w:rFonts w:ascii="Arial" w:eastAsia="Times New Roman" w:hAnsi="Arial" w:cs="Arial"/>
          <w:lang w:eastAsia="en-GB"/>
        </w:rPr>
        <w:tab/>
      </w:r>
    </w:p>
    <w:p w:rsidR="00D04FB4" w:rsidRPr="00E31046" w:rsidRDefault="007741B2" w:rsidP="00D04FB4">
      <w:pPr>
        <w:rPr>
          <w:rFonts w:ascii="Arial" w:eastAsia="Times New Roman" w:hAnsi="Arial" w:cs="Arial"/>
          <w:lang w:eastAsia="en-GB"/>
        </w:rPr>
      </w:pPr>
      <w:hyperlink r:id="rId5" w:history="1">
        <w:r w:rsidR="00D04FB4" w:rsidRPr="00E31046">
          <w:rPr>
            <w:rFonts w:ascii="Arial" w:eastAsia="Times New Roman" w:hAnsi="Arial" w:cs="Arial"/>
            <w:color w:val="0000FF"/>
            <w:u w:val="single"/>
            <w:lang w:eastAsia="en-GB"/>
          </w:rPr>
          <w:t>amy.ravitz-williams@gov.wales</w:t>
        </w:r>
      </w:hyperlink>
      <w:r w:rsidR="00D04FB4" w:rsidRPr="00E31046">
        <w:rPr>
          <w:rFonts w:ascii="Arial" w:eastAsia="Times New Roman" w:hAnsi="Arial" w:cs="Arial"/>
          <w:lang w:eastAsia="en-GB"/>
        </w:rPr>
        <w:t xml:space="preserve"> </w:t>
      </w:r>
      <w:r w:rsidR="00D04FB4" w:rsidRPr="00E31046">
        <w:rPr>
          <w:rFonts w:ascii="Arial" w:eastAsia="Times New Roman" w:hAnsi="Arial" w:cs="Arial"/>
          <w:lang w:eastAsia="en-GB"/>
        </w:rPr>
        <w:tab/>
      </w:r>
    </w:p>
    <w:p w:rsidR="00D04FB4" w:rsidRDefault="00D04FB4" w:rsidP="00D04FB4">
      <w:pPr>
        <w:rPr>
          <w:rFonts w:ascii="Arial" w:eastAsia="Times New Roman" w:hAnsi="Arial" w:cs="Arial"/>
          <w:lang w:eastAsia="en-GB"/>
        </w:rPr>
      </w:pPr>
      <w:r w:rsidRPr="00E31046">
        <w:rPr>
          <w:rFonts w:ascii="Arial" w:eastAsia="Times New Roman" w:hAnsi="Arial" w:cs="Arial"/>
          <w:lang w:eastAsia="en-GB"/>
        </w:rPr>
        <w:t>03000 255733</w:t>
      </w:r>
    </w:p>
    <w:p w:rsidR="00D04FB4" w:rsidRDefault="00D04FB4" w:rsidP="00D04FB4">
      <w:pPr>
        <w:rPr>
          <w:rFonts w:ascii="Arial" w:eastAsia="Times New Roman" w:hAnsi="Arial" w:cs="Arial"/>
          <w:lang w:eastAsia="en-GB"/>
        </w:rPr>
      </w:pPr>
    </w:p>
    <w:p w:rsidR="00D04FB4" w:rsidRPr="00E31046" w:rsidRDefault="00D04FB4" w:rsidP="00D04FB4">
      <w:pPr>
        <w:rPr>
          <w:rFonts w:ascii="Arial" w:eastAsia="Times New Roman" w:hAnsi="Arial" w:cs="Arial"/>
          <w:b/>
          <w:lang w:eastAsia="en-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D04FB4" w:rsidRPr="00E31046" w:rsidTr="00CE605D">
        <w:trPr>
          <w:trHeight w:val="427"/>
        </w:trPr>
        <w:tc>
          <w:tcPr>
            <w:tcW w:w="9400" w:type="dxa"/>
            <w:gridSpan w:val="3"/>
            <w:tcBorders>
              <w:bottom w:val="single" w:sz="4" w:space="0" w:color="auto"/>
            </w:tcBorders>
            <w:shd w:val="clear" w:color="auto" w:fill="D9D9D9" w:themeFill="background1" w:themeFillShade="D9"/>
            <w:vAlign w:val="center"/>
          </w:tcPr>
          <w:p w:rsidR="00D04FB4" w:rsidRPr="00E31046" w:rsidRDefault="00D04FB4" w:rsidP="00CE605D">
            <w:pPr>
              <w:rPr>
                <w:rFonts w:ascii="Arial" w:eastAsia="Times New Roman" w:hAnsi="Arial" w:cs="Arial"/>
                <w:b/>
                <w:color w:val="000000"/>
                <w:lang w:eastAsia="en-GB"/>
              </w:rPr>
            </w:pPr>
            <w:r w:rsidRPr="00E31046">
              <w:rPr>
                <w:rFonts w:ascii="Arial" w:eastAsia="Times New Roman" w:hAnsi="Arial" w:cs="Arial"/>
                <w:lang w:eastAsia="en-GB"/>
              </w:rPr>
              <w:br w:type="page"/>
            </w:r>
            <w:r w:rsidRPr="00E31046">
              <w:rPr>
                <w:rFonts w:ascii="Arial" w:eastAsia="Times New Roman" w:hAnsi="Arial" w:cs="Arial"/>
                <w:b/>
                <w:color w:val="000000"/>
                <w:lang w:eastAsia="en-GB"/>
              </w:rPr>
              <w:t>Fire and Rescue Authorities becoming statutory consultees in the development management process</w:t>
            </w:r>
          </w:p>
          <w:p w:rsidR="00D04FB4" w:rsidRPr="00E31046" w:rsidRDefault="00D04FB4" w:rsidP="00CE605D">
            <w:pPr>
              <w:rPr>
                <w:rFonts w:ascii="Arial" w:eastAsia="Times New Roman" w:hAnsi="Arial" w:cs="Arial"/>
                <w:b/>
                <w:lang w:eastAsia="en-GB"/>
              </w:rPr>
            </w:pPr>
          </w:p>
        </w:tc>
      </w:tr>
      <w:tr w:rsidR="00D04FB4" w:rsidRPr="00E31046" w:rsidTr="00CE605D">
        <w:trPr>
          <w:trHeight w:val="427"/>
        </w:trPr>
        <w:tc>
          <w:tcPr>
            <w:tcW w:w="9400" w:type="dxa"/>
            <w:gridSpan w:val="3"/>
            <w:shd w:val="clear" w:color="auto" w:fill="D9D9D9" w:themeFill="background1" w:themeFillShade="D9"/>
            <w:vAlign w:val="center"/>
          </w:tcPr>
          <w:p w:rsidR="00D04FB4" w:rsidRPr="00E31046" w:rsidRDefault="00D04FB4" w:rsidP="007741B2">
            <w:pPr>
              <w:rPr>
                <w:rFonts w:ascii="Arial" w:eastAsia="Times New Roman" w:hAnsi="Arial" w:cs="Arial"/>
                <w:b/>
                <w:highlight w:val="yellow"/>
                <w:lang w:eastAsia="en-GB"/>
              </w:rPr>
            </w:pPr>
            <w:bookmarkStart w:id="0" w:name="_GoBack"/>
            <w:bookmarkEnd w:id="0"/>
            <w:r w:rsidRPr="007741B2">
              <w:rPr>
                <w:rFonts w:ascii="Arial" w:eastAsia="Times New Roman" w:hAnsi="Arial" w:cs="Arial"/>
                <w:b/>
                <w:lang w:eastAsia="en-GB"/>
              </w:rPr>
              <w:t xml:space="preserve">Date of consultation period: </w:t>
            </w:r>
            <w:r w:rsidR="007741B2" w:rsidRPr="007741B2">
              <w:rPr>
                <w:rFonts w:ascii="Arial" w:eastAsia="Times New Roman" w:hAnsi="Arial" w:cs="Arial"/>
                <w:b/>
                <w:lang w:eastAsia="en-GB"/>
              </w:rPr>
              <w:t>28/07/</w:t>
            </w:r>
            <w:r w:rsidRPr="007741B2">
              <w:rPr>
                <w:rFonts w:ascii="Arial" w:eastAsia="Times New Roman" w:hAnsi="Arial" w:cs="Arial"/>
                <w:b/>
                <w:lang w:eastAsia="en-GB"/>
              </w:rPr>
              <w:t xml:space="preserve">2020 to </w:t>
            </w:r>
            <w:r w:rsidR="007741B2" w:rsidRPr="007741B2">
              <w:rPr>
                <w:rFonts w:ascii="Arial" w:eastAsia="Times New Roman" w:hAnsi="Arial" w:cs="Arial"/>
                <w:b/>
                <w:lang w:eastAsia="en-GB"/>
              </w:rPr>
              <w:t>23/10/</w:t>
            </w:r>
            <w:r w:rsidRPr="007741B2">
              <w:rPr>
                <w:rFonts w:ascii="Arial" w:eastAsia="Times New Roman" w:hAnsi="Arial" w:cs="Arial"/>
                <w:b/>
                <w:lang w:eastAsia="en-GB"/>
              </w:rPr>
              <w:t>2020</w:t>
            </w:r>
          </w:p>
        </w:tc>
      </w:tr>
      <w:tr w:rsidR="00D04FB4" w:rsidRPr="00E31046" w:rsidTr="00CE605D">
        <w:trPr>
          <w:trHeight w:val="427"/>
        </w:trPr>
        <w:tc>
          <w:tcPr>
            <w:tcW w:w="2127" w:type="dxa"/>
            <w:shd w:val="clear" w:color="auto" w:fill="D9D9D9" w:themeFill="background1" w:themeFillShade="D9"/>
            <w:vAlign w:val="center"/>
          </w:tcPr>
          <w:p w:rsidR="00D04FB4" w:rsidRPr="00E31046" w:rsidRDefault="00D04FB4" w:rsidP="00CE605D">
            <w:pPr>
              <w:rPr>
                <w:rFonts w:ascii="Arial" w:eastAsia="Times New Roman" w:hAnsi="Arial" w:cs="Arial"/>
                <w:b/>
                <w:lang w:eastAsia="en-GB"/>
              </w:rPr>
            </w:pPr>
            <w:r w:rsidRPr="00E31046">
              <w:rPr>
                <w:rFonts w:ascii="Arial" w:eastAsia="Times New Roman" w:hAnsi="Arial" w:cs="Arial"/>
                <w:b/>
                <w:lang w:eastAsia="en-GB"/>
              </w:rPr>
              <w:t xml:space="preserve">Name </w:t>
            </w:r>
          </w:p>
        </w:tc>
        <w:tc>
          <w:tcPr>
            <w:tcW w:w="7273" w:type="dxa"/>
            <w:gridSpan w:val="2"/>
            <w:vAlign w:val="center"/>
          </w:tcPr>
          <w:p w:rsidR="00D04FB4" w:rsidRPr="00E31046" w:rsidRDefault="00D04FB4" w:rsidP="00CE605D">
            <w:pPr>
              <w:rPr>
                <w:rFonts w:ascii="Arial" w:eastAsia="Times New Roman" w:hAnsi="Arial" w:cs="Arial"/>
                <w:b/>
                <w:lang w:eastAsia="en-GB"/>
              </w:rPr>
            </w:pPr>
            <w:r w:rsidRPr="00E31046">
              <w:rPr>
                <w:rFonts w:ascii="Arial" w:eastAsia="Times New Roman" w:hAnsi="Arial" w:cs="Arial"/>
                <w:b/>
                <w:lang w:eastAsia="en-GB"/>
              </w:rPr>
              <w:fldChar w:fldCharType="begin">
                <w:ffData>
                  <w:name w:val="Text12"/>
                  <w:enabled/>
                  <w:calcOnExit w:val="0"/>
                  <w:textInput/>
                </w:ffData>
              </w:fldChar>
            </w:r>
            <w:bookmarkStart w:id="1" w:name="Text12"/>
            <w:r w:rsidRPr="00E31046">
              <w:rPr>
                <w:rFonts w:ascii="Arial" w:eastAsia="Times New Roman" w:hAnsi="Arial" w:cs="Arial"/>
                <w:b/>
                <w:lang w:eastAsia="en-GB"/>
              </w:rPr>
              <w:instrText xml:space="preserve"> FORMTEXT </w:instrText>
            </w:r>
            <w:r w:rsidRPr="00E31046">
              <w:rPr>
                <w:rFonts w:ascii="Arial" w:eastAsia="Times New Roman" w:hAnsi="Arial" w:cs="Arial"/>
                <w:b/>
                <w:lang w:eastAsia="en-GB"/>
              </w:rPr>
            </w:r>
            <w:r w:rsidRPr="00E31046">
              <w:rPr>
                <w:rFonts w:ascii="Arial" w:eastAsia="Times New Roman" w:hAnsi="Arial" w:cs="Arial"/>
                <w:b/>
                <w:lang w:eastAsia="en-GB"/>
              </w:rPr>
              <w:fldChar w:fldCharType="separate"/>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lang w:eastAsia="en-GB"/>
              </w:rPr>
              <w:fldChar w:fldCharType="end"/>
            </w:r>
            <w:bookmarkEnd w:id="1"/>
          </w:p>
        </w:tc>
      </w:tr>
      <w:tr w:rsidR="00D04FB4" w:rsidRPr="00E31046" w:rsidTr="00CE605D">
        <w:trPr>
          <w:trHeight w:val="416"/>
        </w:trPr>
        <w:tc>
          <w:tcPr>
            <w:tcW w:w="2127" w:type="dxa"/>
            <w:shd w:val="clear" w:color="auto" w:fill="D9D9D9" w:themeFill="background1" w:themeFillShade="D9"/>
            <w:vAlign w:val="center"/>
          </w:tcPr>
          <w:p w:rsidR="00D04FB4" w:rsidRPr="00E31046" w:rsidRDefault="00D04FB4" w:rsidP="00CE605D">
            <w:pPr>
              <w:rPr>
                <w:rFonts w:ascii="Arial" w:eastAsia="Times New Roman" w:hAnsi="Arial" w:cs="Arial"/>
                <w:b/>
                <w:lang w:eastAsia="en-GB"/>
              </w:rPr>
            </w:pPr>
            <w:r w:rsidRPr="00E31046">
              <w:rPr>
                <w:rFonts w:ascii="Arial" w:eastAsia="Times New Roman" w:hAnsi="Arial" w:cs="Arial"/>
                <w:b/>
                <w:lang w:eastAsia="en-GB"/>
              </w:rPr>
              <w:t xml:space="preserve">Organisation </w:t>
            </w:r>
          </w:p>
        </w:tc>
        <w:tc>
          <w:tcPr>
            <w:tcW w:w="7273" w:type="dxa"/>
            <w:gridSpan w:val="2"/>
            <w:vAlign w:val="center"/>
          </w:tcPr>
          <w:p w:rsidR="00D04FB4" w:rsidRPr="00E31046" w:rsidRDefault="00D04FB4" w:rsidP="00CE605D">
            <w:pPr>
              <w:rPr>
                <w:rFonts w:ascii="Arial" w:eastAsia="Times New Roman" w:hAnsi="Arial" w:cs="Arial"/>
                <w:b/>
                <w:lang w:eastAsia="en-GB"/>
              </w:rPr>
            </w:pPr>
            <w:r w:rsidRPr="00E31046">
              <w:rPr>
                <w:rFonts w:ascii="Arial" w:eastAsia="Times New Roman" w:hAnsi="Arial" w:cs="Arial"/>
                <w:b/>
                <w:lang w:eastAsia="en-GB"/>
              </w:rPr>
              <w:fldChar w:fldCharType="begin">
                <w:ffData>
                  <w:name w:val="Text13"/>
                  <w:enabled/>
                  <w:calcOnExit w:val="0"/>
                  <w:textInput/>
                </w:ffData>
              </w:fldChar>
            </w:r>
            <w:bookmarkStart w:id="2" w:name="Text13"/>
            <w:r w:rsidRPr="00E31046">
              <w:rPr>
                <w:rFonts w:ascii="Arial" w:eastAsia="Times New Roman" w:hAnsi="Arial" w:cs="Arial"/>
                <w:b/>
                <w:lang w:eastAsia="en-GB"/>
              </w:rPr>
              <w:instrText xml:space="preserve"> FORMTEXT </w:instrText>
            </w:r>
            <w:r w:rsidRPr="00E31046">
              <w:rPr>
                <w:rFonts w:ascii="Arial" w:eastAsia="Times New Roman" w:hAnsi="Arial" w:cs="Arial"/>
                <w:b/>
                <w:lang w:eastAsia="en-GB"/>
              </w:rPr>
            </w:r>
            <w:r w:rsidRPr="00E31046">
              <w:rPr>
                <w:rFonts w:ascii="Arial" w:eastAsia="Times New Roman" w:hAnsi="Arial" w:cs="Arial"/>
                <w:b/>
                <w:lang w:eastAsia="en-GB"/>
              </w:rPr>
              <w:fldChar w:fldCharType="separate"/>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lang w:eastAsia="en-GB"/>
              </w:rPr>
              <w:fldChar w:fldCharType="end"/>
            </w:r>
            <w:bookmarkEnd w:id="2"/>
          </w:p>
        </w:tc>
      </w:tr>
      <w:tr w:rsidR="00D04FB4" w:rsidRPr="00E31046" w:rsidTr="00CE605D">
        <w:trPr>
          <w:trHeight w:val="987"/>
        </w:trPr>
        <w:tc>
          <w:tcPr>
            <w:tcW w:w="2127" w:type="dxa"/>
            <w:shd w:val="clear" w:color="auto" w:fill="D9D9D9" w:themeFill="background1" w:themeFillShade="D9"/>
          </w:tcPr>
          <w:p w:rsidR="00D04FB4" w:rsidRPr="00E31046" w:rsidRDefault="00D04FB4" w:rsidP="00CE605D">
            <w:pPr>
              <w:rPr>
                <w:rFonts w:ascii="Arial" w:eastAsia="Times New Roman" w:hAnsi="Arial" w:cs="Arial"/>
                <w:b/>
                <w:lang w:eastAsia="en-GB"/>
              </w:rPr>
            </w:pPr>
            <w:r w:rsidRPr="00E31046">
              <w:rPr>
                <w:rFonts w:ascii="Arial" w:eastAsia="Times New Roman" w:hAnsi="Arial" w:cs="Arial"/>
                <w:b/>
                <w:lang w:eastAsia="en-GB"/>
              </w:rPr>
              <w:t xml:space="preserve">Address </w:t>
            </w:r>
          </w:p>
        </w:tc>
        <w:tc>
          <w:tcPr>
            <w:tcW w:w="7273" w:type="dxa"/>
            <w:gridSpan w:val="2"/>
          </w:tcPr>
          <w:p w:rsidR="00D04FB4" w:rsidRPr="00E31046" w:rsidRDefault="00D04FB4" w:rsidP="00CE605D">
            <w:pPr>
              <w:rPr>
                <w:rFonts w:ascii="Arial" w:eastAsia="Times New Roman" w:hAnsi="Arial" w:cs="Arial"/>
                <w:b/>
                <w:lang w:eastAsia="en-GB"/>
              </w:rPr>
            </w:pPr>
            <w:r w:rsidRPr="00E31046">
              <w:rPr>
                <w:rFonts w:ascii="Arial" w:eastAsia="Times New Roman" w:hAnsi="Arial" w:cs="Arial"/>
                <w:b/>
                <w:lang w:eastAsia="en-GB"/>
              </w:rPr>
              <w:fldChar w:fldCharType="begin">
                <w:ffData>
                  <w:name w:val="Text14"/>
                  <w:enabled/>
                  <w:calcOnExit w:val="0"/>
                  <w:textInput/>
                </w:ffData>
              </w:fldChar>
            </w:r>
            <w:bookmarkStart w:id="3" w:name="Text14"/>
            <w:r w:rsidRPr="00E31046">
              <w:rPr>
                <w:rFonts w:ascii="Arial" w:eastAsia="Times New Roman" w:hAnsi="Arial" w:cs="Arial"/>
                <w:b/>
                <w:lang w:eastAsia="en-GB"/>
              </w:rPr>
              <w:instrText xml:space="preserve"> FORMTEXT </w:instrText>
            </w:r>
            <w:r w:rsidRPr="00E31046">
              <w:rPr>
                <w:rFonts w:ascii="Arial" w:eastAsia="Times New Roman" w:hAnsi="Arial" w:cs="Arial"/>
                <w:b/>
                <w:lang w:eastAsia="en-GB"/>
              </w:rPr>
            </w:r>
            <w:r w:rsidRPr="00E31046">
              <w:rPr>
                <w:rFonts w:ascii="Arial" w:eastAsia="Times New Roman" w:hAnsi="Arial" w:cs="Arial"/>
                <w:b/>
                <w:lang w:eastAsia="en-GB"/>
              </w:rPr>
              <w:fldChar w:fldCharType="separate"/>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lang w:eastAsia="en-GB"/>
              </w:rPr>
              <w:fldChar w:fldCharType="end"/>
            </w:r>
            <w:bookmarkEnd w:id="3"/>
            <w:r w:rsidRPr="00E31046">
              <w:rPr>
                <w:rFonts w:ascii="Arial" w:eastAsia="Times New Roman" w:hAnsi="Arial" w:cs="Arial"/>
                <w:b/>
                <w:lang w:eastAsia="en-GB"/>
              </w:rPr>
              <w:t xml:space="preserve">  </w:t>
            </w:r>
          </w:p>
        </w:tc>
      </w:tr>
      <w:tr w:rsidR="00D04FB4" w:rsidRPr="00E31046" w:rsidTr="00CE605D">
        <w:trPr>
          <w:trHeight w:val="559"/>
        </w:trPr>
        <w:tc>
          <w:tcPr>
            <w:tcW w:w="2127" w:type="dxa"/>
            <w:shd w:val="clear" w:color="auto" w:fill="D9D9D9" w:themeFill="background1" w:themeFillShade="D9"/>
            <w:vAlign w:val="center"/>
          </w:tcPr>
          <w:p w:rsidR="00D04FB4" w:rsidRPr="00E31046" w:rsidRDefault="00D04FB4" w:rsidP="00CE605D">
            <w:pPr>
              <w:rPr>
                <w:rFonts w:ascii="Arial" w:eastAsia="Times New Roman" w:hAnsi="Arial" w:cs="Arial"/>
                <w:b/>
                <w:lang w:eastAsia="en-GB"/>
              </w:rPr>
            </w:pPr>
            <w:r w:rsidRPr="00E31046">
              <w:rPr>
                <w:rFonts w:ascii="Arial" w:eastAsia="Times New Roman" w:hAnsi="Arial" w:cs="Arial"/>
                <w:b/>
                <w:lang w:eastAsia="en-GB"/>
              </w:rPr>
              <w:t xml:space="preserve">E-mail address </w:t>
            </w:r>
          </w:p>
        </w:tc>
        <w:tc>
          <w:tcPr>
            <w:tcW w:w="7273" w:type="dxa"/>
            <w:gridSpan w:val="2"/>
            <w:vAlign w:val="center"/>
          </w:tcPr>
          <w:p w:rsidR="00D04FB4" w:rsidRPr="00E31046" w:rsidRDefault="00D04FB4" w:rsidP="00CE605D">
            <w:pPr>
              <w:rPr>
                <w:rFonts w:ascii="Arial" w:eastAsia="Times New Roman" w:hAnsi="Arial" w:cs="Arial"/>
                <w:b/>
                <w:lang w:eastAsia="en-GB"/>
              </w:rPr>
            </w:pPr>
            <w:r w:rsidRPr="00E31046">
              <w:rPr>
                <w:rFonts w:ascii="Arial" w:eastAsia="Times New Roman" w:hAnsi="Arial" w:cs="Arial"/>
                <w:b/>
                <w:lang w:eastAsia="en-GB"/>
              </w:rPr>
              <w:fldChar w:fldCharType="begin">
                <w:ffData>
                  <w:name w:val="Text14"/>
                  <w:enabled/>
                  <w:calcOnExit w:val="0"/>
                  <w:textInput/>
                </w:ffData>
              </w:fldChar>
            </w:r>
            <w:r w:rsidRPr="00E31046">
              <w:rPr>
                <w:rFonts w:ascii="Arial" w:eastAsia="Times New Roman" w:hAnsi="Arial" w:cs="Arial"/>
                <w:b/>
                <w:lang w:eastAsia="en-GB"/>
              </w:rPr>
              <w:instrText xml:space="preserve"> FORMTEXT </w:instrText>
            </w:r>
            <w:r w:rsidRPr="00E31046">
              <w:rPr>
                <w:rFonts w:ascii="Arial" w:eastAsia="Times New Roman" w:hAnsi="Arial" w:cs="Arial"/>
                <w:b/>
                <w:lang w:eastAsia="en-GB"/>
              </w:rPr>
            </w:r>
            <w:r w:rsidRPr="00E31046">
              <w:rPr>
                <w:rFonts w:ascii="Arial" w:eastAsia="Times New Roman" w:hAnsi="Arial" w:cs="Arial"/>
                <w:b/>
                <w:lang w:eastAsia="en-GB"/>
              </w:rPr>
              <w:fldChar w:fldCharType="separate"/>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noProof/>
                <w:lang w:eastAsia="en-GB"/>
              </w:rPr>
              <w:t> </w:t>
            </w:r>
            <w:r w:rsidRPr="00E31046">
              <w:rPr>
                <w:rFonts w:ascii="Arial" w:eastAsia="Times New Roman" w:hAnsi="Arial" w:cs="Arial"/>
                <w:b/>
                <w:lang w:eastAsia="en-GB"/>
              </w:rPr>
              <w:fldChar w:fldCharType="end"/>
            </w:r>
          </w:p>
        </w:tc>
      </w:tr>
      <w:tr w:rsidR="00D04FB4" w:rsidRPr="00E31046" w:rsidTr="00CE605D">
        <w:trPr>
          <w:trHeight w:val="603"/>
        </w:trPr>
        <w:tc>
          <w:tcPr>
            <w:tcW w:w="2127" w:type="dxa"/>
            <w:vMerge w:val="restart"/>
            <w:shd w:val="clear" w:color="auto" w:fill="D9D9D9" w:themeFill="background1" w:themeFillShade="D9"/>
          </w:tcPr>
          <w:p w:rsidR="00D04FB4" w:rsidRPr="00E31046" w:rsidRDefault="00D04FB4" w:rsidP="00CE605D">
            <w:pPr>
              <w:rPr>
                <w:rFonts w:ascii="Arial" w:eastAsia="Times New Roman" w:hAnsi="Arial" w:cs="Arial"/>
                <w:b/>
                <w:lang w:eastAsia="en-GB"/>
              </w:rPr>
            </w:pPr>
            <w:r w:rsidRPr="00E31046">
              <w:rPr>
                <w:rFonts w:ascii="Arial" w:eastAsia="Times New Roman" w:hAnsi="Arial" w:cs="Arial"/>
                <w:b/>
                <w:lang w:eastAsia="en-GB"/>
              </w:rPr>
              <w:t>Type</w:t>
            </w:r>
          </w:p>
          <w:p w:rsidR="00D04FB4" w:rsidRPr="00E31046" w:rsidRDefault="00D04FB4" w:rsidP="00CE605D">
            <w:pPr>
              <w:rPr>
                <w:rFonts w:ascii="Arial" w:eastAsia="Times New Roman" w:hAnsi="Arial" w:cs="Arial"/>
                <w:bCs/>
                <w:i/>
                <w:iCs/>
                <w:lang w:eastAsia="en-GB"/>
              </w:rPr>
            </w:pPr>
            <w:r w:rsidRPr="00E31046">
              <w:rPr>
                <w:rFonts w:ascii="Arial" w:eastAsia="Times New Roman" w:hAnsi="Arial" w:cs="Arial"/>
                <w:bCs/>
                <w:i/>
                <w:iCs/>
                <w:lang w:eastAsia="en-GB"/>
              </w:rPr>
              <w:t>(please select one from the following)</w:t>
            </w:r>
          </w:p>
        </w:tc>
        <w:tc>
          <w:tcPr>
            <w:tcW w:w="6273" w:type="dxa"/>
            <w:vAlign w:val="center"/>
          </w:tcPr>
          <w:p w:rsidR="00D04FB4" w:rsidRPr="00E31046" w:rsidRDefault="00D04FB4" w:rsidP="00CE605D">
            <w:pPr>
              <w:rPr>
                <w:rFonts w:ascii="Arial" w:eastAsia="Times New Roman" w:hAnsi="Arial" w:cs="Arial"/>
                <w:b/>
                <w:bCs/>
                <w:lang w:eastAsia="en-GB"/>
              </w:rPr>
            </w:pPr>
            <w:r w:rsidRPr="00E31046">
              <w:rPr>
                <w:rFonts w:ascii="Arial" w:eastAsia="Times New Roman" w:hAnsi="Arial" w:cs="Arial"/>
                <w:lang w:eastAsia="en-GB"/>
              </w:rPr>
              <w:t>Businesses/ Consultants</w:t>
            </w:r>
          </w:p>
        </w:tc>
        <w:sdt>
          <w:sdtPr>
            <w:rPr>
              <w:rFonts w:ascii="Arial" w:eastAsia="Times New Roman" w:hAnsi="Arial" w:cs="Arial"/>
              <w:bCs/>
              <w:sz w:val="32"/>
              <w:szCs w:val="32"/>
              <w:lang w:eastAsia="en-GB"/>
            </w:rPr>
            <w:id w:val="-136564328"/>
            <w14:checkbox>
              <w14:checked w14:val="0"/>
              <w14:checkedState w14:val="2612" w14:font="MS Gothic"/>
              <w14:uncheckedState w14:val="2610" w14:font="MS Gothic"/>
            </w14:checkbox>
          </w:sdtPr>
          <w:sdtEndPr/>
          <w:sdtContent>
            <w:tc>
              <w:tcPr>
                <w:tcW w:w="1000" w:type="dxa"/>
                <w:vAlign w:val="center"/>
              </w:tcPr>
              <w:p w:rsidR="00D04FB4" w:rsidRPr="008D179F" w:rsidRDefault="008D179F" w:rsidP="00CE605D">
                <w:pPr>
                  <w:rPr>
                    <w:rFonts w:ascii="Arial" w:eastAsia="Times New Roman" w:hAnsi="Arial" w:cs="Arial"/>
                    <w:b/>
                    <w:bCs/>
                    <w:sz w:val="32"/>
                    <w:szCs w:val="32"/>
                    <w:lang w:eastAsia="en-GB"/>
                  </w:rPr>
                </w:pPr>
                <w:r w:rsidRPr="008D179F">
                  <w:rPr>
                    <w:rFonts w:ascii="MS Gothic" w:eastAsia="MS Gothic" w:hAnsi="MS Gothic" w:cs="Arial" w:hint="eastAsia"/>
                    <w:bCs/>
                    <w:sz w:val="32"/>
                    <w:szCs w:val="32"/>
                    <w:lang w:eastAsia="en-GB"/>
                  </w:rPr>
                  <w:t>☐</w:t>
                </w:r>
              </w:p>
            </w:tc>
          </w:sdtContent>
        </w:sdt>
      </w:tr>
      <w:tr w:rsidR="00D04FB4" w:rsidRPr="00E31046" w:rsidTr="00CE605D">
        <w:trPr>
          <w:trHeight w:val="559"/>
        </w:trPr>
        <w:tc>
          <w:tcPr>
            <w:tcW w:w="2127" w:type="dxa"/>
            <w:vMerge/>
            <w:shd w:val="clear" w:color="auto" w:fill="D9D9D9" w:themeFill="background1" w:themeFillShade="D9"/>
            <w:vAlign w:val="center"/>
          </w:tcPr>
          <w:p w:rsidR="00D04FB4" w:rsidRPr="00E31046" w:rsidRDefault="00D04FB4" w:rsidP="00CE605D">
            <w:pPr>
              <w:rPr>
                <w:rFonts w:ascii="Arial" w:eastAsia="Times New Roman" w:hAnsi="Arial" w:cs="Arial"/>
                <w:b/>
                <w:lang w:eastAsia="en-GB"/>
              </w:rPr>
            </w:pPr>
          </w:p>
        </w:tc>
        <w:tc>
          <w:tcPr>
            <w:tcW w:w="6273" w:type="dxa"/>
            <w:vAlign w:val="center"/>
          </w:tcPr>
          <w:p w:rsidR="00D04FB4" w:rsidRPr="00E31046" w:rsidRDefault="00D04FB4" w:rsidP="00CE605D">
            <w:pPr>
              <w:rPr>
                <w:rFonts w:ascii="Arial" w:eastAsia="Times New Roman" w:hAnsi="Arial" w:cs="Arial"/>
                <w:lang w:eastAsia="en-GB"/>
              </w:rPr>
            </w:pPr>
            <w:r w:rsidRPr="00E31046">
              <w:rPr>
                <w:rFonts w:ascii="Arial" w:eastAsia="Times New Roman" w:hAnsi="Arial" w:cs="Arial"/>
                <w:lang w:eastAsia="en-GB"/>
              </w:rPr>
              <w:t>Local Planning Authority</w:t>
            </w:r>
          </w:p>
        </w:tc>
        <w:sdt>
          <w:sdtPr>
            <w:rPr>
              <w:rFonts w:ascii="Arial" w:eastAsia="Times New Roman" w:hAnsi="Arial" w:cs="Arial"/>
              <w:sz w:val="32"/>
              <w:szCs w:val="32"/>
              <w:lang w:eastAsia="en-GB"/>
            </w:rPr>
            <w:id w:val="-281263776"/>
            <w14:checkbox>
              <w14:checked w14:val="0"/>
              <w14:checkedState w14:val="2612" w14:font="MS Gothic"/>
              <w14:uncheckedState w14:val="2610" w14:font="MS Gothic"/>
            </w14:checkbox>
          </w:sdtPr>
          <w:sdtEndPr/>
          <w:sdtContent>
            <w:tc>
              <w:tcPr>
                <w:tcW w:w="1000" w:type="dxa"/>
                <w:vAlign w:val="center"/>
              </w:tcPr>
              <w:p w:rsidR="00D04FB4" w:rsidRPr="008D179F" w:rsidRDefault="008D179F" w:rsidP="00CE605D">
                <w:pPr>
                  <w:rPr>
                    <w:rFonts w:ascii="Arial" w:eastAsia="Times New Roman" w:hAnsi="Arial" w:cs="Arial"/>
                    <w:sz w:val="32"/>
                    <w:szCs w:val="32"/>
                    <w:lang w:eastAsia="en-GB"/>
                  </w:rPr>
                </w:pPr>
                <w:r w:rsidRPr="008D179F">
                  <w:rPr>
                    <w:rFonts w:ascii="MS Gothic" w:eastAsia="MS Gothic" w:hAnsi="MS Gothic" w:cs="Arial" w:hint="eastAsia"/>
                    <w:sz w:val="32"/>
                    <w:szCs w:val="32"/>
                    <w:lang w:eastAsia="en-GB"/>
                  </w:rPr>
                  <w:t>☐</w:t>
                </w:r>
              </w:p>
            </w:tc>
          </w:sdtContent>
        </w:sdt>
      </w:tr>
      <w:tr w:rsidR="00D04FB4" w:rsidRPr="00E31046" w:rsidTr="00CE605D">
        <w:trPr>
          <w:trHeight w:val="559"/>
        </w:trPr>
        <w:tc>
          <w:tcPr>
            <w:tcW w:w="2127" w:type="dxa"/>
            <w:vMerge/>
            <w:shd w:val="clear" w:color="auto" w:fill="D9D9D9" w:themeFill="background1" w:themeFillShade="D9"/>
            <w:vAlign w:val="center"/>
          </w:tcPr>
          <w:p w:rsidR="00D04FB4" w:rsidRPr="00E31046" w:rsidRDefault="00D04FB4" w:rsidP="00CE605D">
            <w:pPr>
              <w:rPr>
                <w:rFonts w:ascii="Arial" w:eastAsia="Times New Roman" w:hAnsi="Arial" w:cs="Arial"/>
                <w:b/>
                <w:lang w:eastAsia="en-GB"/>
              </w:rPr>
            </w:pPr>
          </w:p>
        </w:tc>
        <w:tc>
          <w:tcPr>
            <w:tcW w:w="6273" w:type="dxa"/>
            <w:vAlign w:val="center"/>
          </w:tcPr>
          <w:p w:rsidR="00D04FB4" w:rsidRPr="00E31046" w:rsidRDefault="00D04FB4" w:rsidP="00CE605D">
            <w:pPr>
              <w:rPr>
                <w:rFonts w:ascii="Arial" w:eastAsia="Times New Roman" w:hAnsi="Arial" w:cs="Arial"/>
                <w:lang w:eastAsia="en-GB"/>
              </w:rPr>
            </w:pPr>
            <w:r w:rsidRPr="00E31046">
              <w:rPr>
                <w:rFonts w:ascii="Arial" w:eastAsia="Times New Roman" w:hAnsi="Arial" w:cs="Arial"/>
                <w:lang w:eastAsia="en-GB"/>
              </w:rPr>
              <w:t>Government Agency/Other Public Sector</w:t>
            </w:r>
          </w:p>
        </w:tc>
        <w:sdt>
          <w:sdtPr>
            <w:rPr>
              <w:rFonts w:ascii="Arial" w:eastAsia="Times New Roman" w:hAnsi="Arial" w:cs="Arial"/>
              <w:sz w:val="32"/>
              <w:szCs w:val="32"/>
              <w:lang w:eastAsia="en-GB"/>
            </w:rPr>
            <w:id w:val="1188110080"/>
            <w14:checkbox>
              <w14:checked w14:val="0"/>
              <w14:checkedState w14:val="2612" w14:font="MS Gothic"/>
              <w14:uncheckedState w14:val="2610" w14:font="MS Gothic"/>
            </w14:checkbox>
          </w:sdtPr>
          <w:sdtEndPr/>
          <w:sdtContent>
            <w:tc>
              <w:tcPr>
                <w:tcW w:w="1000" w:type="dxa"/>
                <w:vAlign w:val="center"/>
              </w:tcPr>
              <w:p w:rsidR="00D04FB4" w:rsidRPr="008D179F" w:rsidRDefault="008D179F" w:rsidP="00CE605D">
                <w:pPr>
                  <w:rPr>
                    <w:rFonts w:ascii="Arial" w:eastAsia="Times New Roman" w:hAnsi="Arial" w:cs="Arial"/>
                    <w:sz w:val="32"/>
                    <w:szCs w:val="32"/>
                    <w:lang w:eastAsia="en-GB"/>
                  </w:rPr>
                </w:pPr>
                <w:r w:rsidRPr="008D179F">
                  <w:rPr>
                    <w:rFonts w:ascii="MS Gothic" w:eastAsia="MS Gothic" w:hAnsi="MS Gothic" w:cs="Arial" w:hint="eastAsia"/>
                    <w:sz w:val="32"/>
                    <w:szCs w:val="32"/>
                    <w:lang w:eastAsia="en-GB"/>
                  </w:rPr>
                  <w:t>☐</w:t>
                </w:r>
              </w:p>
            </w:tc>
          </w:sdtContent>
        </w:sdt>
      </w:tr>
      <w:tr w:rsidR="00D04FB4" w:rsidRPr="00E31046" w:rsidTr="00CE605D">
        <w:trPr>
          <w:trHeight w:val="559"/>
        </w:trPr>
        <w:tc>
          <w:tcPr>
            <w:tcW w:w="2127" w:type="dxa"/>
            <w:vMerge/>
            <w:shd w:val="clear" w:color="auto" w:fill="D9D9D9" w:themeFill="background1" w:themeFillShade="D9"/>
            <w:vAlign w:val="center"/>
          </w:tcPr>
          <w:p w:rsidR="00D04FB4" w:rsidRPr="00E31046" w:rsidRDefault="00D04FB4" w:rsidP="00CE605D">
            <w:pPr>
              <w:rPr>
                <w:rFonts w:ascii="Arial" w:eastAsia="Times New Roman" w:hAnsi="Arial" w:cs="Arial"/>
                <w:b/>
                <w:lang w:eastAsia="en-GB"/>
              </w:rPr>
            </w:pPr>
          </w:p>
        </w:tc>
        <w:tc>
          <w:tcPr>
            <w:tcW w:w="6273" w:type="dxa"/>
            <w:vAlign w:val="center"/>
          </w:tcPr>
          <w:p w:rsidR="00D04FB4" w:rsidRPr="00E31046" w:rsidRDefault="00D04FB4" w:rsidP="00CE605D">
            <w:pPr>
              <w:rPr>
                <w:rFonts w:ascii="Arial" w:eastAsia="Times New Roman" w:hAnsi="Arial" w:cs="Arial"/>
                <w:lang w:eastAsia="en-GB"/>
              </w:rPr>
            </w:pPr>
            <w:r w:rsidRPr="00E31046">
              <w:rPr>
                <w:rFonts w:ascii="Arial" w:eastAsia="Times New Roman" w:hAnsi="Arial" w:cs="Arial"/>
                <w:lang w:eastAsia="en-GB"/>
              </w:rPr>
              <w:t>Professional Bodies/Interest Groups</w:t>
            </w:r>
          </w:p>
        </w:tc>
        <w:sdt>
          <w:sdtPr>
            <w:rPr>
              <w:rFonts w:ascii="Arial" w:eastAsia="Times New Roman" w:hAnsi="Arial" w:cs="Arial"/>
              <w:sz w:val="32"/>
              <w:szCs w:val="32"/>
              <w:lang w:eastAsia="en-GB"/>
            </w:rPr>
            <w:id w:val="1494598572"/>
            <w14:checkbox>
              <w14:checked w14:val="0"/>
              <w14:checkedState w14:val="2612" w14:font="MS Gothic"/>
              <w14:uncheckedState w14:val="2610" w14:font="MS Gothic"/>
            </w14:checkbox>
          </w:sdtPr>
          <w:sdtEndPr/>
          <w:sdtContent>
            <w:tc>
              <w:tcPr>
                <w:tcW w:w="1000" w:type="dxa"/>
                <w:vAlign w:val="center"/>
              </w:tcPr>
              <w:p w:rsidR="00D04FB4" w:rsidRPr="008D179F" w:rsidRDefault="008D179F" w:rsidP="00CE605D">
                <w:pPr>
                  <w:rPr>
                    <w:rFonts w:ascii="Arial" w:eastAsia="Times New Roman" w:hAnsi="Arial" w:cs="Arial"/>
                    <w:sz w:val="32"/>
                    <w:szCs w:val="32"/>
                    <w:lang w:eastAsia="en-GB"/>
                  </w:rPr>
                </w:pPr>
                <w:r w:rsidRPr="008D179F">
                  <w:rPr>
                    <w:rFonts w:ascii="MS Gothic" w:eastAsia="MS Gothic" w:hAnsi="MS Gothic" w:cs="Arial" w:hint="eastAsia"/>
                    <w:sz w:val="32"/>
                    <w:szCs w:val="32"/>
                    <w:lang w:eastAsia="en-GB"/>
                  </w:rPr>
                  <w:t>☐</w:t>
                </w:r>
              </w:p>
            </w:tc>
          </w:sdtContent>
        </w:sdt>
      </w:tr>
      <w:tr w:rsidR="00D04FB4" w:rsidRPr="00E31046" w:rsidTr="00CE605D">
        <w:trPr>
          <w:trHeight w:val="559"/>
        </w:trPr>
        <w:tc>
          <w:tcPr>
            <w:tcW w:w="2127" w:type="dxa"/>
            <w:vMerge/>
            <w:shd w:val="clear" w:color="auto" w:fill="D9D9D9" w:themeFill="background1" w:themeFillShade="D9"/>
            <w:vAlign w:val="center"/>
          </w:tcPr>
          <w:p w:rsidR="00D04FB4" w:rsidRPr="00E31046" w:rsidRDefault="00D04FB4" w:rsidP="00CE605D">
            <w:pPr>
              <w:rPr>
                <w:rFonts w:ascii="Arial" w:eastAsia="Times New Roman" w:hAnsi="Arial" w:cs="Arial"/>
                <w:b/>
                <w:lang w:eastAsia="en-GB"/>
              </w:rPr>
            </w:pPr>
          </w:p>
        </w:tc>
        <w:tc>
          <w:tcPr>
            <w:tcW w:w="6273" w:type="dxa"/>
            <w:vAlign w:val="center"/>
          </w:tcPr>
          <w:p w:rsidR="00D04FB4" w:rsidRPr="00E31046" w:rsidRDefault="00D04FB4" w:rsidP="00CE605D">
            <w:pPr>
              <w:rPr>
                <w:rFonts w:ascii="Arial" w:eastAsia="Times New Roman" w:hAnsi="Arial" w:cs="Arial"/>
                <w:lang w:eastAsia="en-GB"/>
              </w:rPr>
            </w:pPr>
            <w:r w:rsidRPr="00E31046">
              <w:rPr>
                <w:rFonts w:ascii="Arial" w:eastAsia="Times New Roman" w:hAnsi="Arial" w:cs="Arial"/>
                <w:lang w:eastAsia="en-GB"/>
              </w:rPr>
              <w:t xml:space="preserve">Voluntary sector (community groups, volunteers, </w:t>
            </w:r>
            <w:proofErr w:type="spellStart"/>
            <w:r w:rsidRPr="00E31046">
              <w:rPr>
                <w:rFonts w:ascii="Arial" w:eastAsia="Times New Roman" w:hAnsi="Arial" w:cs="Arial"/>
                <w:lang w:eastAsia="en-GB"/>
              </w:rPr>
              <w:t>self help</w:t>
            </w:r>
            <w:proofErr w:type="spellEnd"/>
            <w:r w:rsidRPr="00E31046">
              <w:rPr>
                <w:rFonts w:ascii="Arial" w:eastAsia="Times New Roman" w:hAnsi="Arial" w:cs="Arial"/>
                <w:lang w:eastAsia="en-GB"/>
              </w:rPr>
              <w:t xml:space="preserve"> groups, co-operatives, social enterprises, religious, and not for profit organisations)</w:t>
            </w:r>
          </w:p>
        </w:tc>
        <w:sdt>
          <w:sdtPr>
            <w:rPr>
              <w:rFonts w:ascii="Arial" w:eastAsia="Times New Roman" w:hAnsi="Arial" w:cs="Arial"/>
              <w:sz w:val="32"/>
              <w:szCs w:val="32"/>
              <w:lang w:eastAsia="en-GB"/>
            </w:rPr>
            <w:id w:val="147097138"/>
            <w14:checkbox>
              <w14:checked w14:val="0"/>
              <w14:checkedState w14:val="2612" w14:font="MS Gothic"/>
              <w14:uncheckedState w14:val="2610" w14:font="MS Gothic"/>
            </w14:checkbox>
          </w:sdtPr>
          <w:sdtEndPr/>
          <w:sdtContent>
            <w:tc>
              <w:tcPr>
                <w:tcW w:w="1000" w:type="dxa"/>
                <w:vAlign w:val="center"/>
              </w:tcPr>
              <w:p w:rsidR="00D04FB4" w:rsidRPr="008D179F" w:rsidRDefault="008D179F" w:rsidP="00CE605D">
                <w:pPr>
                  <w:rPr>
                    <w:rFonts w:ascii="Arial" w:eastAsia="Times New Roman" w:hAnsi="Arial" w:cs="Arial"/>
                    <w:sz w:val="32"/>
                    <w:szCs w:val="32"/>
                    <w:lang w:eastAsia="en-GB"/>
                  </w:rPr>
                </w:pPr>
                <w:r w:rsidRPr="008D179F">
                  <w:rPr>
                    <w:rFonts w:ascii="MS Gothic" w:eastAsia="MS Gothic" w:hAnsi="MS Gothic" w:cs="Arial" w:hint="eastAsia"/>
                    <w:sz w:val="32"/>
                    <w:szCs w:val="32"/>
                    <w:lang w:eastAsia="en-GB"/>
                  </w:rPr>
                  <w:t>☐</w:t>
                </w:r>
              </w:p>
            </w:tc>
          </w:sdtContent>
        </w:sdt>
      </w:tr>
      <w:tr w:rsidR="00D04FB4" w:rsidRPr="00E31046" w:rsidTr="00CE605D">
        <w:trPr>
          <w:trHeight w:val="559"/>
        </w:trPr>
        <w:tc>
          <w:tcPr>
            <w:tcW w:w="2127" w:type="dxa"/>
            <w:vMerge/>
            <w:shd w:val="clear" w:color="auto" w:fill="D9D9D9" w:themeFill="background1" w:themeFillShade="D9"/>
            <w:vAlign w:val="center"/>
          </w:tcPr>
          <w:p w:rsidR="00D04FB4" w:rsidRPr="00E31046" w:rsidRDefault="00D04FB4" w:rsidP="00CE605D">
            <w:pPr>
              <w:rPr>
                <w:rFonts w:ascii="Arial" w:eastAsia="Times New Roman" w:hAnsi="Arial" w:cs="Arial"/>
                <w:b/>
                <w:lang w:eastAsia="en-GB"/>
              </w:rPr>
            </w:pPr>
          </w:p>
        </w:tc>
        <w:tc>
          <w:tcPr>
            <w:tcW w:w="6273" w:type="dxa"/>
            <w:vAlign w:val="center"/>
          </w:tcPr>
          <w:p w:rsidR="00D04FB4" w:rsidRPr="00E31046" w:rsidRDefault="00D04FB4" w:rsidP="00CE605D">
            <w:pPr>
              <w:rPr>
                <w:rFonts w:ascii="Arial" w:eastAsia="Times New Roman" w:hAnsi="Arial" w:cs="Arial"/>
                <w:lang w:eastAsia="en-GB"/>
              </w:rPr>
            </w:pPr>
            <w:r w:rsidRPr="00E31046">
              <w:rPr>
                <w:rFonts w:ascii="Arial" w:eastAsia="Times New Roman" w:hAnsi="Arial" w:cs="Arial"/>
                <w:lang w:eastAsia="en-GB"/>
              </w:rPr>
              <w:t>Other (other groups not listed above) or individual</w:t>
            </w:r>
          </w:p>
        </w:tc>
        <w:sdt>
          <w:sdtPr>
            <w:rPr>
              <w:rFonts w:ascii="Arial" w:eastAsia="Times New Roman" w:hAnsi="Arial" w:cs="Arial"/>
              <w:sz w:val="32"/>
              <w:szCs w:val="32"/>
              <w:lang w:eastAsia="en-GB"/>
            </w:rPr>
            <w:id w:val="-1922089412"/>
            <w14:checkbox>
              <w14:checked w14:val="0"/>
              <w14:checkedState w14:val="2612" w14:font="MS Gothic"/>
              <w14:uncheckedState w14:val="2610" w14:font="MS Gothic"/>
            </w14:checkbox>
          </w:sdtPr>
          <w:sdtEndPr/>
          <w:sdtContent>
            <w:tc>
              <w:tcPr>
                <w:tcW w:w="1000" w:type="dxa"/>
                <w:vAlign w:val="center"/>
              </w:tcPr>
              <w:p w:rsidR="00D04FB4" w:rsidRPr="008D179F" w:rsidRDefault="008D179F" w:rsidP="00CE605D">
                <w:pPr>
                  <w:rPr>
                    <w:rFonts w:ascii="Arial" w:eastAsia="Times New Roman" w:hAnsi="Arial" w:cs="Arial"/>
                    <w:sz w:val="32"/>
                    <w:szCs w:val="32"/>
                    <w:lang w:eastAsia="en-GB"/>
                  </w:rPr>
                </w:pPr>
                <w:r w:rsidRPr="008D179F">
                  <w:rPr>
                    <w:rFonts w:ascii="MS Gothic" w:eastAsia="MS Gothic" w:hAnsi="MS Gothic" w:cs="Arial" w:hint="eastAsia"/>
                    <w:sz w:val="32"/>
                    <w:szCs w:val="32"/>
                    <w:lang w:eastAsia="en-GB"/>
                  </w:rPr>
                  <w:t>☐</w:t>
                </w:r>
              </w:p>
            </w:tc>
          </w:sdtContent>
        </w:sdt>
      </w:tr>
    </w:tbl>
    <w:p w:rsidR="00D04FB4" w:rsidRPr="00E31046" w:rsidRDefault="00D04FB4" w:rsidP="00D04FB4">
      <w:pPr>
        <w:rPr>
          <w:rFonts w:ascii="Arial" w:eastAsia="Times New Roman" w:hAnsi="Arial" w:cs="Arial"/>
          <w:b/>
          <w:lang w:eastAsia="en-GB"/>
        </w:rPr>
      </w:pPr>
    </w:p>
    <w:p w:rsidR="00D04FB4" w:rsidRDefault="00D04FB4" w:rsidP="00D04FB4">
      <w:pPr>
        <w:rPr>
          <w:rFonts w:ascii="Arial" w:eastAsia="Times New Roman" w:hAnsi="Arial" w:cs="Arial"/>
          <w:b/>
          <w:lang w:eastAsia="en-GB"/>
        </w:rPr>
      </w:pPr>
    </w:p>
    <w:p w:rsidR="00D04FB4" w:rsidRDefault="00D04FB4" w:rsidP="00D04FB4">
      <w:pPr>
        <w:rPr>
          <w:rFonts w:ascii="Arial" w:eastAsia="Times New Roman" w:hAnsi="Arial" w:cs="Arial"/>
          <w:b/>
          <w:lang w:eastAsia="en-GB"/>
        </w:rPr>
      </w:pPr>
    </w:p>
    <w:p w:rsidR="00D04FB4" w:rsidRDefault="00D04FB4" w:rsidP="00D04FB4">
      <w:pPr>
        <w:rPr>
          <w:rFonts w:ascii="Arial" w:eastAsia="Times New Roman" w:hAnsi="Arial" w:cs="Arial"/>
          <w:b/>
          <w:lang w:eastAsia="en-GB"/>
        </w:rPr>
      </w:pPr>
    </w:p>
    <w:p w:rsidR="00D04FB4" w:rsidRDefault="00D04FB4" w:rsidP="00D04FB4">
      <w:pPr>
        <w:rPr>
          <w:rFonts w:ascii="Arial" w:eastAsia="Times New Roman" w:hAnsi="Arial" w:cs="Arial"/>
          <w:b/>
          <w:lang w:eastAsia="en-GB"/>
        </w:rPr>
      </w:pPr>
    </w:p>
    <w:p w:rsidR="00D04FB4" w:rsidRPr="00E31046" w:rsidRDefault="00D04FB4" w:rsidP="00D04FB4">
      <w:pPr>
        <w:rPr>
          <w:rFonts w:ascii="Arial" w:eastAsia="Times New Roman" w:hAnsi="Arial" w:cs="Arial"/>
          <w:b/>
          <w:lang w:eastAsia="en-GB"/>
        </w:rPr>
      </w:pPr>
      <w:r w:rsidRPr="00E31046">
        <w:rPr>
          <w:rFonts w:ascii="Arial" w:eastAsia="Times New Roman" w:hAnsi="Arial" w:cs="Arial"/>
          <w:b/>
          <w:lang w:eastAsia="en-GB"/>
        </w:rPr>
        <w:lastRenderedPageBreak/>
        <w:t>Consultation questions</w:t>
      </w:r>
    </w:p>
    <w:p w:rsidR="00D04FB4" w:rsidRPr="00E31046" w:rsidRDefault="00D04FB4" w:rsidP="00D04FB4">
      <w:pPr>
        <w:rPr>
          <w:rFonts w:ascii="Arial" w:eastAsia="Times New Roman" w:hAnsi="Arial" w:cs="Arial"/>
          <w:b/>
          <w:lang w:eastAsia="en-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276"/>
        <w:gridCol w:w="1417"/>
        <w:gridCol w:w="1306"/>
      </w:tblGrid>
      <w:tr w:rsidR="00D04FB4" w:rsidRPr="00E31046" w:rsidTr="00CE605D">
        <w:trPr>
          <w:trHeight w:val="607"/>
        </w:trPr>
        <w:tc>
          <w:tcPr>
            <w:tcW w:w="709" w:type="dxa"/>
            <w:vMerge w:val="restart"/>
            <w:shd w:val="clear" w:color="auto" w:fill="auto"/>
            <w:vAlign w:val="center"/>
          </w:tcPr>
          <w:p w:rsidR="00D04FB4" w:rsidRPr="00E31046" w:rsidRDefault="00D04FB4" w:rsidP="00CE605D">
            <w:pPr>
              <w:rPr>
                <w:rFonts w:ascii="Arial" w:eastAsia="Times New Roman" w:hAnsi="Arial" w:cs="Arial"/>
                <w:b/>
                <w:snapToGrid w:val="0"/>
                <w:color w:val="FFFFFF"/>
              </w:rPr>
            </w:pPr>
            <w:r w:rsidRPr="00FC1A4A">
              <w:rPr>
                <w:rFonts w:ascii="Arial" w:eastAsia="Times New Roman" w:hAnsi="Arial" w:cs="Arial"/>
                <w:b/>
                <w:snapToGrid w:val="0"/>
                <w:color w:val="000000" w:themeColor="text1"/>
              </w:rPr>
              <w:t>Q1</w:t>
            </w:r>
          </w:p>
        </w:tc>
        <w:tc>
          <w:tcPr>
            <w:tcW w:w="4678" w:type="dxa"/>
            <w:vMerge w:val="restart"/>
            <w:shd w:val="clear" w:color="auto" w:fill="auto"/>
            <w:vAlign w:val="center"/>
          </w:tcPr>
          <w:p w:rsidR="00D04FB4" w:rsidRPr="00E31046" w:rsidRDefault="00D04FB4" w:rsidP="00CE605D">
            <w:pPr>
              <w:rPr>
                <w:rFonts w:ascii="Arial" w:eastAsia="Times New Roman" w:hAnsi="Arial" w:cs="Arial"/>
                <w:snapToGrid w:val="0"/>
              </w:rPr>
            </w:pPr>
            <w:r w:rsidRPr="00E31046">
              <w:rPr>
                <w:rFonts w:ascii="Arial" w:eastAsia="Times New Roman" w:hAnsi="Arial" w:cs="Arial"/>
                <w:snapToGrid w:val="0"/>
              </w:rPr>
              <w:t>Do you agree with the principle of amending the Town and Country Planning (Development Management Procedure) (Wales) Order 2012 and the Developments of National Significance (Procedure) (Wales) Order 2016 to make Fire and Rescue Authorities statutory consultees? If not, why not?</w:t>
            </w:r>
          </w:p>
        </w:tc>
        <w:tc>
          <w:tcPr>
            <w:tcW w:w="1276" w:type="dxa"/>
            <w:tcBorders>
              <w:bottom w:val="single" w:sz="4" w:space="0" w:color="auto"/>
            </w:tcBorders>
            <w:shd w:val="clear" w:color="auto" w:fill="auto"/>
            <w:vAlign w:val="center"/>
          </w:tcPr>
          <w:p w:rsidR="00D04FB4" w:rsidRPr="00E31046" w:rsidRDefault="00D04FB4" w:rsidP="00CE605D">
            <w:pPr>
              <w:rPr>
                <w:rFonts w:ascii="Arial" w:eastAsia="Times New Roman" w:hAnsi="Arial" w:cs="Arial"/>
                <w:snapToGrid w:val="0"/>
              </w:rPr>
            </w:pPr>
            <w:r w:rsidRPr="00E31046">
              <w:rPr>
                <w:rFonts w:ascii="Arial" w:eastAsia="Times New Roman" w:hAnsi="Arial" w:cs="Arial"/>
                <w:snapToGrid w:val="0"/>
              </w:rPr>
              <w:t>Yes</w:t>
            </w:r>
          </w:p>
        </w:tc>
        <w:tc>
          <w:tcPr>
            <w:tcW w:w="1417" w:type="dxa"/>
            <w:tcBorders>
              <w:bottom w:val="single" w:sz="4" w:space="0" w:color="auto"/>
            </w:tcBorders>
            <w:shd w:val="clear" w:color="auto" w:fill="auto"/>
            <w:vAlign w:val="center"/>
          </w:tcPr>
          <w:p w:rsidR="00D04FB4" w:rsidRPr="00E31046" w:rsidRDefault="00D04FB4" w:rsidP="00CE605D">
            <w:pPr>
              <w:rPr>
                <w:rFonts w:ascii="Arial" w:eastAsia="Times New Roman" w:hAnsi="Arial" w:cs="Arial"/>
                <w:snapToGrid w:val="0"/>
              </w:rPr>
            </w:pPr>
            <w:r w:rsidRPr="00E31046">
              <w:rPr>
                <w:rFonts w:ascii="Arial" w:eastAsia="Times New Roman" w:hAnsi="Arial" w:cs="Arial"/>
                <w:snapToGrid w:val="0"/>
              </w:rPr>
              <w:t>Yes (subject to comment)</w:t>
            </w:r>
          </w:p>
        </w:tc>
        <w:tc>
          <w:tcPr>
            <w:tcW w:w="1306" w:type="dxa"/>
            <w:tcBorders>
              <w:bottom w:val="single" w:sz="4" w:space="0" w:color="auto"/>
            </w:tcBorders>
            <w:shd w:val="clear" w:color="auto" w:fill="auto"/>
            <w:vAlign w:val="center"/>
          </w:tcPr>
          <w:p w:rsidR="00D04FB4" w:rsidRPr="00E31046" w:rsidRDefault="00D04FB4" w:rsidP="00CE605D">
            <w:pPr>
              <w:rPr>
                <w:rFonts w:ascii="Arial" w:eastAsia="Times New Roman" w:hAnsi="Arial" w:cs="Arial"/>
                <w:snapToGrid w:val="0"/>
              </w:rPr>
            </w:pPr>
            <w:r w:rsidRPr="00E31046">
              <w:rPr>
                <w:rFonts w:ascii="Arial" w:eastAsia="Times New Roman" w:hAnsi="Arial" w:cs="Arial"/>
                <w:snapToGrid w:val="0"/>
              </w:rPr>
              <w:t>No</w:t>
            </w:r>
          </w:p>
        </w:tc>
      </w:tr>
      <w:tr w:rsidR="00D04FB4" w:rsidRPr="00E31046" w:rsidTr="00CE605D">
        <w:trPr>
          <w:trHeight w:val="443"/>
        </w:trPr>
        <w:tc>
          <w:tcPr>
            <w:tcW w:w="709" w:type="dxa"/>
            <w:vMerge/>
            <w:tcBorders>
              <w:bottom w:val="single" w:sz="4" w:space="0" w:color="auto"/>
            </w:tcBorders>
            <w:shd w:val="clear" w:color="auto" w:fill="auto"/>
            <w:vAlign w:val="center"/>
          </w:tcPr>
          <w:p w:rsidR="00D04FB4" w:rsidRPr="00E31046" w:rsidRDefault="00D04FB4" w:rsidP="00CE605D">
            <w:pPr>
              <w:rPr>
                <w:rFonts w:ascii="Arial" w:eastAsia="Times New Roman" w:hAnsi="Arial" w:cs="Arial"/>
                <w:b/>
                <w:snapToGrid w:val="0"/>
                <w:color w:val="FFFFFF"/>
              </w:rPr>
            </w:pPr>
          </w:p>
        </w:tc>
        <w:tc>
          <w:tcPr>
            <w:tcW w:w="4678" w:type="dxa"/>
            <w:vMerge/>
            <w:tcBorders>
              <w:bottom w:val="single" w:sz="4" w:space="0" w:color="auto"/>
            </w:tcBorders>
            <w:shd w:val="clear" w:color="auto" w:fill="auto"/>
            <w:vAlign w:val="center"/>
          </w:tcPr>
          <w:p w:rsidR="00D04FB4" w:rsidRPr="00E31046" w:rsidRDefault="00D04FB4" w:rsidP="00CE605D">
            <w:pPr>
              <w:rPr>
                <w:rFonts w:ascii="Arial" w:eastAsia="Times New Roman" w:hAnsi="Arial" w:cs="Arial"/>
                <w:snapToGrid w:val="0"/>
              </w:rPr>
            </w:pPr>
          </w:p>
        </w:tc>
        <w:sdt>
          <w:sdtPr>
            <w:rPr>
              <w:rFonts w:ascii="Arial" w:eastAsia="Times New Roman" w:hAnsi="Arial" w:cs="Arial"/>
              <w:snapToGrid w:val="0"/>
              <w:sz w:val="32"/>
              <w:szCs w:val="32"/>
            </w:rPr>
            <w:id w:val="2098287226"/>
            <w14:checkbox>
              <w14:checked w14:val="0"/>
              <w14:checkedState w14:val="2612" w14:font="MS Gothic"/>
              <w14:uncheckedState w14:val="2610" w14:font="MS Gothic"/>
            </w14:checkbox>
          </w:sdtPr>
          <w:sdtEndPr/>
          <w:sdtContent>
            <w:tc>
              <w:tcPr>
                <w:tcW w:w="1276" w:type="dxa"/>
                <w:tcBorders>
                  <w:bottom w:val="single" w:sz="4" w:space="0" w:color="auto"/>
                </w:tcBorders>
                <w:shd w:val="clear" w:color="auto" w:fill="auto"/>
                <w:vAlign w:val="center"/>
              </w:tcPr>
              <w:p w:rsidR="00D04FB4" w:rsidRPr="008D179F" w:rsidRDefault="008D179F" w:rsidP="00CE605D">
                <w:pPr>
                  <w:rPr>
                    <w:rFonts w:ascii="Arial" w:eastAsia="Times New Roman" w:hAnsi="Arial" w:cs="Arial"/>
                    <w:snapToGrid w:val="0"/>
                    <w:sz w:val="32"/>
                    <w:szCs w:val="32"/>
                  </w:rPr>
                </w:pPr>
                <w:r w:rsidRPr="008D179F">
                  <w:rPr>
                    <w:rFonts w:ascii="MS Gothic" w:eastAsia="MS Gothic" w:hAnsi="MS Gothic" w:cs="Arial" w:hint="eastAsia"/>
                    <w:snapToGrid w:val="0"/>
                    <w:sz w:val="32"/>
                    <w:szCs w:val="32"/>
                  </w:rPr>
                  <w:t>☐</w:t>
                </w:r>
              </w:p>
            </w:tc>
          </w:sdtContent>
        </w:sdt>
        <w:sdt>
          <w:sdtPr>
            <w:rPr>
              <w:rFonts w:ascii="Arial" w:eastAsia="Times New Roman" w:hAnsi="Arial" w:cs="Arial"/>
              <w:snapToGrid w:val="0"/>
              <w:sz w:val="32"/>
              <w:szCs w:val="32"/>
            </w:rPr>
            <w:id w:val="1628503917"/>
            <w14:checkbox>
              <w14:checked w14:val="0"/>
              <w14:checkedState w14:val="2612" w14:font="MS Gothic"/>
              <w14:uncheckedState w14:val="2610" w14:font="MS Gothic"/>
            </w14:checkbox>
          </w:sdtPr>
          <w:sdtEndPr/>
          <w:sdtContent>
            <w:tc>
              <w:tcPr>
                <w:tcW w:w="1417" w:type="dxa"/>
                <w:tcBorders>
                  <w:bottom w:val="single" w:sz="4" w:space="0" w:color="auto"/>
                </w:tcBorders>
                <w:shd w:val="clear" w:color="auto" w:fill="auto"/>
                <w:vAlign w:val="center"/>
              </w:tcPr>
              <w:p w:rsidR="00D04FB4" w:rsidRPr="008D179F" w:rsidRDefault="008D179F" w:rsidP="00CE605D">
                <w:pPr>
                  <w:rPr>
                    <w:rFonts w:ascii="Arial" w:eastAsia="Times New Roman" w:hAnsi="Arial" w:cs="Arial"/>
                    <w:snapToGrid w:val="0"/>
                    <w:sz w:val="32"/>
                    <w:szCs w:val="32"/>
                  </w:rPr>
                </w:pPr>
                <w:r w:rsidRPr="008D179F">
                  <w:rPr>
                    <w:rFonts w:ascii="MS Gothic" w:eastAsia="MS Gothic" w:hAnsi="MS Gothic" w:cs="Arial" w:hint="eastAsia"/>
                    <w:snapToGrid w:val="0"/>
                    <w:sz w:val="32"/>
                    <w:szCs w:val="32"/>
                  </w:rPr>
                  <w:t>☐</w:t>
                </w:r>
              </w:p>
            </w:tc>
          </w:sdtContent>
        </w:sdt>
        <w:sdt>
          <w:sdtPr>
            <w:rPr>
              <w:rFonts w:ascii="Arial" w:eastAsia="Times New Roman" w:hAnsi="Arial" w:cs="Arial"/>
              <w:snapToGrid w:val="0"/>
              <w:sz w:val="32"/>
              <w:szCs w:val="32"/>
            </w:rPr>
            <w:id w:val="1693803884"/>
            <w14:checkbox>
              <w14:checked w14:val="0"/>
              <w14:checkedState w14:val="2612" w14:font="MS Gothic"/>
              <w14:uncheckedState w14:val="2610" w14:font="MS Gothic"/>
            </w14:checkbox>
          </w:sdtPr>
          <w:sdtEndPr/>
          <w:sdtContent>
            <w:tc>
              <w:tcPr>
                <w:tcW w:w="1306" w:type="dxa"/>
                <w:tcBorders>
                  <w:bottom w:val="single" w:sz="4" w:space="0" w:color="auto"/>
                </w:tcBorders>
                <w:shd w:val="clear" w:color="auto" w:fill="auto"/>
                <w:vAlign w:val="center"/>
              </w:tcPr>
              <w:p w:rsidR="00D04FB4" w:rsidRPr="008D179F" w:rsidRDefault="008D179F" w:rsidP="00CE605D">
                <w:pPr>
                  <w:rPr>
                    <w:rFonts w:ascii="Arial" w:eastAsia="Times New Roman" w:hAnsi="Arial" w:cs="Arial"/>
                    <w:snapToGrid w:val="0"/>
                    <w:sz w:val="32"/>
                    <w:szCs w:val="32"/>
                  </w:rPr>
                </w:pPr>
                <w:r w:rsidRPr="008D179F">
                  <w:rPr>
                    <w:rFonts w:ascii="MS Gothic" w:eastAsia="MS Gothic" w:hAnsi="MS Gothic" w:cs="Arial" w:hint="eastAsia"/>
                    <w:snapToGrid w:val="0"/>
                    <w:sz w:val="32"/>
                    <w:szCs w:val="32"/>
                  </w:rPr>
                  <w:t>☐</w:t>
                </w:r>
              </w:p>
            </w:tc>
          </w:sdtContent>
        </w:sdt>
      </w:tr>
      <w:tr w:rsidR="00D04FB4" w:rsidRPr="00E31046" w:rsidTr="00CE605D">
        <w:trPr>
          <w:trHeight w:val="443"/>
        </w:trPr>
        <w:tc>
          <w:tcPr>
            <w:tcW w:w="9386" w:type="dxa"/>
            <w:gridSpan w:val="5"/>
            <w:shd w:val="clear" w:color="000000" w:fill="FFFFFF"/>
            <w:vAlign w:val="center"/>
          </w:tcPr>
          <w:p w:rsidR="00D04FB4" w:rsidRPr="00E31046" w:rsidRDefault="00D04FB4" w:rsidP="00CE605D">
            <w:pPr>
              <w:rPr>
                <w:rFonts w:ascii="Arial" w:eastAsia="Times New Roman" w:hAnsi="Arial" w:cs="Arial"/>
                <w:iCs/>
                <w:snapToGrid w:val="0"/>
              </w:rPr>
            </w:pPr>
            <w:r w:rsidRPr="00E31046">
              <w:rPr>
                <w:rFonts w:ascii="Arial" w:eastAsia="Times New Roman" w:hAnsi="Arial" w:cs="Arial"/>
                <w:iCs/>
                <w:snapToGrid w:val="0"/>
              </w:rPr>
              <w:t>Comments:</w:t>
            </w: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snapToGrid w:val="0"/>
              </w:rPr>
            </w:pPr>
          </w:p>
        </w:tc>
      </w:tr>
    </w:tbl>
    <w:p w:rsidR="00D04FB4" w:rsidRPr="00E31046" w:rsidRDefault="00D04FB4" w:rsidP="00D04FB4">
      <w:pPr>
        <w:rPr>
          <w:rFonts w:ascii="Arial" w:eastAsia="Times New Roman" w:hAnsi="Arial" w:cs="Arial"/>
          <w:b/>
          <w:lang w:eastAsia="en-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276"/>
        <w:gridCol w:w="1417"/>
        <w:gridCol w:w="1306"/>
      </w:tblGrid>
      <w:tr w:rsidR="00D04FB4" w:rsidRPr="00E31046" w:rsidTr="00CE605D">
        <w:trPr>
          <w:trHeight w:val="607"/>
        </w:trPr>
        <w:tc>
          <w:tcPr>
            <w:tcW w:w="709" w:type="dxa"/>
            <w:vMerge w:val="restart"/>
            <w:shd w:val="clear" w:color="auto" w:fill="auto"/>
            <w:vAlign w:val="center"/>
          </w:tcPr>
          <w:p w:rsidR="00D04FB4" w:rsidRPr="00E31046" w:rsidRDefault="00D04FB4" w:rsidP="00CE605D">
            <w:pPr>
              <w:rPr>
                <w:rFonts w:ascii="Arial" w:eastAsia="Times New Roman" w:hAnsi="Arial" w:cs="Arial"/>
                <w:b/>
                <w:snapToGrid w:val="0"/>
                <w:color w:val="FFFFFF"/>
              </w:rPr>
            </w:pPr>
            <w:r w:rsidRPr="00FC1A4A">
              <w:rPr>
                <w:rFonts w:ascii="Arial" w:eastAsia="Times New Roman" w:hAnsi="Arial" w:cs="Arial"/>
                <w:b/>
                <w:snapToGrid w:val="0"/>
                <w:color w:val="000000" w:themeColor="text1"/>
              </w:rPr>
              <w:t>Q2</w:t>
            </w:r>
          </w:p>
        </w:tc>
        <w:tc>
          <w:tcPr>
            <w:tcW w:w="4678" w:type="dxa"/>
            <w:vMerge w:val="restart"/>
            <w:shd w:val="clear" w:color="auto" w:fill="auto"/>
            <w:vAlign w:val="center"/>
          </w:tcPr>
          <w:p w:rsidR="00D04FB4" w:rsidRPr="00E31046" w:rsidRDefault="00D04FB4" w:rsidP="00CE605D">
            <w:pPr>
              <w:autoSpaceDE w:val="0"/>
              <w:autoSpaceDN w:val="0"/>
              <w:adjustRightInd w:val="0"/>
              <w:rPr>
                <w:rFonts w:ascii="Arial" w:eastAsia="Times New Roman" w:hAnsi="Arial" w:cs="Arial"/>
                <w:snapToGrid w:val="0"/>
              </w:rPr>
            </w:pPr>
            <w:r w:rsidRPr="00E31046">
              <w:rPr>
                <w:rFonts w:ascii="Arial" w:eastAsia="Times New Roman" w:hAnsi="Arial" w:cs="Arial"/>
                <w:snapToGrid w:val="0"/>
              </w:rPr>
              <w:t>Do you agree that the type of development proposed to be notified to Fire and Rescue Authorities is appropriate, and if not how should it change?</w:t>
            </w:r>
          </w:p>
        </w:tc>
        <w:tc>
          <w:tcPr>
            <w:tcW w:w="1276" w:type="dxa"/>
            <w:tcBorders>
              <w:bottom w:val="single" w:sz="4" w:space="0" w:color="auto"/>
            </w:tcBorders>
            <w:shd w:val="clear" w:color="auto" w:fill="auto"/>
            <w:vAlign w:val="center"/>
          </w:tcPr>
          <w:p w:rsidR="00D04FB4" w:rsidRPr="00E31046" w:rsidRDefault="00D04FB4" w:rsidP="00CE605D">
            <w:pPr>
              <w:rPr>
                <w:rFonts w:ascii="Arial" w:eastAsia="Times New Roman" w:hAnsi="Arial" w:cs="Arial"/>
                <w:snapToGrid w:val="0"/>
              </w:rPr>
            </w:pPr>
            <w:r w:rsidRPr="00E31046">
              <w:rPr>
                <w:rFonts w:ascii="Arial" w:eastAsia="Times New Roman" w:hAnsi="Arial" w:cs="Arial"/>
                <w:snapToGrid w:val="0"/>
              </w:rPr>
              <w:t>Yes</w:t>
            </w:r>
          </w:p>
        </w:tc>
        <w:tc>
          <w:tcPr>
            <w:tcW w:w="1417" w:type="dxa"/>
            <w:tcBorders>
              <w:bottom w:val="single" w:sz="4" w:space="0" w:color="auto"/>
            </w:tcBorders>
            <w:shd w:val="clear" w:color="auto" w:fill="auto"/>
            <w:vAlign w:val="center"/>
          </w:tcPr>
          <w:p w:rsidR="00D04FB4" w:rsidRPr="00E31046" w:rsidRDefault="00D04FB4" w:rsidP="00CE605D">
            <w:pPr>
              <w:rPr>
                <w:rFonts w:ascii="Arial" w:eastAsia="Times New Roman" w:hAnsi="Arial" w:cs="Arial"/>
                <w:snapToGrid w:val="0"/>
              </w:rPr>
            </w:pPr>
            <w:r w:rsidRPr="00E31046">
              <w:rPr>
                <w:rFonts w:ascii="Arial" w:eastAsia="Times New Roman" w:hAnsi="Arial" w:cs="Arial"/>
                <w:snapToGrid w:val="0"/>
              </w:rPr>
              <w:t>Yes (subject to comment)</w:t>
            </w:r>
          </w:p>
        </w:tc>
        <w:tc>
          <w:tcPr>
            <w:tcW w:w="1306" w:type="dxa"/>
            <w:tcBorders>
              <w:bottom w:val="single" w:sz="4" w:space="0" w:color="auto"/>
            </w:tcBorders>
            <w:shd w:val="clear" w:color="auto" w:fill="auto"/>
            <w:vAlign w:val="center"/>
          </w:tcPr>
          <w:p w:rsidR="00D04FB4" w:rsidRPr="00E31046" w:rsidRDefault="00D04FB4" w:rsidP="00CE605D">
            <w:pPr>
              <w:rPr>
                <w:rFonts w:ascii="Arial" w:eastAsia="Times New Roman" w:hAnsi="Arial" w:cs="Arial"/>
                <w:snapToGrid w:val="0"/>
              </w:rPr>
            </w:pPr>
            <w:r w:rsidRPr="00E31046">
              <w:rPr>
                <w:rFonts w:ascii="Arial" w:eastAsia="Times New Roman" w:hAnsi="Arial" w:cs="Arial"/>
                <w:snapToGrid w:val="0"/>
              </w:rPr>
              <w:t>No</w:t>
            </w:r>
          </w:p>
        </w:tc>
      </w:tr>
      <w:tr w:rsidR="00D04FB4" w:rsidRPr="00E31046" w:rsidTr="00CE605D">
        <w:trPr>
          <w:trHeight w:val="443"/>
        </w:trPr>
        <w:tc>
          <w:tcPr>
            <w:tcW w:w="709" w:type="dxa"/>
            <w:vMerge/>
            <w:tcBorders>
              <w:bottom w:val="single" w:sz="4" w:space="0" w:color="auto"/>
            </w:tcBorders>
            <w:shd w:val="clear" w:color="auto" w:fill="auto"/>
            <w:vAlign w:val="center"/>
          </w:tcPr>
          <w:p w:rsidR="00D04FB4" w:rsidRPr="00E31046" w:rsidRDefault="00D04FB4" w:rsidP="00CE605D">
            <w:pPr>
              <w:rPr>
                <w:rFonts w:ascii="Arial" w:eastAsia="Times New Roman" w:hAnsi="Arial" w:cs="Arial"/>
                <w:b/>
                <w:snapToGrid w:val="0"/>
                <w:color w:val="FFFFFF"/>
              </w:rPr>
            </w:pPr>
          </w:p>
        </w:tc>
        <w:tc>
          <w:tcPr>
            <w:tcW w:w="4678" w:type="dxa"/>
            <w:vMerge/>
            <w:tcBorders>
              <w:bottom w:val="single" w:sz="4" w:space="0" w:color="auto"/>
            </w:tcBorders>
            <w:shd w:val="clear" w:color="auto" w:fill="auto"/>
            <w:vAlign w:val="center"/>
          </w:tcPr>
          <w:p w:rsidR="00D04FB4" w:rsidRPr="00E31046" w:rsidRDefault="00D04FB4" w:rsidP="00CE605D">
            <w:pPr>
              <w:rPr>
                <w:rFonts w:ascii="Arial" w:eastAsia="Times New Roman" w:hAnsi="Arial" w:cs="Arial"/>
                <w:snapToGrid w:val="0"/>
              </w:rPr>
            </w:pPr>
          </w:p>
        </w:tc>
        <w:sdt>
          <w:sdtPr>
            <w:rPr>
              <w:rFonts w:ascii="Arial" w:eastAsia="Times New Roman" w:hAnsi="Arial" w:cs="Arial"/>
              <w:snapToGrid w:val="0"/>
              <w:sz w:val="32"/>
              <w:szCs w:val="32"/>
            </w:rPr>
            <w:id w:val="-662624409"/>
            <w14:checkbox>
              <w14:checked w14:val="0"/>
              <w14:checkedState w14:val="2612" w14:font="MS Gothic"/>
              <w14:uncheckedState w14:val="2610" w14:font="MS Gothic"/>
            </w14:checkbox>
          </w:sdtPr>
          <w:sdtEndPr/>
          <w:sdtContent>
            <w:tc>
              <w:tcPr>
                <w:tcW w:w="1276" w:type="dxa"/>
                <w:tcBorders>
                  <w:bottom w:val="single" w:sz="4" w:space="0" w:color="auto"/>
                </w:tcBorders>
                <w:shd w:val="clear" w:color="auto" w:fill="auto"/>
                <w:vAlign w:val="center"/>
              </w:tcPr>
              <w:p w:rsidR="00D04FB4" w:rsidRPr="008D179F" w:rsidRDefault="008D179F" w:rsidP="00CE605D">
                <w:pPr>
                  <w:rPr>
                    <w:rFonts w:ascii="Arial" w:eastAsia="Times New Roman" w:hAnsi="Arial" w:cs="Arial"/>
                    <w:snapToGrid w:val="0"/>
                    <w:sz w:val="32"/>
                    <w:szCs w:val="32"/>
                  </w:rPr>
                </w:pPr>
                <w:r>
                  <w:rPr>
                    <w:rFonts w:ascii="MS Gothic" w:eastAsia="MS Gothic" w:hAnsi="MS Gothic" w:cs="Arial" w:hint="eastAsia"/>
                    <w:snapToGrid w:val="0"/>
                    <w:sz w:val="32"/>
                    <w:szCs w:val="32"/>
                  </w:rPr>
                  <w:t>☐</w:t>
                </w:r>
              </w:p>
            </w:tc>
          </w:sdtContent>
        </w:sdt>
        <w:sdt>
          <w:sdtPr>
            <w:rPr>
              <w:rFonts w:ascii="Arial" w:eastAsia="Times New Roman" w:hAnsi="Arial" w:cs="Arial"/>
              <w:snapToGrid w:val="0"/>
              <w:sz w:val="32"/>
              <w:szCs w:val="32"/>
            </w:rPr>
            <w:id w:val="-1074580647"/>
            <w14:checkbox>
              <w14:checked w14:val="0"/>
              <w14:checkedState w14:val="2612" w14:font="MS Gothic"/>
              <w14:uncheckedState w14:val="2610" w14:font="MS Gothic"/>
            </w14:checkbox>
          </w:sdtPr>
          <w:sdtEndPr/>
          <w:sdtContent>
            <w:tc>
              <w:tcPr>
                <w:tcW w:w="1417" w:type="dxa"/>
                <w:tcBorders>
                  <w:bottom w:val="single" w:sz="4" w:space="0" w:color="auto"/>
                </w:tcBorders>
                <w:shd w:val="clear" w:color="auto" w:fill="auto"/>
                <w:vAlign w:val="center"/>
              </w:tcPr>
              <w:p w:rsidR="00D04FB4" w:rsidRPr="008D179F" w:rsidRDefault="008D179F" w:rsidP="00CE605D">
                <w:pPr>
                  <w:rPr>
                    <w:rFonts w:ascii="Arial" w:eastAsia="Times New Roman" w:hAnsi="Arial" w:cs="Arial"/>
                    <w:snapToGrid w:val="0"/>
                    <w:sz w:val="32"/>
                    <w:szCs w:val="32"/>
                  </w:rPr>
                </w:pPr>
                <w:r w:rsidRPr="008D179F">
                  <w:rPr>
                    <w:rFonts w:ascii="MS Gothic" w:eastAsia="MS Gothic" w:hAnsi="MS Gothic" w:cs="Arial" w:hint="eastAsia"/>
                    <w:snapToGrid w:val="0"/>
                    <w:sz w:val="32"/>
                    <w:szCs w:val="32"/>
                  </w:rPr>
                  <w:t>☐</w:t>
                </w:r>
              </w:p>
            </w:tc>
          </w:sdtContent>
        </w:sdt>
        <w:sdt>
          <w:sdtPr>
            <w:rPr>
              <w:rFonts w:ascii="Arial" w:eastAsia="Times New Roman" w:hAnsi="Arial" w:cs="Arial"/>
              <w:snapToGrid w:val="0"/>
              <w:sz w:val="32"/>
              <w:szCs w:val="32"/>
            </w:rPr>
            <w:id w:val="776452095"/>
            <w14:checkbox>
              <w14:checked w14:val="0"/>
              <w14:checkedState w14:val="2612" w14:font="MS Gothic"/>
              <w14:uncheckedState w14:val="2610" w14:font="MS Gothic"/>
            </w14:checkbox>
          </w:sdtPr>
          <w:sdtEndPr/>
          <w:sdtContent>
            <w:tc>
              <w:tcPr>
                <w:tcW w:w="1306" w:type="dxa"/>
                <w:tcBorders>
                  <w:bottom w:val="single" w:sz="4" w:space="0" w:color="auto"/>
                </w:tcBorders>
                <w:shd w:val="clear" w:color="auto" w:fill="auto"/>
                <w:vAlign w:val="center"/>
              </w:tcPr>
              <w:p w:rsidR="00D04FB4" w:rsidRPr="008D179F" w:rsidRDefault="008D179F" w:rsidP="00CE605D">
                <w:pPr>
                  <w:rPr>
                    <w:rFonts w:ascii="Arial" w:eastAsia="Times New Roman" w:hAnsi="Arial" w:cs="Arial"/>
                    <w:snapToGrid w:val="0"/>
                    <w:sz w:val="32"/>
                    <w:szCs w:val="32"/>
                  </w:rPr>
                </w:pPr>
                <w:r w:rsidRPr="008D179F">
                  <w:rPr>
                    <w:rFonts w:ascii="MS Gothic" w:eastAsia="MS Gothic" w:hAnsi="MS Gothic" w:cs="Arial" w:hint="eastAsia"/>
                    <w:snapToGrid w:val="0"/>
                    <w:sz w:val="32"/>
                    <w:szCs w:val="32"/>
                  </w:rPr>
                  <w:t>☐</w:t>
                </w:r>
              </w:p>
            </w:tc>
          </w:sdtContent>
        </w:sdt>
      </w:tr>
      <w:tr w:rsidR="00D04FB4" w:rsidRPr="00E31046" w:rsidTr="00CE605D">
        <w:trPr>
          <w:trHeight w:val="443"/>
        </w:trPr>
        <w:tc>
          <w:tcPr>
            <w:tcW w:w="9386" w:type="dxa"/>
            <w:gridSpan w:val="5"/>
            <w:shd w:val="clear" w:color="000000" w:fill="FFFFFF"/>
            <w:vAlign w:val="center"/>
          </w:tcPr>
          <w:p w:rsidR="00D04FB4" w:rsidRPr="00E31046" w:rsidRDefault="00D04FB4" w:rsidP="00CE605D">
            <w:pPr>
              <w:rPr>
                <w:rFonts w:ascii="Arial" w:eastAsia="Times New Roman" w:hAnsi="Arial" w:cs="Arial"/>
                <w:iCs/>
                <w:snapToGrid w:val="0"/>
              </w:rPr>
            </w:pPr>
            <w:r w:rsidRPr="00E31046">
              <w:rPr>
                <w:rFonts w:ascii="Arial" w:eastAsia="Times New Roman" w:hAnsi="Arial" w:cs="Arial"/>
                <w:iCs/>
                <w:snapToGrid w:val="0"/>
              </w:rPr>
              <w:t>Comments:</w:t>
            </w: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snapToGrid w:val="0"/>
              </w:rPr>
            </w:pPr>
          </w:p>
        </w:tc>
      </w:tr>
    </w:tbl>
    <w:p w:rsidR="00D04FB4" w:rsidRPr="00E31046" w:rsidRDefault="00D04FB4" w:rsidP="00D04FB4">
      <w:pPr>
        <w:rPr>
          <w:rFonts w:ascii="Arial" w:eastAsia="Times New Roman" w:hAnsi="Arial" w:cs="Arial"/>
          <w:b/>
          <w:lang w:eastAsia="en-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276"/>
        <w:gridCol w:w="1417"/>
        <w:gridCol w:w="1306"/>
      </w:tblGrid>
      <w:tr w:rsidR="00D04FB4" w:rsidRPr="00E31046" w:rsidTr="00CE605D">
        <w:trPr>
          <w:trHeight w:val="607"/>
        </w:trPr>
        <w:tc>
          <w:tcPr>
            <w:tcW w:w="709" w:type="dxa"/>
            <w:vMerge w:val="restart"/>
            <w:shd w:val="clear" w:color="auto" w:fill="auto"/>
            <w:vAlign w:val="center"/>
          </w:tcPr>
          <w:p w:rsidR="00D04FB4" w:rsidRPr="00E31046" w:rsidRDefault="00D04FB4" w:rsidP="00CE605D">
            <w:pPr>
              <w:rPr>
                <w:rFonts w:ascii="Arial" w:eastAsia="Times New Roman" w:hAnsi="Arial" w:cs="Arial"/>
                <w:b/>
                <w:snapToGrid w:val="0"/>
                <w:color w:val="FFFFFF"/>
                <w:lang w:eastAsia="en-GB"/>
              </w:rPr>
            </w:pPr>
            <w:r w:rsidRPr="00FC1A4A">
              <w:rPr>
                <w:rFonts w:ascii="Arial" w:eastAsia="Times New Roman" w:hAnsi="Arial" w:cs="Arial"/>
                <w:b/>
                <w:snapToGrid w:val="0"/>
                <w:color w:val="000000" w:themeColor="text1"/>
                <w:lang w:eastAsia="en-GB"/>
              </w:rPr>
              <w:t>Q3</w:t>
            </w:r>
          </w:p>
        </w:tc>
        <w:tc>
          <w:tcPr>
            <w:tcW w:w="4678" w:type="dxa"/>
            <w:vMerge w:val="restart"/>
            <w:shd w:val="clear" w:color="auto" w:fill="auto"/>
            <w:vAlign w:val="center"/>
          </w:tcPr>
          <w:p w:rsidR="00D04FB4" w:rsidRPr="00E31046" w:rsidRDefault="00D04FB4" w:rsidP="00CE605D">
            <w:pPr>
              <w:autoSpaceDE w:val="0"/>
              <w:autoSpaceDN w:val="0"/>
              <w:adjustRightInd w:val="0"/>
              <w:rPr>
                <w:rFonts w:ascii="Arial" w:eastAsia="Times New Roman" w:hAnsi="Arial" w:cs="Arial"/>
                <w:snapToGrid w:val="0"/>
                <w:lang w:eastAsia="en-GB"/>
              </w:rPr>
            </w:pPr>
            <w:r w:rsidRPr="00E31046">
              <w:rPr>
                <w:rFonts w:ascii="Arial" w:eastAsia="Times New Roman" w:hAnsi="Arial" w:cs="Arial"/>
                <w:snapToGrid w:val="0"/>
                <w:lang w:eastAsia="en-GB"/>
              </w:rPr>
              <w:t>Should the number of bedrooms in situations where premises are in multiple occupation be used a</w:t>
            </w:r>
            <w:r w:rsidR="006153CC">
              <w:rPr>
                <w:rFonts w:ascii="Arial" w:eastAsia="Times New Roman" w:hAnsi="Arial" w:cs="Arial"/>
                <w:snapToGrid w:val="0"/>
                <w:lang w:eastAsia="en-GB"/>
              </w:rPr>
              <w:t>s a</w:t>
            </w:r>
            <w:r w:rsidRPr="00E31046">
              <w:rPr>
                <w:rFonts w:ascii="Arial" w:eastAsia="Times New Roman" w:hAnsi="Arial" w:cs="Arial"/>
                <w:snapToGrid w:val="0"/>
                <w:lang w:eastAsia="en-GB"/>
              </w:rPr>
              <w:t xml:space="preserve"> trigger for a consultation requirement</w:t>
            </w:r>
            <w:r w:rsidR="006153CC">
              <w:rPr>
                <w:rFonts w:ascii="Arial" w:eastAsia="Times New Roman" w:hAnsi="Arial" w:cs="Arial"/>
                <w:snapToGrid w:val="0"/>
                <w:lang w:eastAsia="en-GB"/>
              </w:rPr>
              <w:t>?</w:t>
            </w:r>
            <w:r w:rsidR="003653F1">
              <w:rPr>
                <w:rFonts w:ascii="Arial" w:eastAsia="Times New Roman" w:hAnsi="Arial" w:cs="Arial"/>
                <w:snapToGrid w:val="0"/>
                <w:lang w:eastAsia="en-GB"/>
              </w:rPr>
              <w:t xml:space="preserve"> </w:t>
            </w:r>
            <w:r w:rsidR="003653F1" w:rsidRPr="00E31046">
              <w:rPr>
                <w:rFonts w:ascii="Arial" w:eastAsia="Times New Roman" w:hAnsi="Arial" w:cs="Arial"/>
                <w:snapToGrid w:val="0"/>
              </w:rPr>
              <w:t>If not, why not?</w:t>
            </w:r>
          </w:p>
        </w:tc>
        <w:tc>
          <w:tcPr>
            <w:tcW w:w="1276" w:type="dxa"/>
            <w:shd w:val="clear" w:color="auto" w:fill="auto"/>
            <w:vAlign w:val="center"/>
          </w:tcPr>
          <w:p w:rsidR="00D04FB4" w:rsidRPr="00E31046" w:rsidRDefault="00D04FB4" w:rsidP="00CE605D">
            <w:pPr>
              <w:rPr>
                <w:rFonts w:ascii="Arial" w:eastAsia="Times New Roman" w:hAnsi="Arial" w:cs="Arial"/>
                <w:snapToGrid w:val="0"/>
                <w:lang w:eastAsia="en-GB"/>
              </w:rPr>
            </w:pPr>
            <w:r w:rsidRPr="00E31046">
              <w:rPr>
                <w:rFonts w:ascii="Arial" w:eastAsia="Times New Roman" w:hAnsi="Arial" w:cs="Arial"/>
                <w:snapToGrid w:val="0"/>
                <w:lang w:eastAsia="en-GB"/>
              </w:rPr>
              <w:t>Yes</w:t>
            </w:r>
          </w:p>
        </w:tc>
        <w:tc>
          <w:tcPr>
            <w:tcW w:w="1417" w:type="dxa"/>
            <w:shd w:val="clear" w:color="auto" w:fill="auto"/>
            <w:vAlign w:val="center"/>
          </w:tcPr>
          <w:p w:rsidR="00D04FB4" w:rsidRPr="00E31046" w:rsidRDefault="00D04FB4" w:rsidP="00CE605D">
            <w:pPr>
              <w:rPr>
                <w:rFonts w:ascii="Arial" w:eastAsia="Times New Roman" w:hAnsi="Arial" w:cs="Arial"/>
                <w:snapToGrid w:val="0"/>
                <w:lang w:eastAsia="en-GB"/>
              </w:rPr>
            </w:pPr>
            <w:r w:rsidRPr="00E31046">
              <w:rPr>
                <w:rFonts w:ascii="Arial" w:eastAsia="Times New Roman" w:hAnsi="Arial" w:cs="Arial"/>
                <w:snapToGrid w:val="0"/>
                <w:lang w:eastAsia="en-GB"/>
              </w:rPr>
              <w:t>Yes (subject to comment)</w:t>
            </w:r>
          </w:p>
        </w:tc>
        <w:tc>
          <w:tcPr>
            <w:tcW w:w="1306" w:type="dxa"/>
            <w:shd w:val="clear" w:color="auto" w:fill="auto"/>
            <w:vAlign w:val="center"/>
          </w:tcPr>
          <w:p w:rsidR="00D04FB4" w:rsidRPr="00E31046" w:rsidRDefault="00D04FB4" w:rsidP="00CE605D">
            <w:pPr>
              <w:rPr>
                <w:rFonts w:ascii="Arial" w:eastAsia="Times New Roman" w:hAnsi="Arial" w:cs="Arial"/>
                <w:snapToGrid w:val="0"/>
                <w:lang w:eastAsia="en-GB"/>
              </w:rPr>
            </w:pPr>
            <w:r w:rsidRPr="00E31046">
              <w:rPr>
                <w:rFonts w:ascii="Arial" w:eastAsia="Times New Roman" w:hAnsi="Arial" w:cs="Arial"/>
                <w:snapToGrid w:val="0"/>
                <w:lang w:eastAsia="en-GB"/>
              </w:rPr>
              <w:t>No</w:t>
            </w:r>
          </w:p>
        </w:tc>
      </w:tr>
      <w:tr w:rsidR="00D04FB4" w:rsidRPr="00E31046" w:rsidTr="00CE605D">
        <w:trPr>
          <w:trHeight w:val="699"/>
        </w:trPr>
        <w:tc>
          <w:tcPr>
            <w:tcW w:w="709" w:type="dxa"/>
            <w:vMerge/>
            <w:shd w:val="clear" w:color="auto" w:fill="auto"/>
            <w:vAlign w:val="center"/>
          </w:tcPr>
          <w:p w:rsidR="00D04FB4" w:rsidRPr="00E31046" w:rsidRDefault="00D04FB4" w:rsidP="00CE605D">
            <w:pPr>
              <w:rPr>
                <w:rFonts w:ascii="Arial" w:eastAsia="Times New Roman" w:hAnsi="Arial" w:cs="Arial"/>
                <w:b/>
                <w:snapToGrid w:val="0"/>
                <w:color w:val="FFFFFF"/>
                <w:lang w:eastAsia="en-GB"/>
              </w:rPr>
            </w:pPr>
          </w:p>
        </w:tc>
        <w:tc>
          <w:tcPr>
            <w:tcW w:w="4678" w:type="dxa"/>
            <w:vMerge/>
            <w:shd w:val="clear" w:color="auto" w:fill="auto"/>
            <w:vAlign w:val="center"/>
          </w:tcPr>
          <w:p w:rsidR="00D04FB4" w:rsidRPr="00E31046" w:rsidRDefault="00D04FB4" w:rsidP="00CE605D">
            <w:pPr>
              <w:rPr>
                <w:rFonts w:ascii="Arial" w:eastAsia="Times New Roman" w:hAnsi="Arial" w:cs="Arial"/>
                <w:snapToGrid w:val="0"/>
                <w:lang w:eastAsia="en-GB"/>
              </w:rPr>
            </w:pPr>
          </w:p>
        </w:tc>
        <w:sdt>
          <w:sdtPr>
            <w:rPr>
              <w:rFonts w:ascii="Arial" w:eastAsia="Times New Roman" w:hAnsi="Arial" w:cs="Arial"/>
              <w:snapToGrid w:val="0"/>
              <w:sz w:val="32"/>
              <w:szCs w:val="32"/>
              <w:lang w:eastAsia="en-GB"/>
            </w:rPr>
            <w:id w:val="-702855807"/>
            <w14:checkbox>
              <w14:checked w14:val="0"/>
              <w14:checkedState w14:val="2612" w14:font="MS Gothic"/>
              <w14:uncheckedState w14:val="2610" w14:font="MS Gothic"/>
            </w14:checkbox>
          </w:sdtPr>
          <w:sdtEndPr/>
          <w:sdtContent>
            <w:tc>
              <w:tcPr>
                <w:tcW w:w="1276" w:type="dxa"/>
                <w:shd w:val="clear" w:color="auto" w:fill="auto"/>
                <w:vAlign w:val="center"/>
              </w:tcPr>
              <w:p w:rsidR="00D04FB4" w:rsidRPr="008D179F" w:rsidRDefault="008D179F" w:rsidP="00CE605D">
                <w:pPr>
                  <w:rPr>
                    <w:rFonts w:ascii="Arial" w:eastAsia="Times New Roman" w:hAnsi="Arial" w:cs="Arial"/>
                    <w:snapToGrid w:val="0"/>
                    <w:sz w:val="32"/>
                    <w:szCs w:val="32"/>
                    <w:lang w:eastAsia="en-GB"/>
                  </w:rPr>
                </w:pPr>
                <w:r>
                  <w:rPr>
                    <w:rFonts w:ascii="MS Gothic" w:eastAsia="MS Gothic" w:hAnsi="MS Gothic" w:cs="Arial" w:hint="eastAsia"/>
                    <w:snapToGrid w:val="0"/>
                    <w:sz w:val="32"/>
                    <w:szCs w:val="32"/>
                    <w:lang w:eastAsia="en-GB"/>
                  </w:rPr>
                  <w:t>☐</w:t>
                </w:r>
              </w:p>
            </w:tc>
          </w:sdtContent>
        </w:sdt>
        <w:sdt>
          <w:sdtPr>
            <w:rPr>
              <w:rFonts w:ascii="Arial" w:eastAsia="Times New Roman" w:hAnsi="Arial" w:cs="Arial"/>
              <w:snapToGrid w:val="0"/>
              <w:sz w:val="32"/>
              <w:szCs w:val="32"/>
              <w:lang w:eastAsia="en-GB"/>
            </w:rPr>
            <w:id w:val="-1239097791"/>
            <w14:checkbox>
              <w14:checked w14:val="0"/>
              <w14:checkedState w14:val="2612" w14:font="MS Gothic"/>
              <w14:uncheckedState w14:val="2610" w14:font="MS Gothic"/>
            </w14:checkbox>
          </w:sdtPr>
          <w:sdtEndPr/>
          <w:sdtContent>
            <w:tc>
              <w:tcPr>
                <w:tcW w:w="1417" w:type="dxa"/>
                <w:shd w:val="clear" w:color="auto" w:fill="auto"/>
                <w:vAlign w:val="center"/>
              </w:tcPr>
              <w:p w:rsidR="00D04FB4" w:rsidRPr="008D179F" w:rsidRDefault="008D179F" w:rsidP="00CE605D">
                <w:pPr>
                  <w:rPr>
                    <w:rFonts w:ascii="Arial" w:eastAsia="Times New Roman" w:hAnsi="Arial" w:cs="Arial"/>
                    <w:snapToGrid w:val="0"/>
                    <w:sz w:val="32"/>
                    <w:szCs w:val="32"/>
                    <w:lang w:eastAsia="en-GB"/>
                  </w:rPr>
                </w:pPr>
                <w:r w:rsidRPr="008D179F">
                  <w:rPr>
                    <w:rFonts w:ascii="MS Gothic" w:eastAsia="MS Gothic" w:hAnsi="MS Gothic" w:cs="Arial" w:hint="eastAsia"/>
                    <w:snapToGrid w:val="0"/>
                    <w:sz w:val="32"/>
                    <w:szCs w:val="32"/>
                    <w:lang w:eastAsia="en-GB"/>
                  </w:rPr>
                  <w:t>☐</w:t>
                </w:r>
              </w:p>
            </w:tc>
          </w:sdtContent>
        </w:sdt>
        <w:sdt>
          <w:sdtPr>
            <w:rPr>
              <w:rFonts w:ascii="Arial" w:eastAsia="Times New Roman" w:hAnsi="Arial" w:cs="Arial"/>
              <w:snapToGrid w:val="0"/>
              <w:sz w:val="32"/>
              <w:szCs w:val="32"/>
              <w:lang w:eastAsia="en-GB"/>
            </w:rPr>
            <w:id w:val="-645821085"/>
            <w14:checkbox>
              <w14:checked w14:val="0"/>
              <w14:checkedState w14:val="2612" w14:font="MS Gothic"/>
              <w14:uncheckedState w14:val="2610" w14:font="MS Gothic"/>
            </w14:checkbox>
          </w:sdtPr>
          <w:sdtEndPr/>
          <w:sdtContent>
            <w:tc>
              <w:tcPr>
                <w:tcW w:w="1306" w:type="dxa"/>
                <w:shd w:val="clear" w:color="auto" w:fill="auto"/>
                <w:vAlign w:val="center"/>
              </w:tcPr>
              <w:p w:rsidR="00D04FB4" w:rsidRPr="008D179F" w:rsidRDefault="008D179F" w:rsidP="00CE605D">
                <w:pPr>
                  <w:rPr>
                    <w:rFonts w:ascii="Arial" w:eastAsia="Times New Roman" w:hAnsi="Arial" w:cs="Arial"/>
                    <w:snapToGrid w:val="0"/>
                    <w:sz w:val="32"/>
                    <w:szCs w:val="32"/>
                    <w:lang w:eastAsia="en-GB"/>
                  </w:rPr>
                </w:pPr>
                <w:r w:rsidRPr="008D179F">
                  <w:rPr>
                    <w:rFonts w:ascii="MS Gothic" w:eastAsia="MS Gothic" w:hAnsi="MS Gothic" w:cs="Arial" w:hint="eastAsia"/>
                    <w:snapToGrid w:val="0"/>
                    <w:sz w:val="32"/>
                    <w:szCs w:val="32"/>
                    <w:lang w:eastAsia="en-GB"/>
                  </w:rPr>
                  <w:t>☐</w:t>
                </w:r>
              </w:p>
            </w:tc>
          </w:sdtContent>
        </w:sdt>
      </w:tr>
      <w:tr w:rsidR="00D04FB4" w:rsidRPr="00E31046" w:rsidTr="00CE605D">
        <w:trPr>
          <w:trHeight w:val="443"/>
        </w:trPr>
        <w:tc>
          <w:tcPr>
            <w:tcW w:w="9386" w:type="dxa"/>
            <w:gridSpan w:val="5"/>
            <w:shd w:val="clear" w:color="000000" w:fill="FFFFFF"/>
            <w:vAlign w:val="center"/>
          </w:tcPr>
          <w:p w:rsidR="00D04FB4" w:rsidRPr="00E31046" w:rsidRDefault="00D04FB4" w:rsidP="00CE605D">
            <w:pPr>
              <w:rPr>
                <w:rFonts w:ascii="Arial" w:eastAsia="Times New Roman" w:hAnsi="Arial" w:cs="Arial"/>
                <w:iCs/>
                <w:snapToGrid w:val="0"/>
                <w:lang w:eastAsia="en-GB"/>
              </w:rPr>
            </w:pPr>
            <w:r w:rsidRPr="00E31046">
              <w:rPr>
                <w:rFonts w:ascii="Arial" w:eastAsia="Times New Roman" w:hAnsi="Arial" w:cs="Arial"/>
                <w:iCs/>
                <w:snapToGrid w:val="0"/>
                <w:lang w:eastAsia="en-GB"/>
              </w:rPr>
              <w:t>Comments:</w:t>
            </w: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iCs/>
                <w:snapToGrid w:val="0"/>
                <w:color w:val="808080"/>
                <w:lang w:eastAsia="en-GB"/>
              </w:rPr>
            </w:pPr>
          </w:p>
          <w:p w:rsidR="00D04FB4" w:rsidRPr="00E31046" w:rsidRDefault="00D04FB4" w:rsidP="00CE605D">
            <w:pPr>
              <w:rPr>
                <w:rFonts w:ascii="Arial" w:eastAsia="Times New Roman" w:hAnsi="Arial" w:cs="Arial"/>
                <w:iCs/>
                <w:snapToGrid w:val="0"/>
                <w:color w:val="808080"/>
                <w:lang w:eastAsia="en-GB"/>
              </w:rPr>
            </w:pPr>
          </w:p>
          <w:p w:rsidR="00D04FB4" w:rsidRPr="00E31046" w:rsidRDefault="00D04FB4" w:rsidP="00CE605D">
            <w:pPr>
              <w:rPr>
                <w:rFonts w:ascii="Arial" w:eastAsia="Times New Roman" w:hAnsi="Arial" w:cs="Arial"/>
                <w:i/>
                <w:iCs/>
                <w:snapToGrid w:val="0"/>
                <w:color w:val="808080"/>
                <w:lang w:eastAsia="en-GB"/>
              </w:rPr>
            </w:pPr>
          </w:p>
          <w:p w:rsidR="00D04FB4" w:rsidRPr="00E31046" w:rsidRDefault="00D04FB4" w:rsidP="00CE605D">
            <w:pPr>
              <w:rPr>
                <w:rFonts w:ascii="Arial" w:eastAsia="Times New Roman" w:hAnsi="Arial" w:cs="Arial"/>
                <w:snapToGrid w:val="0"/>
                <w:lang w:eastAsia="en-GB"/>
              </w:rPr>
            </w:pPr>
          </w:p>
        </w:tc>
      </w:tr>
    </w:tbl>
    <w:p w:rsidR="00D04FB4" w:rsidRPr="00E31046" w:rsidRDefault="00D04FB4" w:rsidP="00D04FB4">
      <w:pPr>
        <w:rPr>
          <w:rFonts w:ascii="Arial" w:eastAsia="Times New Roman" w:hAnsi="Arial" w:cs="Arial"/>
          <w:b/>
          <w:lang w:eastAsia="en-GB"/>
        </w:rPr>
      </w:pPr>
    </w:p>
    <w:p w:rsidR="00D04FB4" w:rsidRPr="00E31046" w:rsidRDefault="00D04FB4" w:rsidP="00D04FB4">
      <w:pPr>
        <w:rPr>
          <w:rFonts w:ascii="Arial" w:eastAsia="Times New Roman" w:hAnsi="Arial" w:cs="Arial"/>
          <w:b/>
          <w:lang w:eastAsia="en-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77"/>
      </w:tblGrid>
      <w:tr w:rsidR="00D04FB4" w:rsidRPr="00E31046" w:rsidTr="00CE605D">
        <w:trPr>
          <w:trHeight w:val="1104"/>
        </w:trPr>
        <w:tc>
          <w:tcPr>
            <w:tcW w:w="709" w:type="dxa"/>
            <w:shd w:val="clear" w:color="auto" w:fill="auto"/>
            <w:vAlign w:val="center"/>
          </w:tcPr>
          <w:p w:rsidR="00D04FB4" w:rsidRPr="00E31046" w:rsidRDefault="00D04FB4" w:rsidP="00CE605D">
            <w:pPr>
              <w:rPr>
                <w:rFonts w:ascii="Arial" w:eastAsia="Times New Roman" w:hAnsi="Arial" w:cs="Arial"/>
                <w:b/>
                <w:snapToGrid w:val="0"/>
                <w:color w:val="FFFFFF"/>
              </w:rPr>
            </w:pPr>
            <w:r w:rsidRPr="00FC1A4A">
              <w:rPr>
                <w:rFonts w:ascii="Arial" w:eastAsia="Times New Roman" w:hAnsi="Arial" w:cs="Arial"/>
                <w:b/>
                <w:snapToGrid w:val="0"/>
                <w:color w:val="000000" w:themeColor="text1"/>
              </w:rPr>
              <w:t>Q4</w:t>
            </w:r>
          </w:p>
        </w:tc>
        <w:tc>
          <w:tcPr>
            <w:tcW w:w="8677" w:type="dxa"/>
            <w:shd w:val="clear" w:color="auto" w:fill="auto"/>
            <w:vAlign w:val="center"/>
          </w:tcPr>
          <w:p w:rsidR="00D04FB4" w:rsidRPr="00E31046" w:rsidRDefault="00D04FB4" w:rsidP="00CE605D">
            <w:pPr>
              <w:rPr>
                <w:rFonts w:ascii="Arial" w:eastAsia="Times New Roman" w:hAnsi="Arial" w:cs="Arial"/>
                <w:snapToGrid w:val="0"/>
              </w:rPr>
            </w:pPr>
            <w:r w:rsidRPr="00E31046">
              <w:rPr>
                <w:rFonts w:ascii="Arial" w:eastAsia="Times New Roman" w:hAnsi="Arial" w:cs="Arial"/>
                <w:snapToGrid w:val="0"/>
              </w:rPr>
              <w:t xml:space="preserve">What impact do you think the proposed changes may have on resources within </w:t>
            </w:r>
            <w:r w:rsidR="00A53031">
              <w:rPr>
                <w:rFonts w:ascii="Arial" w:eastAsia="Times New Roman" w:hAnsi="Arial" w:cs="Arial"/>
                <w:snapToGrid w:val="0"/>
              </w:rPr>
              <w:t>Local P</w:t>
            </w:r>
            <w:r w:rsidRPr="00E31046">
              <w:rPr>
                <w:rFonts w:ascii="Arial" w:eastAsia="Times New Roman" w:hAnsi="Arial" w:cs="Arial"/>
                <w:snapToGrid w:val="0"/>
              </w:rPr>
              <w:t xml:space="preserve">lanning </w:t>
            </w:r>
            <w:r w:rsidR="00A53031">
              <w:rPr>
                <w:rFonts w:ascii="Arial" w:eastAsia="Times New Roman" w:hAnsi="Arial" w:cs="Arial"/>
                <w:snapToGrid w:val="0"/>
              </w:rPr>
              <w:t>A</w:t>
            </w:r>
            <w:r w:rsidRPr="00E31046">
              <w:rPr>
                <w:rFonts w:ascii="Arial" w:eastAsia="Times New Roman" w:hAnsi="Arial" w:cs="Arial"/>
                <w:snapToGrid w:val="0"/>
              </w:rPr>
              <w:t>uthorities?</w:t>
            </w:r>
          </w:p>
        </w:tc>
      </w:tr>
      <w:tr w:rsidR="00D04FB4" w:rsidRPr="00E31046" w:rsidTr="00CE605D">
        <w:trPr>
          <w:trHeight w:val="443"/>
        </w:trPr>
        <w:tc>
          <w:tcPr>
            <w:tcW w:w="9386" w:type="dxa"/>
            <w:gridSpan w:val="2"/>
            <w:shd w:val="clear" w:color="000000" w:fill="FFFFFF"/>
            <w:vAlign w:val="center"/>
          </w:tcPr>
          <w:p w:rsidR="00D04FB4" w:rsidRPr="00E31046" w:rsidRDefault="00D04FB4" w:rsidP="00CE605D">
            <w:pPr>
              <w:rPr>
                <w:rFonts w:ascii="Arial" w:eastAsia="Times New Roman" w:hAnsi="Arial" w:cs="Arial"/>
                <w:iCs/>
                <w:snapToGrid w:val="0"/>
              </w:rPr>
            </w:pPr>
            <w:r w:rsidRPr="00E31046">
              <w:rPr>
                <w:rFonts w:ascii="Arial" w:eastAsia="Times New Roman" w:hAnsi="Arial" w:cs="Arial"/>
                <w:iCs/>
                <w:snapToGrid w:val="0"/>
              </w:rPr>
              <w:t>Comments:</w:t>
            </w:r>
          </w:p>
          <w:p w:rsidR="00D04FB4" w:rsidRPr="00E31046"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Default="00D04FB4" w:rsidP="00CE605D">
            <w:pPr>
              <w:rPr>
                <w:rFonts w:ascii="Arial" w:eastAsia="Times New Roman" w:hAnsi="Arial" w:cs="Arial"/>
                <w:i/>
                <w:iCs/>
                <w:snapToGrid w:val="0"/>
                <w:color w:val="808080"/>
              </w:rPr>
            </w:pPr>
          </w:p>
          <w:p w:rsidR="00D04FB4" w:rsidRDefault="00D04FB4" w:rsidP="00CE605D">
            <w:pPr>
              <w:rPr>
                <w:rFonts w:ascii="Arial" w:eastAsia="Times New Roman" w:hAnsi="Arial" w:cs="Arial"/>
                <w:i/>
                <w:iCs/>
                <w:snapToGrid w:val="0"/>
                <w:color w:val="808080"/>
              </w:rPr>
            </w:pPr>
          </w:p>
          <w:p w:rsidR="00D04FB4"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snapToGrid w:val="0"/>
              </w:rPr>
            </w:pPr>
          </w:p>
        </w:tc>
      </w:tr>
    </w:tbl>
    <w:p w:rsidR="00D04FB4" w:rsidRPr="00E31046" w:rsidRDefault="00D04FB4" w:rsidP="00D04FB4">
      <w:pPr>
        <w:rPr>
          <w:rFonts w:ascii="Arial" w:eastAsia="Times New Roman" w:hAnsi="Arial" w:cs="Arial"/>
          <w:b/>
          <w:lang w:eastAsia="en-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77"/>
      </w:tblGrid>
      <w:tr w:rsidR="00D04FB4" w:rsidRPr="00E31046" w:rsidTr="00CE605D">
        <w:trPr>
          <w:trHeight w:val="1104"/>
        </w:trPr>
        <w:tc>
          <w:tcPr>
            <w:tcW w:w="709" w:type="dxa"/>
            <w:shd w:val="clear" w:color="auto" w:fill="auto"/>
            <w:vAlign w:val="center"/>
          </w:tcPr>
          <w:p w:rsidR="00D04FB4" w:rsidRPr="00E31046" w:rsidRDefault="00D04FB4" w:rsidP="00CE605D">
            <w:pPr>
              <w:rPr>
                <w:rFonts w:ascii="Arial" w:eastAsia="Times New Roman" w:hAnsi="Arial" w:cs="Arial"/>
                <w:b/>
                <w:snapToGrid w:val="0"/>
                <w:color w:val="FFFFFF"/>
              </w:rPr>
            </w:pPr>
            <w:r w:rsidRPr="00FC1A4A">
              <w:rPr>
                <w:rFonts w:ascii="Arial" w:eastAsia="Times New Roman" w:hAnsi="Arial" w:cs="Arial"/>
                <w:b/>
                <w:snapToGrid w:val="0"/>
                <w:color w:val="000000" w:themeColor="text1"/>
              </w:rPr>
              <w:t>Q5</w:t>
            </w:r>
          </w:p>
        </w:tc>
        <w:tc>
          <w:tcPr>
            <w:tcW w:w="8677" w:type="dxa"/>
            <w:shd w:val="clear" w:color="auto" w:fill="auto"/>
            <w:vAlign w:val="center"/>
          </w:tcPr>
          <w:p w:rsidR="00D04FB4" w:rsidRPr="00E31046" w:rsidRDefault="00D04FB4" w:rsidP="00CE605D">
            <w:pPr>
              <w:rPr>
                <w:rFonts w:ascii="Arial" w:eastAsia="Times New Roman" w:hAnsi="Arial" w:cs="Arial"/>
                <w:snapToGrid w:val="0"/>
              </w:rPr>
            </w:pPr>
            <w:r w:rsidRPr="00E31046">
              <w:rPr>
                <w:rFonts w:ascii="Arial" w:eastAsia="Times New Roman" w:hAnsi="Arial" w:cs="Arial"/>
                <w:snapToGrid w:val="0"/>
              </w:rPr>
              <w:t>What impact do you think the proposed changes may have on resources within Fire and Rescue Authorities?</w:t>
            </w:r>
          </w:p>
        </w:tc>
      </w:tr>
      <w:tr w:rsidR="00D04FB4" w:rsidRPr="00E31046" w:rsidTr="00CE605D">
        <w:trPr>
          <w:trHeight w:val="443"/>
        </w:trPr>
        <w:tc>
          <w:tcPr>
            <w:tcW w:w="9386" w:type="dxa"/>
            <w:gridSpan w:val="2"/>
            <w:shd w:val="clear" w:color="000000" w:fill="FFFFFF"/>
            <w:vAlign w:val="center"/>
          </w:tcPr>
          <w:p w:rsidR="00D04FB4" w:rsidRPr="00E31046" w:rsidRDefault="00D04FB4" w:rsidP="00CE605D">
            <w:pPr>
              <w:rPr>
                <w:rFonts w:ascii="Arial" w:eastAsia="Times New Roman" w:hAnsi="Arial" w:cs="Arial"/>
                <w:iCs/>
                <w:snapToGrid w:val="0"/>
              </w:rPr>
            </w:pPr>
            <w:r w:rsidRPr="00E31046">
              <w:rPr>
                <w:rFonts w:ascii="Arial" w:eastAsia="Times New Roman" w:hAnsi="Arial" w:cs="Arial"/>
                <w:iCs/>
                <w:snapToGrid w:val="0"/>
              </w:rPr>
              <w:t>Comments:</w:t>
            </w:r>
          </w:p>
          <w:p w:rsidR="00D04FB4" w:rsidRPr="00E31046" w:rsidRDefault="00D04FB4" w:rsidP="00CE605D">
            <w:pPr>
              <w:rPr>
                <w:rFonts w:ascii="Arial" w:eastAsia="Times New Roman" w:hAnsi="Arial" w:cs="Arial"/>
                <w:i/>
                <w:iCs/>
                <w:snapToGrid w:val="0"/>
                <w:color w:val="808080"/>
              </w:rPr>
            </w:pPr>
          </w:p>
          <w:p w:rsidR="00D04FB4"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snapToGrid w:val="0"/>
              </w:rPr>
            </w:pPr>
          </w:p>
        </w:tc>
      </w:tr>
    </w:tbl>
    <w:p w:rsidR="00D04FB4" w:rsidRPr="00E31046" w:rsidRDefault="00D04FB4" w:rsidP="00D04FB4">
      <w:pPr>
        <w:rPr>
          <w:rFonts w:ascii="Arial" w:eastAsia="Times New Roman" w:hAnsi="Arial" w:cs="Arial"/>
          <w:b/>
          <w:lang w:eastAsia="en-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47"/>
        <w:gridCol w:w="30"/>
      </w:tblGrid>
      <w:tr w:rsidR="00D04FB4" w:rsidRPr="00E31046" w:rsidTr="00CE605D">
        <w:trPr>
          <w:trHeight w:val="1104"/>
        </w:trPr>
        <w:tc>
          <w:tcPr>
            <w:tcW w:w="709" w:type="dxa"/>
            <w:shd w:val="clear" w:color="auto" w:fill="auto"/>
            <w:vAlign w:val="center"/>
          </w:tcPr>
          <w:p w:rsidR="00D04FB4" w:rsidRPr="00E31046" w:rsidRDefault="00D04FB4" w:rsidP="00CE605D">
            <w:pPr>
              <w:rPr>
                <w:rFonts w:ascii="Arial" w:eastAsia="Times New Roman" w:hAnsi="Arial" w:cs="Arial"/>
                <w:b/>
                <w:snapToGrid w:val="0"/>
                <w:color w:val="FFFFFF"/>
              </w:rPr>
            </w:pPr>
            <w:r w:rsidRPr="00FC1A4A">
              <w:rPr>
                <w:rFonts w:ascii="Arial" w:eastAsia="Times New Roman" w:hAnsi="Arial" w:cs="Arial"/>
                <w:b/>
                <w:snapToGrid w:val="0"/>
                <w:color w:val="000000" w:themeColor="text1"/>
              </w:rPr>
              <w:t>Q6</w:t>
            </w:r>
          </w:p>
        </w:tc>
        <w:tc>
          <w:tcPr>
            <w:tcW w:w="8677" w:type="dxa"/>
            <w:gridSpan w:val="2"/>
            <w:shd w:val="clear" w:color="auto" w:fill="auto"/>
            <w:vAlign w:val="center"/>
          </w:tcPr>
          <w:p w:rsidR="00D04FB4" w:rsidRPr="00E31046" w:rsidRDefault="00D04FB4" w:rsidP="00CE605D">
            <w:pPr>
              <w:rPr>
                <w:rFonts w:ascii="Arial" w:eastAsia="Times New Roman" w:hAnsi="Arial" w:cs="Arial"/>
                <w:snapToGrid w:val="0"/>
              </w:rPr>
            </w:pPr>
            <w:r w:rsidRPr="00E31046">
              <w:rPr>
                <w:rFonts w:ascii="Arial" w:eastAsia="Times New Roman" w:hAnsi="Arial" w:cs="Arial"/>
                <w:snapToGrid w:val="0"/>
              </w:rPr>
              <w:t>We would like to know your views on the effects that the proposals would have on the Welsh language, specifically on opportunities for people to use Welsh and on treating the Welsh language no less favourably than English.</w:t>
            </w:r>
          </w:p>
          <w:p w:rsidR="00D04FB4" w:rsidRPr="00E31046" w:rsidRDefault="00D04FB4" w:rsidP="00CE605D">
            <w:pPr>
              <w:rPr>
                <w:rFonts w:ascii="Arial" w:eastAsia="Times New Roman" w:hAnsi="Arial" w:cs="Arial"/>
                <w:snapToGrid w:val="0"/>
              </w:rPr>
            </w:pPr>
            <w:r w:rsidRPr="00E31046">
              <w:rPr>
                <w:rFonts w:ascii="Arial" w:eastAsia="Times New Roman" w:hAnsi="Arial" w:cs="Arial"/>
                <w:snapToGrid w:val="0"/>
              </w:rPr>
              <w:t xml:space="preserve">What effects do you think there would be? How </w:t>
            </w:r>
            <w:proofErr w:type="gramStart"/>
            <w:r w:rsidRPr="00E31046">
              <w:rPr>
                <w:rFonts w:ascii="Arial" w:eastAsia="Times New Roman" w:hAnsi="Arial" w:cs="Arial"/>
                <w:snapToGrid w:val="0"/>
              </w:rPr>
              <w:t>could positive effects</w:t>
            </w:r>
            <w:proofErr w:type="gramEnd"/>
            <w:r w:rsidRPr="00E31046">
              <w:rPr>
                <w:rFonts w:ascii="Arial" w:eastAsia="Times New Roman" w:hAnsi="Arial" w:cs="Arial"/>
                <w:snapToGrid w:val="0"/>
              </w:rPr>
              <w:t xml:space="preserve"> be increased, or negative effects be mitigated?</w:t>
            </w:r>
          </w:p>
          <w:p w:rsidR="00D04FB4" w:rsidRPr="00E31046" w:rsidRDefault="00D04FB4" w:rsidP="00CE605D">
            <w:pPr>
              <w:rPr>
                <w:rFonts w:ascii="Arial" w:eastAsia="Times New Roman" w:hAnsi="Arial" w:cs="Arial"/>
                <w:snapToGrid w:val="0"/>
              </w:rPr>
            </w:pPr>
          </w:p>
        </w:tc>
      </w:tr>
      <w:tr w:rsidR="00D04FB4" w:rsidRPr="00E31046" w:rsidTr="00CE605D">
        <w:trPr>
          <w:gridAfter w:val="1"/>
          <w:wAfter w:w="30" w:type="dxa"/>
          <w:trHeight w:val="443"/>
        </w:trPr>
        <w:tc>
          <w:tcPr>
            <w:tcW w:w="9356" w:type="dxa"/>
            <w:gridSpan w:val="2"/>
            <w:shd w:val="clear" w:color="000000" w:fill="FFFFFF"/>
            <w:vAlign w:val="center"/>
          </w:tcPr>
          <w:p w:rsidR="00D04FB4" w:rsidRPr="00E31046" w:rsidRDefault="00D04FB4" w:rsidP="00CE605D">
            <w:pPr>
              <w:rPr>
                <w:rFonts w:ascii="Arial" w:eastAsia="Times New Roman" w:hAnsi="Arial" w:cs="Arial"/>
                <w:iCs/>
                <w:snapToGrid w:val="0"/>
              </w:rPr>
            </w:pPr>
            <w:r w:rsidRPr="00E31046">
              <w:rPr>
                <w:rFonts w:ascii="Arial" w:eastAsia="Times New Roman" w:hAnsi="Arial" w:cs="Arial"/>
                <w:iCs/>
                <w:snapToGrid w:val="0"/>
              </w:rPr>
              <w:t>Comments:</w:t>
            </w: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Default="00D04FB4" w:rsidP="00CE605D">
            <w:pPr>
              <w:rPr>
                <w:rFonts w:ascii="Arial" w:eastAsia="Times New Roman" w:hAnsi="Arial" w:cs="Arial"/>
                <w:iCs/>
                <w:snapToGrid w:val="0"/>
                <w:color w:val="808080"/>
              </w:rPr>
            </w:pPr>
          </w:p>
          <w:p w:rsidR="00D04FB4"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snapToGrid w:val="0"/>
              </w:rPr>
            </w:pPr>
          </w:p>
        </w:tc>
      </w:tr>
    </w:tbl>
    <w:p w:rsidR="00D04FB4" w:rsidRPr="00E31046" w:rsidRDefault="00D04FB4" w:rsidP="00D04FB4">
      <w:pPr>
        <w:rPr>
          <w:rFonts w:ascii="Arial" w:eastAsia="Times New Roman" w:hAnsi="Arial" w:cs="Arial"/>
          <w:b/>
          <w:lang w:eastAsia="en-GB"/>
        </w:rPr>
      </w:pPr>
    </w:p>
    <w:p w:rsidR="00D04FB4" w:rsidRPr="00E31046" w:rsidRDefault="00D04FB4" w:rsidP="00D04FB4">
      <w:pPr>
        <w:rPr>
          <w:rFonts w:ascii="Arial" w:eastAsia="Times New Roman" w:hAnsi="Arial" w:cs="Arial"/>
          <w:b/>
          <w:lang w:eastAsia="en-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47"/>
        <w:gridCol w:w="30"/>
      </w:tblGrid>
      <w:tr w:rsidR="00D04FB4" w:rsidRPr="00E31046" w:rsidTr="00CE605D">
        <w:trPr>
          <w:trHeight w:val="1104"/>
        </w:trPr>
        <w:tc>
          <w:tcPr>
            <w:tcW w:w="709" w:type="dxa"/>
            <w:shd w:val="clear" w:color="auto" w:fill="auto"/>
            <w:vAlign w:val="center"/>
          </w:tcPr>
          <w:p w:rsidR="00D04FB4" w:rsidRPr="00E31046" w:rsidRDefault="00D04FB4" w:rsidP="00CE605D">
            <w:pPr>
              <w:rPr>
                <w:rFonts w:ascii="Arial" w:eastAsia="Times New Roman" w:hAnsi="Arial" w:cs="Arial"/>
                <w:b/>
                <w:snapToGrid w:val="0"/>
                <w:color w:val="FFFFFF"/>
              </w:rPr>
            </w:pPr>
            <w:r w:rsidRPr="00FC1A4A">
              <w:rPr>
                <w:rFonts w:ascii="Arial" w:eastAsia="Times New Roman" w:hAnsi="Arial" w:cs="Arial"/>
                <w:b/>
                <w:snapToGrid w:val="0"/>
                <w:color w:val="000000" w:themeColor="text1"/>
              </w:rPr>
              <w:lastRenderedPageBreak/>
              <w:t>Q7</w:t>
            </w:r>
          </w:p>
        </w:tc>
        <w:tc>
          <w:tcPr>
            <w:tcW w:w="8677" w:type="dxa"/>
            <w:gridSpan w:val="2"/>
            <w:shd w:val="clear" w:color="auto" w:fill="auto"/>
            <w:vAlign w:val="center"/>
          </w:tcPr>
          <w:p w:rsidR="00D04FB4" w:rsidRPr="00E31046" w:rsidRDefault="00D04FB4" w:rsidP="00CE605D">
            <w:pPr>
              <w:rPr>
                <w:rFonts w:ascii="Arial" w:eastAsia="Times New Roman" w:hAnsi="Arial" w:cs="Arial"/>
                <w:snapToGrid w:val="0"/>
              </w:rPr>
            </w:pPr>
            <w:r w:rsidRPr="00E31046">
              <w:rPr>
                <w:rFonts w:ascii="Arial" w:eastAsia="Times New Roman" w:hAnsi="Arial" w:cs="Arial"/>
                <w:snapToGrid w:val="0"/>
              </w:rPr>
              <w:t>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c>
      </w:tr>
      <w:tr w:rsidR="00D04FB4" w:rsidRPr="00E31046" w:rsidTr="00CE605D">
        <w:trPr>
          <w:gridAfter w:val="1"/>
          <w:wAfter w:w="30" w:type="dxa"/>
          <w:trHeight w:val="443"/>
        </w:trPr>
        <w:tc>
          <w:tcPr>
            <w:tcW w:w="9356" w:type="dxa"/>
            <w:gridSpan w:val="2"/>
            <w:shd w:val="clear" w:color="000000" w:fill="FFFFFF"/>
            <w:vAlign w:val="center"/>
          </w:tcPr>
          <w:p w:rsidR="00D04FB4" w:rsidRPr="00E31046" w:rsidRDefault="00D04FB4" w:rsidP="00CE605D">
            <w:pPr>
              <w:rPr>
                <w:rFonts w:ascii="Arial" w:eastAsia="Times New Roman" w:hAnsi="Arial" w:cs="Arial"/>
                <w:iCs/>
                <w:snapToGrid w:val="0"/>
              </w:rPr>
            </w:pPr>
            <w:r w:rsidRPr="00E31046">
              <w:rPr>
                <w:rFonts w:ascii="Arial" w:eastAsia="Times New Roman" w:hAnsi="Arial" w:cs="Arial"/>
                <w:iCs/>
                <w:snapToGrid w:val="0"/>
              </w:rPr>
              <w:t>Comments:</w:t>
            </w: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b/>
                <w:lang w:eastAsia="en-GB"/>
              </w:rPr>
            </w:pPr>
          </w:p>
          <w:p w:rsidR="00D04FB4" w:rsidRPr="00E31046"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Default="00D04FB4" w:rsidP="00CE605D">
            <w:pPr>
              <w:rPr>
                <w:rFonts w:ascii="Arial" w:eastAsia="Times New Roman" w:hAnsi="Arial" w:cs="Arial"/>
                <w:i/>
                <w:iCs/>
                <w:snapToGrid w:val="0"/>
                <w:color w:val="808080"/>
              </w:rPr>
            </w:pPr>
          </w:p>
          <w:p w:rsidR="00D04FB4" w:rsidRDefault="00D04FB4" w:rsidP="00CE605D">
            <w:pPr>
              <w:rPr>
                <w:rFonts w:ascii="Arial" w:eastAsia="Times New Roman" w:hAnsi="Arial" w:cs="Arial"/>
                <w:i/>
                <w:iCs/>
                <w:snapToGrid w:val="0"/>
                <w:color w:val="808080"/>
              </w:rPr>
            </w:pPr>
          </w:p>
          <w:p w:rsidR="00D04FB4"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snapToGrid w:val="0"/>
              </w:rPr>
            </w:pPr>
          </w:p>
        </w:tc>
      </w:tr>
    </w:tbl>
    <w:p w:rsidR="00D04FB4" w:rsidRDefault="00D04FB4" w:rsidP="00D04FB4">
      <w:pPr>
        <w:rPr>
          <w:rFonts w:ascii="Arial" w:eastAsia="Times New Roman" w:hAnsi="Arial" w:cs="Arial"/>
          <w:b/>
          <w:lang w:eastAsia="en-GB"/>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77"/>
      </w:tblGrid>
      <w:tr w:rsidR="00D04FB4" w:rsidRPr="00E31046" w:rsidTr="00CE605D">
        <w:trPr>
          <w:trHeight w:val="1104"/>
        </w:trPr>
        <w:tc>
          <w:tcPr>
            <w:tcW w:w="709" w:type="dxa"/>
            <w:shd w:val="clear" w:color="auto" w:fill="auto"/>
            <w:vAlign w:val="center"/>
          </w:tcPr>
          <w:p w:rsidR="00D04FB4" w:rsidRPr="00E31046" w:rsidRDefault="00D04FB4" w:rsidP="00CE605D">
            <w:pPr>
              <w:rPr>
                <w:rFonts w:ascii="Arial" w:eastAsia="Times New Roman" w:hAnsi="Arial" w:cs="Arial"/>
                <w:b/>
                <w:snapToGrid w:val="0"/>
                <w:color w:val="FFFFFF"/>
              </w:rPr>
            </w:pPr>
            <w:r>
              <w:rPr>
                <w:rFonts w:ascii="Arial" w:eastAsia="Times New Roman" w:hAnsi="Arial" w:cs="Arial"/>
                <w:b/>
                <w:snapToGrid w:val="0"/>
                <w:color w:val="000000" w:themeColor="text1"/>
              </w:rPr>
              <w:t>Q8</w:t>
            </w:r>
          </w:p>
        </w:tc>
        <w:tc>
          <w:tcPr>
            <w:tcW w:w="8677" w:type="dxa"/>
            <w:shd w:val="clear" w:color="auto" w:fill="auto"/>
            <w:vAlign w:val="center"/>
          </w:tcPr>
          <w:p w:rsidR="00D04FB4" w:rsidRPr="00E31046" w:rsidRDefault="00D04FB4" w:rsidP="00CE605D">
            <w:pPr>
              <w:rPr>
                <w:rFonts w:ascii="Arial" w:eastAsia="Times New Roman" w:hAnsi="Arial" w:cs="Arial"/>
                <w:snapToGrid w:val="0"/>
              </w:rPr>
            </w:pPr>
            <w:r w:rsidRPr="0088129C">
              <w:rPr>
                <w:rFonts w:ascii="Arial" w:hAnsi="Arial" w:cs="Arial"/>
                <w:lang w:val="en-US"/>
              </w:rPr>
              <w:t>We have asked a number of specific questions. If you have any related issues which we have not specifically addressed, please use this space to report them</w:t>
            </w:r>
          </w:p>
        </w:tc>
      </w:tr>
      <w:tr w:rsidR="00D04FB4" w:rsidRPr="00E31046" w:rsidTr="00CE605D">
        <w:trPr>
          <w:trHeight w:val="443"/>
        </w:trPr>
        <w:tc>
          <w:tcPr>
            <w:tcW w:w="9386" w:type="dxa"/>
            <w:gridSpan w:val="2"/>
            <w:shd w:val="clear" w:color="000000" w:fill="FFFFFF"/>
            <w:vAlign w:val="center"/>
          </w:tcPr>
          <w:p w:rsidR="00D04FB4" w:rsidRPr="00E31046" w:rsidRDefault="00D04FB4" w:rsidP="00CE605D">
            <w:pPr>
              <w:rPr>
                <w:rFonts w:ascii="Arial" w:eastAsia="Times New Roman" w:hAnsi="Arial" w:cs="Arial"/>
                <w:iCs/>
                <w:snapToGrid w:val="0"/>
              </w:rPr>
            </w:pPr>
            <w:r w:rsidRPr="00E31046">
              <w:rPr>
                <w:rFonts w:ascii="Arial" w:eastAsia="Times New Roman" w:hAnsi="Arial" w:cs="Arial"/>
                <w:iCs/>
                <w:snapToGrid w:val="0"/>
              </w:rPr>
              <w:t>Comments:</w:t>
            </w:r>
          </w:p>
          <w:p w:rsidR="00D04FB4" w:rsidRPr="00E31046"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Default="00D04FB4" w:rsidP="00CE605D">
            <w:pPr>
              <w:rPr>
                <w:rFonts w:ascii="Arial" w:eastAsia="Times New Roman" w:hAnsi="Arial" w:cs="Arial"/>
                <w:iCs/>
                <w:snapToGrid w:val="0"/>
                <w:color w:val="808080"/>
              </w:rPr>
            </w:pPr>
          </w:p>
          <w:p w:rsidR="00D04FB4" w:rsidRPr="00E31046" w:rsidRDefault="00D04FB4" w:rsidP="00CE605D">
            <w:pPr>
              <w:rPr>
                <w:rFonts w:ascii="Arial" w:eastAsia="Times New Roman" w:hAnsi="Arial" w:cs="Arial"/>
                <w:iCs/>
                <w:snapToGrid w:val="0"/>
                <w:color w:val="808080"/>
              </w:rPr>
            </w:pPr>
          </w:p>
          <w:p w:rsidR="00D04FB4"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i/>
                <w:iCs/>
                <w:snapToGrid w:val="0"/>
                <w:color w:val="808080"/>
              </w:rPr>
            </w:pPr>
          </w:p>
          <w:p w:rsidR="00D04FB4" w:rsidRPr="00E31046" w:rsidRDefault="00D04FB4" w:rsidP="00CE605D">
            <w:pPr>
              <w:rPr>
                <w:rFonts w:ascii="Arial" w:eastAsia="Times New Roman" w:hAnsi="Arial" w:cs="Arial"/>
                <w:snapToGrid w:val="0"/>
              </w:rPr>
            </w:pPr>
          </w:p>
        </w:tc>
      </w:tr>
    </w:tbl>
    <w:p w:rsidR="00D04FB4" w:rsidRPr="00E31046" w:rsidRDefault="00D04FB4" w:rsidP="00D04FB4">
      <w:pPr>
        <w:rPr>
          <w:rFonts w:ascii="Arial" w:eastAsia="Times New Roman" w:hAnsi="Arial" w:cs="Arial"/>
          <w:b/>
          <w:lang w:eastAsia="en-GB"/>
        </w:rPr>
      </w:pPr>
    </w:p>
    <w:p w:rsidR="00D04FB4" w:rsidRPr="00E31046" w:rsidRDefault="00D04FB4" w:rsidP="00D04FB4">
      <w:pPr>
        <w:rPr>
          <w:rFonts w:ascii="Arial" w:eastAsia="Times New Roman" w:hAnsi="Arial" w:cs="Arial"/>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D04FB4" w:rsidRPr="00E31046" w:rsidTr="00CE605D">
        <w:trPr>
          <w:trHeight w:val="411"/>
        </w:trPr>
        <w:tc>
          <w:tcPr>
            <w:tcW w:w="9400" w:type="dxa"/>
          </w:tcPr>
          <w:p w:rsidR="00D04FB4" w:rsidRPr="00E31046" w:rsidRDefault="00D04FB4" w:rsidP="008D179F">
            <w:pPr>
              <w:rPr>
                <w:rFonts w:ascii="Arial" w:eastAsia="Times New Roman" w:hAnsi="Arial" w:cs="Arial"/>
                <w:color w:val="000000"/>
                <w:lang w:eastAsia="en-GB"/>
              </w:rPr>
            </w:pPr>
            <w:r w:rsidRPr="00E31046">
              <w:rPr>
                <w:rFonts w:ascii="Arial" w:eastAsia="Times New Roman" w:hAnsi="Arial" w:cs="Arial"/>
                <w:noProof/>
                <w:color w:val="000000"/>
                <w:lang w:eastAsia="en-GB"/>
              </w:rPr>
              <w:t>I am happy for my name/or address to be published with my response</w:t>
            </w:r>
            <w:r w:rsidRPr="00E31046">
              <w:rPr>
                <w:rFonts w:ascii="Arial" w:eastAsia="Times New Roman" w:hAnsi="Arial" w:cs="Arial"/>
                <w:color w:val="000000"/>
                <w:lang w:eastAsia="en-GB"/>
              </w:rPr>
              <w:t xml:space="preserve"> (please tick) </w:t>
            </w:r>
            <w:sdt>
              <w:sdtPr>
                <w:rPr>
                  <w:rFonts w:ascii="Arial" w:eastAsia="Times New Roman" w:hAnsi="Arial" w:cs="Arial"/>
                  <w:color w:val="000000"/>
                  <w:sz w:val="32"/>
                  <w:szCs w:val="32"/>
                  <w:lang w:eastAsia="en-GB"/>
                </w:rPr>
                <w:id w:val="1917592340"/>
                <w14:checkbox>
                  <w14:checked w14:val="0"/>
                  <w14:checkedState w14:val="2612" w14:font="MS Gothic"/>
                  <w14:uncheckedState w14:val="2610" w14:font="MS Gothic"/>
                </w14:checkbox>
              </w:sdtPr>
              <w:sdtEndPr/>
              <w:sdtContent>
                <w:r w:rsidR="008D179F">
                  <w:rPr>
                    <w:rFonts w:ascii="MS Gothic" w:eastAsia="MS Gothic" w:hAnsi="MS Gothic" w:cs="Arial" w:hint="eastAsia"/>
                    <w:color w:val="000000"/>
                    <w:sz w:val="32"/>
                    <w:szCs w:val="32"/>
                    <w:lang w:eastAsia="en-GB"/>
                  </w:rPr>
                  <w:t>☐</w:t>
                </w:r>
              </w:sdtContent>
            </w:sdt>
          </w:p>
        </w:tc>
      </w:tr>
    </w:tbl>
    <w:p w:rsidR="00D04FB4" w:rsidRDefault="00D04FB4" w:rsidP="00D04FB4">
      <w:pPr>
        <w:autoSpaceDE w:val="0"/>
        <w:autoSpaceDN w:val="0"/>
        <w:adjustRightInd w:val="0"/>
        <w:spacing w:before="100" w:after="100"/>
        <w:rPr>
          <w:rFonts w:ascii="Arial" w:eastAsia="Times New Roman" w:hAnsi="Arial" w:cs="Arial"/>
          <w:b/>
          <w:u w:val="single"/>
          <w:lang w:eastAsia="en-GB"/>
        </w:rPr>
      </w:pPr>
    </w:p>
    <w:p w:rsidR="00D04FB4" w:rsidRDefault="00D04FB4" w:rsidP="00D04FB4">
      <w:pPr>
        <w:rPr>
          <w:rFonts w:ascii="Arial" w:eastAsia="Times New Roman" w:hAnsi="Arial" w:cs="Arial"/>
          <w:b/>
          <w:u w:val="single"/>
          <w:lang w:eastAsia="en-GB"/>
        </w:rPr>
      </w:pPr>
      <w:r>
        <w:rPr>
          <w:rFonts w:ascii="Arial" w:eastAsia="Times New Roman" w:hAnsi="Arial" w:cs="Arial"/>
          <w:b/>
          <w:u w:val="single"/>
          <w:lang w:eastAsia="en-GB"/>
        </w:rPr>
        <w:br w:type="page"/>
      </w:r>
    </w:p>
    <w:p w:rsidR="00D04FB4" w:rsidRPr="00E31046" w:rsidRDefault="00D04FB4" w:rsidP="00D04FB4">
      <w:pPr>
        <w:autoSpaceDE w:val="0"/>
        <w:autoSpaceDN w:val="0"/>
        <w:adjustRightInd w:val="0"/>
        <w:spacing w:before="100" w:after="100"/>
        <w:rPr>
          <w:rFonts w:ascii="Arial" w:eastAsia="Times New Roman" w:hAnsi="Arial" w:cs="Arial"/>
          <w:b/>
          <w:u w:val="single"/>
          <w:lang w:eastAsia="en-GB"/>
        </w:rPr>
      </w:pPr>
    </w:p>
    <w:p w:rsidR="00D04FB4" w:rsidRPr="00E31046" w:rsidRDefault="00D04FB4" w:rsidP="00D04FB4">
      <w:pPr>
        <w:autoSpaceDE w:val="0"/>
        <w:autoSpaceDN w:val="0"/>
        <w:adjustRightInd w:val="0"/>
        <w:spacing w:before="100" w:after="100"/>
        <w:rPr>
          <w:rFonts w:ascii="Arial" w:eastAsia="Times New Roman" w:hAnsi="Arial" w:cs="Arial"/>
          <w:b/>
          <w:u w:val="single"/>
          <w:lang w:eastAsia="en-GB"/>
        </w:rPr>
      </w:pPr>
      <w:r w:rsidRPr="00E31046">
        <w:rPr>
          <w:rFonts w:ascii="Arial" w:eastAsia="Times New Roman" w:hAnsi="Arial" w:cs="Arial"/>
          <w:b/>
          <w:u w:val="single"/>
          <w:lang w:eastAsia="en-GB"/>
        </w:rPr>
        <w:t>How to Respond</w:t>
      </w:r>
    </w:p>
    <w:p w:rsidR="00D04FB4" w:rsidRPr="00E31046" w:rsidRDefault="00D04FB4" w:rsidP="00D04FB4">
      <w:pPr>
        <w:autoSpaceDE w:val="0"/>
        <w:autoSpaceDN w:val="0"/>
        <w:adjustRightInd w:val="0"/>
        <w:spacing w:before="100" w:after="100"/>
        <w:rPr>
          <w:rFonts w:ascii="Arial" w:eastAsia="Times New Roman" w:hAnsi="Arial" w:cs="Arial"/>
          <w:b/>
          <w:lang w:eastAsia="en-GB"/>
        </w:rPr>
      </w:pPr>
      <w:r w:rsidRPr="00E31046">
        <w:rPr>
          <w:rFonts w:ascii="Arial" w:eastAsia="Times New Roman" w:hAnsi="Arial" w:cs="Arial"/>
          <w:b/>
          <w:lang w:eastAsia="en-GB"/>
        </w:rPr>
        <w:t xml:space="preserve">Please submit your comments in any of the following ways: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D04FB4" w:rsidRPr="00E31046" w:rsidTr="00CE605D">
        <w:tc>
          <w:tcPr>
            <w:tcW w:w="9356" w:type="dxa"/>
            <w:shd w:val="clear" w:color="auto" w:fill="auto"/>
            <w:vAlign w:val="center"/>
          </w:tcPr>
          <w:p w:rsidR="00D04FB4" w:rsidRPr="00E31046" w:rsidRDefault="00D04FB4" w:rsidP="00CE605D">
            <w:pPr>
              <w:autoSpaceDE w:val="0"/>
              <w:autoSpaceDN w:val="0"/>
              <w:adjustRightInd w:val="0"/>
              <w:spacing w:before="100" w:after="100"/>
              <w:rPr>
                <w:rFonts w:ascii="Arial" w:eastAsia="Times New Roman" w:hAnsi="Arial" w:cs="Arial"/>
                <w:lang w:eastAsia="en-GB"/>
              </w:rPr>
            </w:pPr>
            <w:r w:rsidRPr="00E31046">
              <w:rPr>
                <w:rFonts w:ascii="Arial" w:eastAsia="Times New Roman" w:hAnsi="Arial" w:cs="Arial"/>
                <w:b/>
                <w:bCs/>
                <w:lang w:eastAsia="en-GB"/>
              </w:rPr>
              <w:t>Email</w:t>
            </w:r>
          </w:p>
        </w:tc>
      </w:tr>
      <w:tr w:rsidR="00D04FB4" w:rsidRPr="00E31046" w:rsidTr="00CE605D">
        <w:trPr>
          <w:trHeight w:val="1631"/>
        </w:trPr>
        <w:tc>
          <w:tcPr>
            <w:tcW w:w="9356" w:type="dxa"/>
            <w:shd w:val="clear" w:color="auto" w:fill="auto"/>
          </w:tcPr>
          <w:p w:rsidR="00D04FB4" w:rsidRPr="00E31046" w:rsidRDefault="00D04FB4" w:rsidP="00CE605D">
            <w:pPr>
              <w:keepNext/>
              <w:autoSpaceDE w:val="0"/>
              <w:autoSpaceDN w:val="0"/>
              <w:adjustRightInd w:val="0"/>
              <w:spacing w:before="100" w:after="100"/>
              <w:outlineLvl w:val="4"/>
              <w:rPr>
                <w:rFonts w:ascii="Arial" w:eastAsia="Times New Roman" w:hAnsi="Arial" w:cs="Arial"/>
                <w:lang w:eastAsia="en-GB"/>
              </w:rPr>
            </w:pPr>
            <w:r w:rsidRPr="00E31046">
              <w:rPr>
                <w:rFonts w:ascii="Arial" w:eastAsia="Times New Roman" w:hAnsi="Arial" w:cs="Arial"/>
                <w:lang w:eastAsia="en-GB"/>
              </w:rPr>
              <w:t xml:space="preserve">Please complete the consultation form and send it to : </w:t>
            </w:r>
          </w:p>
          <w:p w:rsidR="00D04FB4" w:rsidRPr="00E31046" w:rsidRDefault="007741B2" w:rsidP="00CE605D">
            <w:pPr>
              <w:autoSpaceDE w:val="0"/>
              <w:autoSpaceDN w:val="0"/>
              <w:adjustRightInd w:val="0"/>
              <w:spacing w:before="100" w:after="100"/>
              <w:rPr>
                <w:rFonts w:ascii="Arial" w:eastAsia="Times New Roman" w:hAnsi="Arial" w:cs="Arial"/>
                <w:lang w:eastAsia="en-GB"/>
              </w:rPr>
            </w:pPr>
            <w:hyperlink r:id="rId6" w:history="1">
              <w:r w:rsidR="00D04FB4" w:rsidRPr="00E31046">
                <w:rPr>
                  <w:rFonts w:ascii="Arial" w:eastAsia="Times New Roman" w:hAnsi="Arial" w:cs="Arial"/>
                  <w:color w:val="0000FF"/>
                  <w:u w:val="single"/>
                  <w:lang w:eastAsia="en-GB"/>
                </w:rPr>
                <w:t>planconsultations-f@gov.wales</w:t>
              </w:r>
            </w:hyperlink>
          </w:p>
          <w:p w:rsidR="00D04FB4" w:rsidRPr="00E31046" w:rsidRDefault="00D04FB4" w:rsidP="00CE605D">
            <w:pPr>
              <w:autoSpaceDE w:val="0"/>
              <w:autoSpaceDN w:val="0"/>
              <w:adjustRightInd w:val="0"/>
              <w:spacing w:before="100" w:after="100"/>
              <w:rPr>
                <w:rFonts w:ascii="Arial" w:eastAsia="Times New Roman" w:hAnsi="Arial" w:cs="Arial"/>
                <w:lang w:eastAsia="en-GB"/>
              </w:rPr>
            </w:pPr>
            <w:r w:rsidRPr="00E31046">
              <w:rPr>
                <w:rFonts w:ascii="Arial" w:eastAsia="Times New Roman" w:hAnsi="Arial" w:cs="Arial"/>
                <w:color w:val="000000"/>
                <w:lang w:eastAsia="en-GB"/>
              </w:rPr>
              <w:t xml:space="preserve">Please include ‘Planning Statutory Consultees – Fire and Rescue Authorities’ in the subject line. </w:t>
            </w:r>
          </w:p>
        </w:tc>
      </w:tr>
      <w:tr w:rsidR="00D04FB4" w:rsidRPr="00E31046" w:rsidTr="00CE605D">
        <w:tc>
          <w:tcPr>
            <w:tcW w:w="9356" w:type="dxa"/>
            <w:shd w:val="clear" w:color="auto" w:fill="auto"/>
          </w:tcPr>
          <w:p w:rsidR="00D04FB4" w:rsidRPr="00E31046" w:rsidRDefault="00D04FB4" w:rsidP="00CE605D">
            <w:pPr>
              <w:autoSpaceDE w:val="0"/>
              <w:autoSpaceDN w:val="0"/>
              <w:adjustRightInd w:val="0"/>
              <w:spacing w:before="100" w:after="100"/>
              <w:rPr>
                <w:rFonts w:ascii="Arial" w:eastAsia="Times New Roman" w:hAnsi="Arial" w:cs="Arial"/>
                <w:lang w:eastAsia="en-GB"/>
              </w:rPr>
            </w:pPr>
            <w:r w:rsidRPr="00E31046">
              <w:rPr>
                <w:rFonts w:ascii="Arial" w:eastAsia="Times New Roman" w:hAnsi="Arial" w:cs="Arial"/>
                <w:b/>
                <w:bCs/>
                <w:lang w:eastAsia="en-GB"/>
              </w:rPr>
              <w:t>Post</w:t>
            </w:r>
          </w:p>
        </w:tc>
      </w:tr>
      <w:tr w:rsidR="00D04FB4" w:rsidRPr="00E31046" w:rsidTr="00CE605D">
        <w:tc>
          <w:tcPr>
            <w:tcW w:w="9356" w:type="dxa"/>
            <w:shd w:val="clear" w:color="auto" w:fill="auto"/>
          </w:tcPr>
          <w:p w:rsidR="00D04FB4" w:rsidRPr="00E31046" w:rsidRDefault="00D04FB4" w:rsidP="00CE605D">
            <w:pPr>
              <w:keepNext/>
              <w:autoSpaceDE w:val="0"/>
              <w:autoSpaceDN w:val="0"/>
              <w:adjustRightInd w:val="0"/>
              <w:spacing w:before="100" w:after="100"/>
              <w:outlineLvl w:val="4"/>
              <w:rPr>
                <w:rFonts w:ascii="Arial" w:eastAsia="Times New Roman" w:hAnsi="Arial" w:cs="Arial"/>
                <w:lang w:eastAsia="en-GB"/>
              </w:rPr>
            </w:pPr>
            <w:r w:rsidRPr="00E31046">
              <w:rPr>
                <w:rFonts w:ascii="Arial" w:eastAsia="Times New Roman" w:hAnsi="Arial" w:cs="Arial"/>
                <w:lang w:eastAsia="en-GB"/>
              </w:rPr>
              <w:t xml:space="preserve">Please complete the consultation response form and send it to: </w:t>
            </w:r>
          </w:p>
          <w:p w:rsidR="00D04FB4" w:rsidRPr="00E31046" w:rsidRDefault="00D04FB4" w:rsidP="00CE605D">
            <w:pPr>
              <w:keepNext/>
              <w:autoSpaceDE w:val="0"/>
              <w:autoSpaceDN w:val="0"/>
              <w:adjustRightInd w:val="0"/>
              <w:spacing w:before="100" w:after="100"/>
              <w:outlineLvl w:val="4"/>
              <w:rPr>
                <w:rFonts w:ascii="Arial" w:eastAsia="Times New Roman" w:hAnsi="Arial" w:cs="Arial"/>
                <w:b/>
                <w:lang w:eastAsia="en-GB"/>
              </w:rPr>
            </w:pPr>
            <w:r w:rsidRPr="00E31046">
              <w:rPr>
                <w:rFonts w:ascii="Arial" w:eastAsia="Times New Roman" w:hAnsi="Arial" w:cs="Arial"/>
                <w:b/>
                <w:lang w:eastAsia="en-GB"/>
              </w:rPr>
              <w:t xml:space="preserve">Planning Statutory Consultees – Fire and Rescue Authorities </w:t>
            </w:r>
          </w:p>
          <w:p w:rsidR="00D04FB4" w:rsidRPr="00E31046" w:rsidRDefault="00D04FB4" w:rsidP="00CE605D">
            <w:pPr>
              <w:keepNext/>
              <w:autoSpaceDE w:val="0"/>
              <w:autoSpaceDN w:val="0"/>
              <w:adjustRightInd w:val="0"/>
              <w:spacing w:before="100" w:after="100"/>
              <w:outlineLvl w:val="4"/>
              <w:rPr>
                <w:rFonts w:ascii="Arial" w:eastAsia="Times New Roman" w:hAnsi="Arial" w:cs="Arial"/>
                <w:b/>
                <w:lang w:eastAsia="en-GB"/>
              </w:rPr>
            </w:pPr>
            <w:r w:rsidRPr="00E31046">
              <w:rPr>
                <w:rFonts w:ascii="Arial" w:eastAsia="Times New Roman" w:hAnsi="Arial" w:cs="Arial"/>
                <w:b/>
                <w:lang w:eastAsia="en-GB"/>
              </w:rPr>
              <w:t xml:space="preserve">Planning Directorate </w:t>
            </w:r>
          </w:p>
          <w:p w:rsidR="00D04FB4" w:rsidRPr="00E31046" w:rsidRDefault="00D04FB4" w:rsidP="00CE605D">
            <w:pPr>
              <w:keepNext/>
              <w:autoSpaceDE w:val="0"/>
              <w:autoSpaceDN w:val="0"/>
              <w:adjustRightInd w:val="0"/>
              <w:spacing w:before="100" w:after="100"/>
              <w:outlineLvl w:val="4"/>
              <w:rPr>
                <w:rFonts w:ascii="Arial" w:eastAsia="Times New Roman" w:hAnsi="Arial" w:cs="Arial"/>
                <w:b/>
                <w:lang w:eastAsia="en-GB"/>
              </w:rPr>
            </w:pPr>
            <w:r w:rsidRPr="00E31046">
              <w:rPr>
                <w:rFonts w:ascii="Arial" w:eastAsia="Times New Roman" w:hAnsi="Arial" w:cs="Arial"/>
                <w:b/>
                <w:lang w:eastAsia="en-GB"/>
              </w:rPr>
              <w:t xml:space="preserve">Welsh Government </w:t>
            </w:r>
          </w:p>
          <w:p w:rsidR="00D04FB4" w:rsidRPr="00E31046" w:rsidRDefault="00D04FB4" w:rsidP="00CE605D">
            <w:pPr>
              <w:keepNext/>
              <w:autoSpaceDE w:val="0"/>
              <w:autoSpaceDN w:val="0"/>
              <w:adjustRightInd w:val="0"/>
              <w:spacing w:before="100" w:after="100"/>
              <w:outlineLvl w:val="4"/>
              <w:rPr>
                <w:rFonts w:ascii="Arial" w:eastAsia="Times New Roman" w:hAnsi="Arial" w:cs="Arial"/>
                <w:b/>
                <w:lang w:eastAsia="en-GB"/>
              </w:rPr>
            </w:pPr>
            <w:r w:rsidRPr="00E31046">
              <w:rPr>
                <w:rFonts w:ascii="Arial" w:eastAsia="Times New Roman" w:hAnsi="Arial" w:cs="Arial"/>
                <w:b/>
                <w:lang w:eastAsia="en-GB"/>
              </w:rPr>
              <w:t xml:space="preserve">Cathays Park </w:t>
            </w:r>
          </w:p>
          <w:p w:rsidR="00D04FB4" w:rsidRPr="00E31046" w:rsidRDefault="00D04FB4" w:rsidP="00CE605D">
            <w:pPr>
              <w:keepNext/>
              <w:autoSpaceDE w:val="0"/>
              <w:autoSpaceDN w:val="0"/>
              <w:adjustRightInd w:val="0"/>
              <w:spacing w:before="100" w:after="100"/>
              <w:outlineLvl w:val="4"/>
              <w:rPr>
                <w:rFonts w:ascii="Arial" w:eastAsia="Times New Roman" w:hAnsi="Arial" w:cs="Arial"/>
                <w:b/>
                <w:lang w:eastAsia="en-GB"/>
              </w:rPr>
            </w:pPr>
            <w:r w:rsidRPr="00E31046">
              <w:rPr>
                <w:rFonts w:ascii="Arial" w:eastAsia="Times New Roman" w:hAnsi="Arial" w:cs="Arial"/>
                <w:b/>
                <w:lang w:eastAsia="en-GB"/>
              </w:rPr>
              <w:t xml:space="preserve">Cardiff </w:t>
            </w:r>
          </w:p>
          <w:p w:rsidR="00D04FB4" w:rsidRPr="00E31046" w:rsidRDefault="00D04FB4" w:rsidP="00CE605D">
            <w:pPr>
              <w:autoSpaceDE w:val="0"/>
              <w:autoSpaceDN w:val="0"/>
              <w:adjustRightInd w:val="0"/>
              <w:spacing w:before="100" w:after="100"/>
              <w:rPr>
                <w:rFonts w:ascii="Arial" w:eastAsia="Times New Roman" w:hAnsi="Arial" w:cs="Arial"/>
                <w:lang w:eastAsia="en-GB"/>
              </w:rPr>
            </w:pPr>
            <w:r w:rsidRPr="00E31046">
              <w:rPr>
                <w:rFonts w:ascii="Arial" w:eastAsia="Times New Roman" w:hAnsi="Arial" w:cs="Arial"/>
                <w:b/>
                <w:lang w:eastAsia="en-GB"/>
              </w:rPr>
              <w:t>CF10 3NQ</w:t>
            </w:r>
            <w:r w:rsidRPr="00E31046">
              <w:rPr>
                <w:rFonts w:ascii="Arial" w:eastAsia="Times New Roman" w:hAnsi="Arial" w:cs="Arial"/>
                <w:lang w:eastAsia="en-GB"/>
              </w:rPr>
              <w:t xml:space="preserve"> </w:t>
            </w:r>
          </w:p>
        </w:tc>
      </w:tr>
      <w:tr w:rsidR="00D04FB4" w:rsidRPr="00E31046" w:rsidTr="00CE605D">
        <w:tc>
          <w:tcPr>
            <w:tcW w:w="9356" w:type="dxa"/>
            <w:shd w:val="clear" w:color="auto" w:fill="auto"/>
            <w:vAlign w:val="center"/>
          </w:tcPr>
          <w:p w:rsidR="00D04FB4" w:rsidRPr="00E31046" w:rsidRDefault="00D04FB4" w:rsidP="00CE605D">
            <w:pPr>
              <w:keepNext/>
              <w:autoSpaceDE w:val="0"/>
              <w:autoSpaceDN w:val="0"/>
              <w:adjustRightInd w:val="0"/>
              <w:spacing w:before="100" w:after="100"/>
              <w:outlineLvl w:val="4"/>
              <w:rPr>
                <w:rFonts w:ascii="Arial" w:eastAsia="Times New Roman" w:hAnsi="Arial" w:cs="Arial"/>
                <w:b/>
                <w:bCs/>
                <w:lang w:eastAsia="en-GB"/>
              </w:rPr>
            </w:pPr>
            <w:r w:rsidRPr="00E31046">
              <w:rPr>
                <w:rFonts w:ascii="Arial" w:eastAsia="Times New Roman" w:hAnsi="Arial" w:cs="Arial"/>
                <w:b/>
                <w:bCs/>
                <w:lang w:eastAsia="en-GB"/>
              </w:rPr>
              <w:t>Additional information</w:t>
            </w:r>
          </w:p>
        </w:tc>
      </w:tr>
      <w:tr w:rsidR="00D04FB4" w:rsidRPr="00E31046" w:rsidTr="00CE605D">
        <w:tc>
          <w:tcPr>
            <w:tcW w:w="9356" w:type="dxa"/>
            <w:shd w:val="clear" w:color="auto" w:fill="auto"/>
          </w:tcPr>
          <w:p w:rsidR="00D04FB4" w:rsidRPr="00E31046" w:rsidRDefault="00D04FB4" w:rsidP="00CE605D">
            <w:pPr>
              <w:autoSpaceDE w:val="0"/>
              <w:autoSpaceDN w:val="0"/>
              <w:adjustRightInd w:val="0"/>
              <w:spacing w:before="100" w:after="100"/>
              <w:rPr>
                <w:rFonts w:ascii="Arial" w:eastAsia="Times New Roman" w:hAnsi="Arial" w:cs="Arial"/>
                <w:lang w:eastAsia="en-GB"/>
              </w:rPr>
            </w:pPr>
            <w:r w:rsidRPr="00E31046">
              <w:rPr>
                <w:rFonts w:ascii="Arial" w:eastAsia="Times New Roman" w:hAnsi="Arial" w:cs="Arial"/>
                <w:lang w:eastAsia="en-GB"/>
              </w:rPr>
              <w:t>For further information on this consultation, please contact:</w:t>
            </w:r>
          </w:p>
          <w:p w:rsidR="00D04FB4" w:rsidRPr="00E31046" w:rsidRDefault="00D04FB4" w:rsidP="00CE605D">
            <w:pPr>
              <w:rPr>
                <w:rFonts w:ascii="Arial" w:eastAsia="Times New Roman" w:hAnsi="Arial" w:cs="Arial"/>
                <w:lang w:eastAsia="en-GB"/>
              </w:rPr>
            </w:pPr>
            <w:r w:rsidRPr="00E31046">
              <w:rPr>
                <w:rFonts w:ascii="Arial" w:eastAsia="Times New Roman" w:hAnsi="Arial" w:cs="Arial"/>
                <w:lang w:eastAsia="en-GB"/>
              </w:rPr>
              <w:t>Amy Ravitz-Williams</w:t>
            </w:r>
            <w:r w:rsidRPr="00E31046">
              <w:rPr>
                <w:rFonts w:ascii="Arial" w:eastAsia="Times New Roman" w:hAnsi="Arial" w:cs="Arial"/>
                <w:lang w:eastAsia="en-GB"/>
              </w:rPr>
              <w:tab/>
            </w:r>
          </w:p>
          <w:p w:rsidR="00D04FB4" w:rsidRPr="00E31046" w:rsidRDefault="007741B2" w:rsidP="00CE605D">
            <w:pPr>
              <w:rPr>
                <w:rFonts w:ascii="Arial" w:eastAsia="Times New Roman" w:hAnsi="Arial" w:cs="Arial"/>
                <w:lang w:eastAsia="en-GB"/>
              </w:rPr>
            </w:pPr>
            <w:hyperlink r:id="rId7" w:history="1">
              <w:r w:rsidR="00D04FB4" w:rsidRPr="00E31046">
                <w:rPr>
                  <w:rFonts w:ascii="Arial" w:eastAsia="Times New Roman" w:hAnsi="Arial" w:cs="Arial"/>
                  <w:color w:val="0000FF"/>
                  <w:u w:val="single"/>
                  <w:lang w:eastAsia="en-GB"/>
                </w:rPr>
                <w:t>amy.ravitz-williams@gov.wales</w:t>
              </w:r>
            </w:hyperlink>
            <w:r w:rsidR="00D04FB4" w:rsidRPr="00E31046">
              <w:rPr>
                <w:rFonts w:ascii="Arial" w:eastAsia="Times New Roman" w:hAnsi="Arial" w:cs="Arial"/>
                <w:lang w:eastAsia="en-GB"/>
              </w:rPr>
              <w:t xml:space="preserve"> </w:t>
            </w:r>
            <w:r w:rsidR="00D04FB4" w:rsidRPr="00E31046">
              <w:rPr>
                <w:rFonts w:ascii="Arial" w:eastAsia="Times New Roman" w:hAnsi="Arial" w:cs="Arial"/>
                <w:lang w:eastAsia="en-GB"/>
              </w:rPr>
              <w:tab/>
            </w:r>
          </w:p>
          <w:p w:rsidR="00D04FB4" w:rsidRPr="00E31046" w:rsidRDefault="00D04FB4" w:rsidP="00CE605D">
            <w:pPr>
              <w:rPr>
                <w:rFonts w:ascii="Arial" w:eastAsia="Times New Roman" w:hAnsi="Arial" w:cs="Arial"/>
                <w:b/>
                <w:lang w:eastAsia="en-GB"/>
              </w:rPr>
            </w:pPr>
            <w:r w:rsidRPr="00E31046">
              <w:rPr>
                <w:rFonts w:ascii="Arial" w:eastAsia="Times New Roman" w:hAnsi="Arial" w:cs="Arial"/>
                <w:lang w:eastAsia="en-GB"/>
              </w:rPr>
              <w:t>03000 255733</w:t>
            </w:r>
          </w:p>
        </w:tc>
      </w:tr>
    </w:tbl>
    <w:p w:rsidR="00D04FB4" w:rsidRPr="001D3211" w:rsidRDefault="00D04FB4" w:rsidP="00D04FB4">
      <w:pPr>
        <w:rPr>
          <w:rFonts w:ascii="Arial" w:hAnsi="Arial" w:cs="Arial"/>
        </w:rPr>
      </w:pPr>
    </w:p>
    <w:p w:rsidR="00AB10B4" w:rsidRPr="00404DAC" w:rsidRDefault="007741B2">
      <w:pPr>
        <w:rPr>
          <w:rFonts w:ascii="Arial" w:hAnsi="Arial" w:cs="Arial"/>
        </w:rPr>
      </w:pPr>
    </w:p>
    <w:sectPr w:rsidR="00AB10B4" w:rsidRPr="00404DAC" w:rsidSect="00DD219C">
      <w:pgSz w:w="11900" w:h="16840"/>
      <w:pgMar w:top="1418" w:right="1127" w:bottom="1418" w:left="1418"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B4"/>
    <w:rsid w:val="003653F1"/>
    <w:rsid w:val="00404DAC"/>
    <w:rsid w:val="006153CC"/>
    <w:rsid w:val="007741B2"/>
    <w:rsid w:val="008D179F"/>
    <w:rsid w:val="009C56C7"/>
    <w:rsid w:val="00A53031"/>
    <w:rsid w:val="00D04FB4"/>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9F32"/>
  <w15:chartTrackingRefBased/>
  <w15:docId w15:val="{F047C92F-BFBE-4657-A5CE-C7BF642B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F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amy.ravitz-williams@gov.wales" TargetMode="External" Id="rId7" /><Relationship Type="http://schemas.openxmlformats.org/officeDocument/2006/relationships/styles" Target="styles.xml" Id="rId2" /><Relationship Type="http://schemas.openxmlformats.org/officeDocument/2006/relationships/hyperlink" Target="mailto:planconsultations-f@gov.wales" TargetMode="External" Id="rId6" /><Relationship Type="http://schemas.openxmlformats.org/officeDocument/2006/relationships/hyperlink" Target="mailto:amy.ravitz-williams@gov.wales" TargetMode="Externa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2.xml" Id="Rfd6ee94103c24f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A30711039</value>
    </field>
    <field name="Objective-Title">
      <value order="0">Consultation Response Form - English</value>
    </field>
    <field name="Objective-Description">
      <value order="0"/>
    </field>
    <field name="Objective-CreationStamp">
      <value order="0">2020-07-14T16:46:16Z</value>
    </field>
    <field name="Objective-IsApproved">
      <value order="0">false</value>
    </field>
    <field name="Objective-IsPublished">
      <value order="0">true</value>
    </field>
    <field name="Objective-DatePublished">
      <value order="0">2020-07-28T11:39:16Z</value>
    </field>
    <field name="Objective-ModificationStamp">
      <value order="0">2020-07-28T11:39:16Z</value>
    </field>
    <field name="Objective-Owner">
      <value order="0">Thomas, Dion (ESNR-Planning)</value>
    </field>
    <field name="Objective-Path">
      <value order="0">Objective Global Folder:Business File Plan:Economy, Skills &amp; Natural Resources (ESNR):Economy, Skills &amp; Natural Resources (ESNR) - Economic Infrastructure - Planning:1 - Save:Legislation Development:Subordinate Legislation:Planning - Subordinate Legislation - Fire and Rescue Statutory Consultee - 2020</value>
    </field>
    <field name="Objective-Parent">
      <value order="0">Planning - Subordinate Legislation - Fire and Rescue Statutory Consultee - 2020</value>
    </field>
    <field name="Objective-State">
      <value order="0">Published</value>
    </field>
    <field name="Objective-VersionId">
      <value order="0">vA61486836</value>
    </field>
    <field name="Objective-Version">
      <value order="0">6.0</value>
    </field>
    <field name="Objective-VersionNumber">
      <value order="0">7</value>
    </field>
    <field name="Objective-VersionComment">
      <value order="0"/>
    </field>
    <field name="Objective-FileNumber">
      <value order="0">qA1436757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2020-07-13T23:00:00Z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Dion (ESNR-Planning)</dc:creator>
  <cp:keywords/>
  <dc:description/>
  <cp:lastModifiedBy>Ravitz-Williams, Amy (ESNR - Planning)</cp:lastModifiedBy>
  <cp:revision>7</cp:revision>
  <dcterms:created xsi:type="dcterms:W3CDTF">2020-07-14T16:34:00Z</dcterms:created>
  <dcterms:modified xsi:type="dcterms:W3CDTF">2020-07-28T11:38:00Z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A30711039</vt:lpwstr>
  </property>
  <property fmtid="{D5CDD505-2E9C-101B-9397-08002B2CF9AE}" pid="4" name="Objective-Title">
    <vt:lpwstr>Consultation Response Form - English</vt:lpwstr>
  </property>
  <property fmtid="{D5CDD505-2E9C-101B-9397-08002B2CF9AE}" pid="5" name="Objective-Description">
    <vt:lpwstr/>
  </property>
  <property fmtid="{D5CDD505-2E9C-101B-9397-08002B2CF9AE}" pid="6" name="Objective-CreationStamp">
    <vt:filetime>2020-07-14T16:46:16Z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2020-07-28T11:39:16Z</vt:filetime>
  </property>
  <property fmtid="{D5CDD505-2E9C-101B-9397-08002B2CF9AE}" pid="10" name="Objective-ModificationStamp">
    <vt:filetime>2020-07-28T11:39:16Z</vt:filetime>
  </property>
  <property fmtid="{D5CDD505-2E9C-101B-9397-08002B2CF9AE}" pid="11" name="Objective-Owner">
    <vt:lpwstr>Thomas, Dion (ESNR-Planning)</vt:lpwstr>
  </property>
  <property fmtid="{D5CDD505-2E9C-101B-9397-08002B2CF9AE}" pid="12" name="Objective-Path">
    <vt:lpwstr>Objective Global Folder:Business File Plan:Economy, Skills &amp; Natural Resources (ESNR):Economy, Skills &amp; Natural Resources (ESNR) - Economic Infrastructure - Planning:1 - Save:Legislation Development:Subordinate Legislation:Planning - Subordinate Legislation - Fire and Rescue Statutory Consultee - 2020</vt:lpwstr>
  </property>
  <property fmtid="{D5CDD505-2E9C-101B-9397-08002B2CF9AE}" pid="13" name="Objective-Parent">
    <vt:lpwstr>Planning - Subordinate Legislation - Fire and Rescue Statutory Consultee - 2020</vt:lpwstr>
  </property>
  <property fmtid="{D5CDD505-2E9C-101B-9397-08002B2CF9AE}" pid="14" name="Objective-State">
    <vt:lpwstr>Published</vt:lpwstr>
  </property>
  <property fmtid="{D5CDD505-2E9C-101B-9397-08002B2CF9AE}" pid="15" name="Objective-VersionId">
    <vt:lpwstr>vA61486836</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qA1436757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2020-07-13T23:00:00Z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