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171B67" w:rsidRPr="009F12AB" w:rsidTr="00F172F8">
        <w:trPr>
          <w:trHeight w:val="3042"/>
        </w:trPr>
        <w:tc>
          <w:tcPr>
            <w:tcW w:w="2448" w:type="dxa"/>
            <w:shd w:val="clear" w:color="auto" w:fill="auto"/>
          </w:tcPr>
          <w:p w:rsidR="00171B67" w:rsidRPr="009F12AB" w:rsidRDefault="00171B67" w:rsidP="00F172F8">
            <w:pPr>
              <w:rPr>
                <w:rFonts w:ascii="Arial" w:hAnsi="Arial" w:cs="Arial"/>
                <w:b/>
                <w:color w:val="000000"/>
              </w:rPr>
            </w:pPr>
            <w:bookmarkStart w:id="0" w:name="_GoBack"/>
            <w:bookmarkEnd w:id="0"/>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rsidR="00171B67" w:rsidRPr="009F12AB" w:rsidRDefault="00171B67" w:rsidP="00F172F8">
            <w:pPr>
              <w:rPr>
                <w:rFonts w:ascii="Arial" w:hAnsi="Arial" w:cs="Arial"/>
                <w:color w:val="000000"/>
              </w:rPr>
            </w:pPr>
          </w:p>
          <w:p w:rsidR="00171B67" w:rsidRPr="009F12AB" w:rsidRDefault="00171B67" w:rsidP="00F172F8">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rsidR="00171B67" w:rsidRPr="009F12AB" w:rsidRDefault="00171B67" w:rsidP="00F172F8">
            <w:pPr>
              <w:tabs>
                <w:tab w:val="left" w:pos="1430"/>
              </w:tabs>
              <w:rPr>
                <w:rFonts w:ascii="Arial" w:hAnsi="Arial" w:cs="Arial"/>
                <w:color w:val="000000"/>
              </w:rPr>
            </w:pPr>
          </w:p>
          <w:p w:rsidR="00171B67" w:rsidRPr="009F12AB" w:rsidRDefault="00171B67" w:rsidP="00F172F8">
            <w:pPr>
              <w:tabs>
                <w:tab w:val="left" w:pos="1430"/>
              </w:tabs>
              <w:rPr>
                <w:rFonts w:ascii="Arial" w:hAnsi="Arial" w:cs="Arial"/>
                <w:color w:val="000000"/>
              </w:rPr>
            </w:pPr>
            <w:r w:rsidRPr="009F12AB">
              <w:rPr>
                <w:rFonts w:ascii="Arial" w:hAnsi="Arial" w:cs="Arial"/>
                <w:color w:val="000000"/>
              </w:rPr>
              <w:t>Organisation (if applicable):</w:t>
            </w:r>
          </w:p>
          <w:p w:rsidR="00171B67" w:rsidRPr="009F12AB" w:rsidRDefault="00171B67" w:rsidP="00F172F8">
            <w:pPr>
              <w:tabs>
                <w:tab w:val="left" w:pos="1430"/>
              </w:tabs>
              <w:rPr>
                <w:rFonts w:ascii="Arial" w:hAnsi="Arial" w:cs="Arial"/>
                <w:color w:val="000000"/>
              </w:rPr>
            </w:pPr>
          </w:p>
          <w:p w:rsidR="00171B67" w:rsidRPr="009F12AB" w:rsidRDefault="00171B67" w:rsidP="00F172F8">
            <w:pPr>
              <w:tabs>
                <w:tab w:val="left" w:pos="1430"/>
              </w:tabs>
              <w:rPr>
                <w:rFonts w:ascii="Arial" w:hAnsi="Arial" w:cs="Arial"/>
                <w:color w:val="000000"/>
              </w:rPr>
            </w:pPr>
            <w:r w:rsidRPr="009F12AB">
              <w:rPr>
                <w:rFonts w:ascii="Arial" w:hAnsi="Arial" w:cs="Arial"/>
                <w:color w:val="000000"/>
              </w:rPr>
              <w:t>email / telephone number:</w:t>
            </w:r>
          </w:p>
          <w:p w:rsidR="00171B67" w:rsidRPr="009F12AB" w:rsidRDefault="00171B67" w:rsidP="00F172F8">
            <w:pPr>
              <w:tabs>
                <w:tab w:val="left" w:pos="1430"/>
              </w:tabs>
              <w:rPr>
                <w:rFonts w:ascii="Arial" w:hAnsi="Arial" w:cs="Arial"/>
                <w:color w:val="000000"/>
              </w:rPr>
            </w:pPr>
          </w:p>
          <w:p w:rsidR="00171B67" w:rsidRDefault="00171B67" w:rsidP="00F172F8">
            <w:pPr>
              <w:tabs>
                <w:tab w:val="left" w:pos="1430"/>
              </w:tabs>
              <w:rPr>
                <w:rFonts w:ascii="Arial" w:hAnsi="Arial" w:cs="Arial"/>
                <w:color w:val="000000"/>
              </w:rPr>
            </w:pPr>
            <w:r w:rsidRPr="009F12AB">
              <w:rPr>
                <w:rFonts w:ascii="Arial" w:hAnsi="Arial" w:cs="Arial"/>
                <w:color w:val="000000"/>
              </w:rPr>
              <w:t>Your address:</w:t>
            </w:r>
          </w:p>
          <w:p w:rsidR="00171B67" w:rsidRDefault="00171B67" w:rsidP="00F172F8">
            <w:pPr>
              <w:tabs>
                <w:tab w:val="left" w:pos="1430"/>
              </w:tabs>
              <w:rPr>
                <w:rFonts w:ascii="Arial" w:hAnsi="Arial" w:cs="Arial"/>
                <w:color w:val="000000"/>
              </w:rPr>
            </w:pPr>
          </w:p>
          <w:p w:rsidR="00171B67" w:rsidRDefault="00171B67" w:rsidP="00F172F8">
            <w:pPr>
              <w:tabs>
                <w:tab w:val="left" w:pos="1430"/>
              </w:tabs>
              <w:rPr>
                <w:rFonts w:ascii="Arial" w:hAnsi="Arial" w:cs="Arial"/>
                <w:color w:val="000000"/>
              </w:rPr>
            </w:pPr>
          </w:p>
          <w:p w:rsidR="00171B67" w:rsidRDefault="00171B67" w:rsidP="00F172F8">
            <w:pPr>
              <w:tabs>
                <w:tab w:val="left" w:pos="1430"/>
              </w:tabs>
              <w:rPr>
                <w:rFonts w:ascii="Arial" w:hAnsi="Arial" w:cs="Arial"/>
                <w:color w:val="000000"/>
              </w:rPr>
            </w:pPr>
          </w:p>
          <w:p w:rsidR="00171B67" w:rsidRDefault="00171B67" w:rsidP="00F172F8">
            <w:pPr>
              <w:tabs>
                <w:tab w:val="left" w:pos="1430"/>
              </w:tabs>
              <w:rPr>
                <w:rFonts w:ascii="Arial" w:hAnsi="Arial" w:cs="Arial"/>
                <w:color w:val="000000"/>
              </w:rPr>
            </w:pPr>
          </w:p>
          <w:p w:rsidR="00171B67" w:rsidRPr="009F12AB" w:rsidRDefault="00171B67" w:rsidP="00F172F8">
            <w:pPr>
              <w:tabs>
                <w:tab w:val="left" w:pos="1430"/>
              </w:tabs>
              <w:rPr>
                <w:rFonts w:ascii="Arial" w:hAnsi="Arial" w:cs="Arial"/>
                <w:color w:val="000000"/>
              </w:rPr>
            </w:pPr>
          </w:p>
        </w:tc>
      </w:tr>
    </w:tbl>
    <w:tbl>
      <w:tblPr>
        <w:tblStyle w:val="TableGrid"/>
        <w:tblW w:w="0" w:type="auto"/>
        <w:tblLook w:val="04A0" w:firstRow="1" w:lastRow="0" w:firstColumn="1" w:lastColumn="0" w:noHBand="0" w:noVBand="1"/>
      </w:tblPr>
      <w:tblGrid>
        <w:gridCol w:w="3080"/>
        <w:gridCol w:w="3081"/>
        <w:gridCol w:w="3081"/>
      </w:tblGrid>
      <w:tr w:rsidR="00171B67" w:rsidTr="00F172F8">
        <w:tc>
          <w:tcPr>
            <w:tcW w:w="9242" w:type="dxa"/>
            <w:gridSpan w:val="3"/>
          </w:tcPr>
          <w:p w:rsidR="00171B67" w:rsidRPr="003B3943" w:rsidRDefault="00171B67" w:rsidP="00F172F8">
            <w:pPr>
              <w:rPr>
                <w:rFonts w:ascii="Arial" w:hAnsi="Arial" w:cs="Arial"/>
                <w:b/>
              </w:rPr>
            </w:pPr>
            <w:r w:rsidRPr="003B3943">
              <w:rPr>
                <w:rFonts w:ascii="Arial" w:hAnsi="Arial" w:cs="Arial"/>
                <w:b/>
              </w:rPr>
              <w:t xml:space="preserve">Safeguarding children from Child Sexual Exploitation (CSE) </w:t>
            </w:r>
          </w:p>
          <w:p w:rsidR="00171B67" w:rsidRDefault="00171B67" w:rsidP="00F172F8"/>
        </w:tc>
      </w:tr>
      <w:tr w:rsidR="00171B67" w:rsidTr="00F172F8">
        <w:tc>
          <w:tcPr>
            <w:tcW w:w="9242" w:type="dxa"/>
            <w:gridSpan w:val="3"/>
          </w:tcPr>
          <w:p w:rsidR="00171B67" w:rsidRDefault="00171B67" w:rsidP="00171B67">
            <w:pPr>
              <w:pStyle w:val="ListParagraph"/>
              <w:numPr>
                <w:ilvl w:val="0"/>
                <w:numId w:val="1"/>
              </w:numPr>
              <w:rPr>
                <w:rFonts w:ascii="Arial" w:hAnsi="Arial" w:cs="Arial"/>
                <w:b/>
              </w:rPr>
            </w:pPr>
            <w:r w:rsidRPr="003B3943">
              <w:rPr>
                <w:rFonts w:ascii="Arial" w:hAnsi="Arial" w:cs="Arial"/>
                <w:b/>
              </w:rPr>
              <w:t xml:space="preserve">Does Chapter 1 set out the ways in which CSE can be understood </w:t>
            </w:r>
            <w:r>
              <w:rPr>
                <w:rFonts w:ascii="Arial" w:hAnsi="Arial" w:cs="Arial"/>
                <w:b/>
              </w:rPr>
              <w:t xml:space="preserve">and identified </w:t>
            </w:r>
            <w:r w:rsidRPr="003B3943">
              <w:rPr>
                <w:rFonts w:ascii="Arial" w:hAnsi="Arial" w:cs="Arial"/>
                <w:b/>
              </w:rPr>
              <w:t xml:space="preserve">as a form of child sexual abuse in a clear </w:t>
            </w:r>
            <w:r>
              <w:rPr>
                <w:rFonts w:ascii="Arial" w:hAnsi="Arial" w:cs="Arial"/>
                <w:b/>
              </w:rPr>
              <w:t xml:space="preserve">and useful </w:t>
            </w:r>
            <w:r w:rsidRPr="003B3943">
              <w:rPr>
                <w:rFonts w:ascii="Arial" w:hAnsi="Arial" w:cs="Arial"/>
                <w:b/>
              </w:rPr>
              <w:t xml:space="preserve">way? </w:t>
            </w:r>
          </w:p>
          <w:p w:rsidR="00171B67" w:rsidRPr="003B3943" w:rsidRDefault="00171B67" w:rsidP="00F172F8">
            <w:pPr>
              <w:pStyle w:val="ListParagraph"/>
              <w:rPr>
                <w:rFonts w:ascii="Arial" w:hAnsi="Arial" w:cs="Arial"/>
                <w:b/>
              </w:rPr>
            </w:pPr>
          </w:p>
        </w:tc>
      </w:tr>
      <w:tr w:rsidR="00171B67" w:rsidTr="00F172F8">
        <w:tc>
          <w:tcPr>
            <w:tcW w:w="3080" w:type="dxa"/>
          </w:tcPr>
          <w:tbl>
            <w:tblPr>
              <w:tblW w:w="0" w:type="auto"/>
              <w:tblBorders>
                <w:top w:val="nil"/>
                <w:left w:val="nil"/>
                <w:bottom w:val="nil"/>
                <w:right w:val="nil"/>
              </w:tblBorders>
              <w:tblLook w:val="0000" w:firstRow="0" w:lastRow="0" w:firstColumn="0" w:lastColumn="0" w:noHBand="0" w:noVBand="0"/>
            </w:tblPr>
            <w:tblGrid>
              <w:gridCol w:w="879"/>
            </w:tblGrid>
            <w:tr w:rsidR="00171B67" w:rsidTr="00F172F8">
              <w:trPr>
                <w:trHeight w:val="122"/>
              </w:trPr>
              <w:tc>
                <w:tcPr>
                  <w:tcW w:w="0" w:type="auto"/>
                </w:tcPr>
                <w:p w:rsidR="00171B67" w:rsidRDefault="00171B67" w:rsidP="00F172F8">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rsidR="00171B67" w:rsidRDefault="00171B67" w:rsidP="00F172F8"/>
        </w:tc>
      </w:tr>
      <w:tr w:rsidR="00171B67" w:rsidTr="00F172F8">
        <w:tc>
          <w:tcPr>
            <w:tcW w:w="9242" w:type="dxa"/>
            <w:gridSpan w:val="3"/>
          </w:tcPr>
          <w:p w:rsidR="00171B67" w:rsidRDefault="00171B67" w:rsidP="00F172F8">
            <w:pPr>
              <w:pStyle w:val="Default"/>
              <w:rPr>
                <w:sz w:val="23"/>
                <w:szCs w:val="23"/>
              </w:rPr>
            </w:pPr>
            <w:r>
              <w:rPr>
                <w:sz w:val="23"/>
                <w:szCs w:val="23"/>
              </w:rPr>
              <w:t xml:space="preserve">Please comment: </w:t>
            </w: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tc>
      </w:tr>
      <w:tr w:rsidR="00171B67" w:rsidTr="00F172F8">
        <w:tc>
          <w:tcPr>
            <w:tcW w:w="9242" w:type="dxa"/>
            <w:gridSpan w:val="3"/>
          </w:tcPr>
          <w:p w:rsidR="00171B67" w:rsidRDefault="00171B67" w:rsidP="00171B67">
            <w:pPr>
              <w:pStyle w:val="ListParagraph"/>
              <w:numPr>
                <w:ilvl w:val="0"/>
                <w:numId w:val="1"/>
              </w:numPr>
              <w:rPr>
                <w:rFonts w:ascii="Arial" w:hAnsi="Arial" w:cs="Arial"/>
                <w:b/>
              </w:rPr>
            </w:pPr>
            <w:r>
              <w:rPr>
                <w:rFonts w:ascii="Arial" w:hAnsi="Arial" w:cs="Arial"/>
                <w:b/>
              </w:rPr>
              <w:t xml:space="preserve">Does Chapter 2 set out evidence on approaches to preventing CSE </w:t>
            </w:r>
            <w:r w:rsidRPr="00F02DB4">
              <w:rPr>
                <w:rFonts w:ascii="Arial" w:hAnsi="Arial" w:cs="Arial"/>
                <w:b/>
              </w:rPr>
              <w:t xml:space="preserve">in a clear and useful way? </w:t>
            </w:r>
          </w:p>
          <w:p w:rsidR="00171B67" w:rsidRPr="00F02DB4" w:rsidRDefault="00171B67" w:rsidP="00F172F8">
            <w:pPr>
              <w:pStyle w:val="ListParagraph"/>
              <w:rPr>
                <w:rFonts w:ascii="Arial" w:hAnsi="Arial" w:cs="Arial"/>
                <w:b/>
              </w:rPr>
            </w:pPr>
          </w:p>
        </w:tc>
      </w:tr>
      <w:tr w:rsidR="00171B67" w:rsidTr="00F172F8">
        <w:tc>
          <w:tcPr>
            <w:tcW w:w="3080" w:type="dxa"/>
          </w:tcPr>
          <w:tbl>
            <w:tblPr>
              <w:tblW w:w="0" w:type="auto"/>
              <w:tblBorders>
                <w:top w:val="nil"/>
                <w:left w:val="nil"/>
                <w:bottom w:val="nil"/>
                <w:right w:val="nil"/>
              </w:tblBorders>
              <w:tblLook w:val="0000" w:firstRow="0" w:lastRow="0" w:firstColumn="0" w:lastColumn="0" w:noHBand="0" w:noVBand="0"/>
            </w:tblPr>
            <w:tblGrid>
              <w:gridCol w:w="879"/>
            </w:tblGrid>
            <w:tr w:rsidR="00171B67" w:rsidTr="00F172F8">
              <w:trPr>
                <w:trHeight w:val="122"/>
              </w:trPr>
              <w:tc>
                <w:tcPr>
                  <w:tcW w:w="0" w:type="auto"/>
                </w:tcPr>
                <w:p w:rsidR="00171B67" w:rsidRDefault="00171B67" w:rsidP="00F172F8">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rsidR="00171B67" w:rsidRDefault="00171B67" w:rsidP="00F172F8"/>
        </w:tc>
      </w:tr>
      <w:tr w:rsidR="00171B67" w:rsidTr="00F172F8">
        <w:tc>
          <w:tcPr>
            <w:tcW w:w="9242" w:type="dxa"/>
            <w:gridSpan w:val="3"/>
          </w:tcPr>
          <w:p w:rsidR="00171B67" w:rsidRDefault="00171B67" w:rsidP="00F172F8">
            <w:pPr>
              <w:pStyle w:val="Default"/>
              <w:rPr>
                <w:sz w:val="23"/>
                <w:szCs w:val="23"/>
              </w:rPr>
            </w:pPr>
            <w:r>
              <w:rPr>
                <w:sz w:val="23"/>
                <w:szCs w:val="23"/>
              </w:rPr>
              <w:t xml:space="preserve">Please comment: </w:t>
            </w: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tc>
      </w:tr>
    </w:tbl>
    <w:p w:rsidR="00171B67" w:rsidRDefault="00171B67" w:rsidP="00171B67">
      <w:pPr>
        <w:widowControl w:val="0"/>
        <w:autoSpaceDE w:val="0"/>
        <w:autoSpaceDN w:val="0"/>
        <w:adjustRightInd w:val="0"/>
        <w:rPr>
          <w:rFonts w:ascii="Arial" w:hAnsi="Arial" w:cs="Arial"/>
          <w:b/>
          <w:bCs/>
          <w:lang w:val="en-US"/>
        </w:rPr>
      </w:pPr>
    </w:p>
    <w:p w:rsidR="00171B67" w:rsidRDefault="00171B67" w:rsidP="00171B67">
      <w:pPr>
        <w:widowControl w:val="0"/>
        <w:autoSpaceDE w:val="0"/>
        <w:autoSpaceDN w:val="0"/>
        <w:adjustRightInd w:val="0"/>
        <w:rPr>
          <w:rFonts w:ascii="Arial" w:hAnsi="Arial" w:cs="Arial"/>
          <w:b/>
          <w:bCs/>
          <w:lang w:val="en-US"/>
        </w:rPr>
      </w:pPr>
    </w:p>
    <w:p w:rsidR="00171B67" w:rsidRDefault="00171B67" w:rsidP="00171B67">
      <w:pPr>
        <w:widowControl w:val="0"/>
        <w:autoSpaceDE w:val="0"/>
        <w:autoSpaceDN w:val="0"/>
        <w:adjustRightInd w:val="0"/>
        <w:rPr>
          <w:rFonts w:ascii="Arial" w:hAnsi="Arial" w:cs="Arial"/>
          <w:b/>
          <w:bCs/>
          <w:lang w:val="en-US"/>
        </w:rPr>
      </w:pPr>
    </w:p>
    <w:p w:rsidR="00171B67" w:rsidRDefault="00171B67" w:rsidP="00171B67">
      <w:pPr>
        <w:widowControl w:val="0"/>
        <w:autoSpaceDE w:val="0"/>
        <w:autoSpaceDN w:val="0"/>
        <w:adjustRightInd w:val="0"/>
        <w:rPr>
          <w:rFonts w:ascii="Arial" w:hAnsi="Arial" w:cs="Arial"/>
          <w:b/>
          <w:bCs/>
          <w:lang w:val="en-US"/>
        </w:rPr>
      </w:pPr>
    </w:p>
    <w:p w:rsidR="00171B67" w:rsidRDefault="00171B67" w:rsidP="00171B67">
      <w:pPr>
        <w:widowControl w:val="0"/>
        <w:autoSpaceDE w:val="0"/>
        <w:autoSpaceDN w:val="0"/>
        <w:adjustRightInd w:val="0"/>
        <w:rPr>
          <w:rFonts w:ascii="Arial" w:hAnsi="Arial" w:cs="Arial"/>
          <w:b/>
          <w:bCs/>
          <w:lang w:val="en-US"/>
        </w:rPr>
      </w:pPr>
    </w:p>
    <w:tbl>
      <w:tblPr>
        <w:tblStyle w:val="TableGrid"/>
        <w:tblW w:w="0" w:type="auto"/>
        <w:tblLook w:val="04A0" w:firstRow="1" w:lastRow="0" w:firstColumn="1" w:lastColumn="0" w:noHBand="0" w:noVBand="1"/>
      </w:tblPr>
      <w:tblGrid>
        <w:gridCol w:w="3080"/>
        <w:gridCol w:w="3081"/>
        <w:gridCol w:w="3081"/>
      </w:tblGrid>
      <w:tr w:rsidR="00171B67" w:rsidTr="00F172F8">
        <w:tc>
          <w:tcPr>
            <w:tcW w:w="9242" w:type="dxa"/>
            <w:gridSpan w:val="3"/>
          </w:tcPr>
          <w:p w:rsidR="00171B67" w:rsidRPr="00F02DB4" w:rsidRDefault="00171B67" w:rsidP="00171B67">
            <w:pPr>
              <w:pStyle w:val="ListParagraph"/>
              <w:numPr>
                <w:ilvl w:val="0"/>
                <w:numId w:val="1"/>
              </w:numPr>
              <w:rPr>
                <w:rFonts w:ascii="Arial" w:hAnsi="Arial" w:cs="Arial"/>
                <w:b/>
              </w:rPr>
            </w:pPr>
            <w:r>
              <w:rPr>
                <w:rFonts w:ascii="Arial" w:hAnsi="Arial" w:cs="Arial"/>
                <w:b/>
              </w:rPr>
              <w:t>Does Chapter 3</w:t>
            </w:r>
            <w:r w:rsidRPr="00F02DB4">
              <w:rPr>
                <w:rFonts w:ascii="Arial" w:hAnsi="Arial" w:cs="Arial"/>
                <w:b/>
              </w:rPr>
              <w:t xml:space="preserve"> set out </w:t>
            </w:r>
            <w:r>
              <w:rPr>
                <w:rFonts w:ascii="Arial" w:hAnsi="Arial" w:cs="Arial"/>
                <w:b/>
              </w:rPr>
              <w:t xml:space="preserve">safeguarding procedures for children at risk of CSE  </w:t>
            </w:r>
            <w:r w:rsidRPr="00F02DB4">
              <w:rPr>
                <w:rFonts w:ascii="Arial" w:hAnsi="Arial" w:cs="Arial"/>
                <w:b/>
              </w:rPr>
              <w:t xml:space="preserve">in a clear and useful way? </w:t>
            </w:r>
          </w:p>
          <w:p w:rsidR="00171B67" w:rsidRPr="00F02DB4" w:rsidRDefault="00171B67" w:rsidP="00F172F8">
            <w:pPr>
              <w:pStyle w:val="ListParagraph"/>
              <w:rPr>
                <w:rFonts w:ascii="Arial" w:hAnsi="Arial" w:cs="Arial"/>
                <w:b/>
              </w:rPr>
            </w:pPr>
          </w:p>
        </w:tc>
      </w:tr>
      <w:tr w:rsidR="00171B67" w:rsidTr="00F172F8">
        <w:tc>
          <w:tcPr>
            <w:tcW w:w="3080" w:type="dxa"/>
          </w:tcPr>
          <w:tbl>
            <w:tblPr>
              <w:tblW w:w="0" w:type="auto"/>
              <w:tblBorders>
                <w:top w:val="nil"/>
                <w:left w:val="nil"/>
                <w:bottom w:val="nil"/>
                <w:right w:val="nil"/>
              </w:tblBorders>
              <w:tblLook w:val="0000" w:firstRow="0" w:lastRow="0" w:firstColumn="0" w:lastColumn="0" w:noHBand="0" w:noVBand="0"/>
            </w:tblPr>
            <w:tblGrid>
              <w:gridCol w:w="879"/>
            </w:tblGrid>
            <w:tr w:rsidR="00171B67" w:rsidTr="00F172F8">
              <w:trPr>
                <w:trHeight w:val="122"/>
              </w:trPr>
              <w:tc>
                <w:tcPr>
                  <w:tcW w:w="0" w:type="auto"/>
                </w:tcPr>
                <w:p w:rsidR="00171B67" w:rsidRDefault="00171B67" w:rsidP="00F172F8">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rsidR="00171B67" w:rsidRDefault="00171B67" w:rsidP="00F172F8"/>
        </w:tc>
      </w:tr>
      <w:tr w:rsidR="00171B67" w:rsidTr="00F172F8">
        <w:tc>
          <w:tcPr>
            <w:tcW w:w="9242" w:type="dxa"/>
            <w:gridSpan w:val="3"/>
          </w:tcPr>
          <w:p w:rsidR="00171B67" w:rsidRDefault="00171B67" w:rsidP="00F172F8">
            <w:pPr>
              <w:pStyle w:val="Default"/>
              <w:rPr>
                <w:sz w:val="23"/>
                <w:szCs w:val="23"/>
              </w:rPr>
            </w:pPr>
            <w:r>
              <w:rPr>
                <w:sz w:val="23"/>
                <w:szCs w:val="23"/>
              </w:rPr>
              <w:t xml:space="preserve">Please comment: </w:t>
            </w: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tc>
      </w:tr>
      <w:tr w:rsidR="00171B67" w:rsidTr="00F172F8">
        <w:tc>
          <w:tcPr>
            <w:tcW w:w="9242" w:type="dxa"/>
            <w:gridSpan w:val="3"/>
          </w:tcPr>
          <w:p w:rsidR="00171B67" w:rsidRPr="008675AB" w:rsidRDefault="00171B67" w:rsidP="00171B67">
            <w:pPr>
              <w:pStyle w:val="ListParagraph"/>
              <w:numPr>
                <w:ilvl w:val="0"/>
                <w:numId w:val="1"/>
              </w:numPr>
              <w:rPr>
                <w:rFonts w:ascii="Arial" w:hAnsi="Arial" w:cs="Arial"/>
                <w:b/>
              </w:rPr>
            </w:pPr>
            <w:r w:rsidRPr="008675AB">
              <w:rPr>
                <w:rFonts w:ascii="Arial" w:hAnsi="Arial" w:cs="Arial"/>
                <w:b/>
              </w:rPr>
              <w:t>Does Chapter 4</w:t>
            </w:r>
            <w:r>
              <w:rPr>
                <w:rFonts w:ascii="Arial" w:hAnsi="Arial" w:cs="Arial"/>
                <w:b/>
              </w:rPr>
              <w:t xml:space="preserve"> set out evidence on approaches to meeting the care and support needs of </w:t>
            </w:r>
            <w:r w:rsidRPr="008675AB">
              <w:rPr>
                <w:rFonts w:ascii="Arial" w:hAnsi="Arial" w:cs="Arial"/>
                <w:b/>
              </w:rPr>
              <w:t xml:space="preserve">children at risk of </w:t>
            </w:r>
            <w:r>
              <w:rPr>
                <w:rFonts w:ascii="Arial" w:hAnsi="Arial" w:cs="Arial"/>
                <w:b/>
              </w:rPr>
              <w:t xml:space="preserve">or abused through </w:t>
            </w:r>
            <w:r w:rsidRPr="008675AB">
              <w:rPr>
                <w:rFonts w:ascii="Arial" w:hAnsi="Arial" w:cs="Arial"/>
                <w:b/>
              </w:rPr>
              <w:t xml:space="preserve">CSE in a clear and useful way? </w:t>
            </w:r>
          </w:p>
          <w:p w:rsidR="00171B67" w:rsidRPr="00F02DB4" w:rsidRDefault="00171B67" w:rsidP="00F172F8">
            <w:pPr>
              <w:pStyle w:val="ListParagraph"/>
              <w:rPr>
                <w:rFonts w:ascii="Arial" w:hAnsi="Arial" w:cs="Arial"/>
                <w:b/>
              </w:rPr>
            </w:pPr>
          </w:p>
        </w:tc>
      </w:tr>
      <w:tr w:rsidR="00171B67" w:rsidTr="00F172F8">
        <w:tc>
          <w:tcPr>
            <w:tcW w:w="3080" w:type="dxa"/>
          </w:tcPr>
          <w:tbl>
            <w:tblPr>
              <w:tblW w:w="0" w:type="auto"/>
              <w:tblBorders>
                <w:top w:val="nil"/>
                <w:left w:val="nil"/>
                <w:bottom w:val="nil"/>
                <w:right w:val="nil"/>
              </w:tblBorders>
              <w:tblLook w:val="0000" w:firstRow="0" w:lastRow="0" w:firstColumn="0" w:lastColumn="0" w:noHBand="0" w:noVBand="0"/>
            </w:tblPr>
            <w:tblGrid>
              <w:gridCol w:w="879"/>
            </w:tblGrid>
            <w:tr w:rsidR="00171B67" w:rsidTr="00F172F8">
              <w:trPr>
                <w:trHeight w:val="122"/>
              </w:trPr>
              <w:tc>
                <w:tcPr>
                  <w:tcW w:w="0" w:type="auto"/>
                </w:tcPr>
                <w:p w:rsidR="00171B67" w:rsidRDefault="00171B67" w:rsidP="00F172F8">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rsidR="00171B67" w:rsidRDefault="00171B67" w:rsidP="00F172F8"/>
        </w:tc>
      </w:tr>
      <w:tr w:rsidR="00171B67" w:rsidTr="00F172F8">
        <w:tc>
          <w:tcPr>
            <w:tcW w:w="9242" w:type="dxa"/>
            <w:gridSpan w:val="3"/>
          </w:tcPr>
          <w:p w:rsidR="00171B67" w:rsidRDefault="00171B67" w:rsidP="00F172F8">
            <w:pPr>
              <w:pStyle w:val="Default"/>
              <w:rPr>
                <w:sz w:val="23"/>
                <w:szCs w:val="23"/>
              </w:rPr>
            </w:pPr>
            <w:r>
              <w:rPr>
                <w:sz w:val="23"/>
                <w:szCs w:val="23"/>
              </w:rPr>
              <w:t xml:space="preserve">Please comment: </w:t>
            </w: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tc>
      </w:tr>
      <w:tr w:rsidR="00171B67" w:rsidTr="00F172F8">
        <w:tc>
          <w:tcPr>
            <w:tcW w:w="9242" w:type="dxa"/>
            <w:gridSpan w:val="3"/>
          </w:tcPr>
          <w:p w:rsidR="00171B67" w:rsidRPr="008675AB" w:rsidRDefault="00171B67" w:rsidP="00171B67">
            <w:pPr>
              <w:pStyle w:val="ListParagraph"/>
              <w:numPr>
                <w:ilvl w:val="0"/>
                <w:numId w:val="1"/>
              </w:numPr>
              <w:rPr>
                <w:rFonts w:ascii="Arial" w:hAnsi="Arial" w:cs="Arial"/>
                <w:b/>
              </w:rPr>
            </w:pPr>
            <w:r>
              <w:rPr>
                <w:rFonts w:ascii="Arial" w:hAnsi="Arial" w:cs="Arial"/>
                <w:b/>
              </w:rPr>
              <w:t>Does Chapter 5</w:t>
            </w:r>
            <w:r w:rsidRPr="008675AB">
              <w:rPr>
                <w:rFonts w:ascii="Arial" w:hAnsi="Arial" w:cs="Arial"/>
                <w:b/>
              </w:rPr>
              <w:t xml:space="preserve"> set out</w:t>
            </w:r>
            <w:r>
              <w:rPr>
                <w:rFonts w:ascii="Arial" w:hAnsi="Arial" w:cs="Arial"/>
                <w:b/>
              </w:rPr>
              <w:t xml:space="preserve"> arrangements for disrupting and prosecuting perpetrators of CSE  and for supporting child victims in a clear and useful way</w:t>
            </w:r>
            <w:r w:rsidRPr="008675AB">
              <w:rPr>
                <w:rFonts w:ascii="Arial" w:hAnsi="Arial" w:cs="Arial"/>
                <w:b/>
              </w:rPr>
              <w:t xml:space="preserve">? </w:t>
            </w:r>
          </w:p>
          <w:p w:rsidR="00171B67" w:rsidRPr="00F02DB4" w:rsidRDefault="00171B67" w:rsidP="00F172F8">
            <w:pPr>
              <w:pStyle w:val="ListParagraph"/>
              <w:rPr>
                <w:rFonts w:ascii="Arial" w:hAnsi="Arial" w:cs="Arial"/>
                <w:b/>
              </w:rPr>
            </w:pPr>
          </w:p>
        </w:tc>
      </w:tr>
      <w:tr w:rsidR="00171B67" w:rsidTr="00F172F8">
        <w:tc>
          <w:tcPr>
            <w:tcW w:w="3080" w:type="dxa"/>
          </w:tcPr>
          <w:tbl>
            <w:tblPr>
              <w:tblW w:w="0" w:type="auto"/>
              <w:tblBorders>
                <w:top w:val="nil"/>
                <w:left w:val="nil"/>
                <w:bottom w:val="nil"/>
                <w:right w:val="nil"/>
              </w:tblBorders>
              <w:tblLook w:val="0000" w:firstRow="0" w:lastRow="0" w:firstColumn="0" w:lastColumn="0" w:noHBand="0" w:noVBand="0"/>
            </w:tblPr>
            <w:tblGrid>
              <w:gridCol w:w="879"/>
            </w:tblGrid>
            <w:tr w:rsidR="00171B67" w:rsidTr="00F172F8">
              <w:trPr>
                <w:trHeight w:val="122"/>
              </w:trPr>
              <w:tc>
                <w:tcPr>
                  <w:tcW w:w="0" w:type="auto"/>
                </w:tcPr>
                <w:p w:rsidR="00171B67" w:rsidRDefault="00171B67" w:rsidP="00F172F8">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rsidR="00171B67" w:rsidRDefault="00171B67" w:rsidP="00F172F8"/>
        </w:tc>
        <w:tc>
          <w:tcPr>
            <w:tcW w:w="3081" w:type="dxa"/>
          </w:tcPr>
          <w:p w:rsidR="00171B67" w:rsidRDefault="00171B67" w:rsidP="00F172F8">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rsidR="00171B67" w:rsidRDefault="00171B67" w:rsidP="00F172F8"/>
        </w:tc>
      </w:tr>
      <w:tr w:rsidR="00171B67" w:rsidTr="00F172F8">
        <w:tc>
          <w:tcPr>
            <w:tcW w:w="9242" w:type="dxa"/>
            <w:gridSpan w:val="3"/>
          </w:tcPr>
          <w:p w:rsidR="00171B67" w:rsidRDefault="00171B67" w:rsidP="00F172F8">
            <w:pPr>
              <w:pStyle w:val="Default"/>
              <w:rPr>
                <w:sz w:val="23"/>
                <w:szCs w:val="23"/>
              </w:rPr>
            </w:pPr>
            <w:r>
              <w:rPr>
                <w:sz w:val="23"/>
                <w:szCs w:val="23"/>
              </w:rPr>
              <w:t xml:space="preserve">Please comment: </w:t>
            </w: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tc>
      </w:tr>
    </w:tbl>
    <w:p w:rsidR="00171B67" w:rsidRDefault="00171B67" w:rsidP="00171B67">
      <w:pPr>
        <w:widowControl w:val="0"/>
        <w:autoSpaceDE w:val="0"/>
        <w:autoSpaceDN w:val="0"/>
        <w:adjustRightInd w:val="0"/>
        <w:rPr>
          <w:rFonts w:ascii="Arial" w:hAnsi="Arial" w:cs="Arial"/>
          <w:b/>
          <w:bCs/>
          <w:lang w:val="en-US"/>
        </w:rPr>
      </w:pPr>
    </w:p>
    <w:p w:rsidR="00171B67" w:rsidRDefault="00171B67" w:rsidP="00171B67">
      <w:pPr>
        <w:widowControl w:val="0"/>
        <w:autoSpaceDE w:val="0"/>
        <w:autoSpaceDN w:val="0"/>
        <w:adjustRightInd w:val="0"/>
        <w:rPr>
          <w:rFonts w:ascii="Arial" w:hAnsi="Arial" w:cs="Arial"/>
          <w:b/>
          <w:bCs/>
          <w:lang w:val="en-US"/>
        </w:rPr>
      </w:pPr>
    </w:p>
    <w:p w:rsidR="00171B67" w:rsidRDefault="00171B67" w:rsidP="00171B67">
      <w:pPr>
        <w:widowControl w:val="0"/>
        <w:autoSpaceDE w:val="0"/>
        <w:autoSpaceDN w:val="0"/>
        <w:adjustRightInd w:val="0"/>
        <w:rPr>
          <w:rFonts w:ascii="Arial" w:hAnsi="Arial" w:cs="Arial"/>
          <w:b/>
          <w:bCs/>
          <w:lang w:val="en-US"/>
        </w:rPr>
      </w:pPr>
    </w:p>
    <w:tbl>
      <w:tblPr>
        <w:tblStyle w:val="TableGrid"/>
        <w:tblW w:w="0" w:type="auto"/>
        <w:tblInd w:w="-34" w:type="dxa"/>
        <w:tblLayout w:type="fixed"/>
        <w:tblLook w:val="04A0" w:firstRow="1" w:lastRow="0" w:firstColumn="1" w:lastColumn="0" w:noHBand="0" w:noVBand="1"/>
      </w:tblPr>
      <w:tblGrid>
        <w:gridCol w:w="4803"/>
        <w:gridCol w:w="4381"/>
        <w:gridCol w:w="30"/>
      </w:tblGrid>
      <w:tr w:rsidR="00171B67" w:rsidTr="00F172F8">
        <w:trPr>
          <w:gridAfter w:val="1"/>
          <w:wAfter w:w="30" w:type="dxa"/>
          <w:trHeight w:val="2626"/>
        </w:trPr>
        <w:tc>
          <w:tcPr>
            <w:tcW w:w="9184" w:type="dxa"/>
            <w:gridSpan w:val="2"/>
          </w:tcPr>
          <w:tbl>
            <w:tblPr>
              <w:tblW w:w="8997" w:type="dxa"/>
              <w:tblBorders>
                <w:top w:val="nil"/>
                <w:left w:val="nil"/>
                <w:bottom w:val="nil"/>
                <w:right w:val="nil"/>
              </w:tblBorders>
              <w:tblLayout w:type="fixed"/>
              <w:tblLook w:val="0000" w:firstRow="0" w:lastRow="0" w:firstColumn="0" w:lastColumn="0" w:noHBand="0" w:noVBand="0"/>
            </w:tblPr>
            <w:tblGrid>
              <w:gridCol w:w="8997"/>
            </w:tblGrid>
            <w:tr w:rsidR="00171B67" w:rsidRPr="00447352" w:rsidTr="00F172F8">
              <w:trPr>
                <w:trHeight w:val="1071"/>
              </w:trPr>
              <w:tc>
                <w:tcPr>
                  <w:tcW w:w="8997" w:type="dxa"/>
                </w:tcPr>
                <w:p w:rsidR="00171B67" w:rsidRPr="00447352" w:rsidRDefault="00171B67" w:rsidP="00F172F8">
                  <w:pPr>
                    <w:autoSpaceDE w:val="0"/>
                    <w:autoSpaceDN w:val="0"/>
                    <w:adjustRightInd w:val="0"/>
                    <w:rPr>
                      <w:rFonts w:ascii="Arial" w:hAnsi="Arial" w:cs="Arial"/>
                    </w:rPr>
                  </w:pPr>
                </w:p>
                <w:p w:rsidR="00171B67" w:rsidRPr="00447352" w:rsidRDefault="00171B67" w:rsidP="00171B67">
                  <w:pPr>
                    <w:pStyle w:val="ListParagraph"/>
                    <w:numPr>
                      <w:ilvl w:val="0"/>
                      <w:numId w:val="1"/>
                    </w:numPr>
                    <w:autoSpaceDE w:val="0"/>
                    <w:autoSpaceDN w:val="0"/>
                    <w:adjustRightInd w:val="0"/>
                    <w:rPr>
                      <w:rFonts w:ascii="Arial" w:hAnsi="Arial" w:cs="Arial"/>
                      <w:color w:val="000000"/>
                      <w:sz w:val="23"/>
                      <w:szCs w:val="23"/>
                    </w:rPr>
                  </w:pPr>
                  <w:r w:rsidRPr="00447352">
                    <w:rPr>
                      <w:rFonts w:ascii="Arial" w:hAnsi="Arial" w:cs="Arial"/>
                      <w:b/>
                      <w:bCs/>
                      <w:color w:val="000000"/>
                      <w:sz w:val="23"/>
                      <w:szCs w:val="23"/>
                    </w:rPr>
                    <w:t xml:space="preserve">We would like to know your views on the effects that the guidance would have on the Welsh language, specifically on </w:t>
                  </w:r>
                </w:p>
                <w:p w:rsidR="00171B67" w:rsidRPr="00447352" w:rsidRDefault="00171B67" w:rsidP="00F172F8">
                  <w:pPr>
                    <w:autoSpaceDE w:val="0"/>
                    <w:autoSpaceDN w:val="0"/>
                    <w:adjustRightInd w:val="0"/>
                    <w:rPr>
                      <w:rFonts w:ascii="Arial" w:hAnsi="Arial" w:cs="Arial"/>
                      <w:color w:val="000000"/>
                      <w:sz w:val="23"/>
                      <w:szCs w:val="23"/>
                    </w:rPr>
                  </w:pPr>
                </w:p>
                <w:p w:rsidR="00171B67" w:rsidRPr="00447352" w:rsidRDefault="00171B67" w:rsidP="00F172F8">
                  <w:pPr>
                    <w:autoSpaceDE w:val="0"/>
                    <w:autoSpaceDN w:val="0"/>
                    <w:adjustRightInd w:val="0"/>
                    <w:rPr>
                      <w:rFonts w:ascii="Arial" w:hAnsi="Arial" w:cs="Arial"/>
                      <w:color w:val="000000"/>
                      <w:sz w:val="23"/>
                      <w:szCs w:val="23"/>
                    </w:rPr>
                  </w:pPr>
                  <w:proofErr w:type="spellStart"/>
                  <w:r w:rsidRPr="00447352">
                    <w:rPr>
                      <w:rFonts w:ascii="Arial" w:hAnsi="Arial" w:cs="Arial"/>
                      <w:color w:val="000000"/>
                      <w:sz w:val="23"/>
                      <w:szCs w:val="23"/>
                    </w:rPr>
                    <w:t>i</w:t>
                  </w:r>
                  <w:proofErr w:type="spellEnd"/>
                  <w:r w:rsidRPr="00447352">
                    <w:rPr>
                      <w:rFonts w:ascii="Arial" w:hAnsi="Arial" w:cs="Arial"/>
                      <w:color w:val="000000"/>
                      <w:sz w:val="23"/>
                      <w:szCs w:val="23"/>
                    </w:rPr>
                    <w:t xml:space="preserve">) opportunities for people to use Welsh; and </w:t>
                  </w:r>
                </w:p>
                <w:p w:rsidR="00171B67" w:rsidRPr="00447352" w:rsidRDefault="00171B67" w:rsidP="00F172F8">
                  <w:pPr>
                    <w:autoSpaceDE w:val="0"/>
                    <w:autoSpaceDN w:val="0"/>
                    <w:adjustRightInd w:val="0"/>
                    <w:rPr>
                      <w:rFonts w:ascii="Arial" w:hAnsi="Arial" w:cs="Arial"/>
                      <w:color w:val="000000"/>
                      <w:sz w:val="23"/>
                      <w:szCs w:val="23"/>
                    </w:rPr>
                  </w:pPr>
                  <w:r w:rsidRPr="00447352">
                    <w:rPr>
                      <w:rFonts w:ascii="Arial" w:hAnsi="Arial" w:cs="Arial"/>
                      <w:color w:val="000000"/>
                      <w:sz w:val="23"/>
                      <w:szCs w:val="23"/>
                    </w:rPr>
                    <w:t xml:space="preserve">ii) on treating the Welsh language no less favourably than English. </w:t>
                  </w:r>
                </w:p>
                <w:p w:rsidR="00171B67" w:rsidRPr="00447352" w:rsidRDefault="00171B67" w:rsidP="00F172F8">
                  <w:pPr>
                    <w:autoSpaceDE w:val="0"/>
                    <w:autoSpaceDN w:val="0"/>
                    <w:adjustRightInd w:val="0"/>
                    <w:rPr>
                      <w:rFonts w:ascii="Arial" w:hAnsi="Arial" w:cs="Arial"/>
                      <w:color w:val="000000"/>
                      <w:sz w:val="23"/>
                      <w:szCs w:val="23"/>
                    </w:rPr>
                  </w:pPr>
                </w:p>
                <w:p w:rsidR="00171B67" w:rsidRDefault="00171B67" w:rsidP="00F172F8">
                  <w:pPr>
                    <w:autoSpaceDE w:val="0"/>
                    <w:autoSpaceDN w:val="0"/>
                    <w:adjustRightInd w:val="0"/>
                    <w:rPr>
                      <w:rFonts w:ascii="Arial" w:hAnsi="Arial" w:cs="Arial"/>
                      <w:b/>
                      <w:bCs/>
                      <w:color w:val="000000"/>
                      <w:sz w:val="23"/>
                      <w:szCs w:val="23"/>
                    </w:rPr>
                  </w:pPr>
                  <w:r w:rsidRPr="00447352">
                    <w:rPr>
                      <w:rFonts w:ascii="Arial" w:hAnsi="Arial" w:cs="Arial"/>
                      <w:b/>
                      <w:bCs/>
                      <w:color w:val="000000"/>
                      <w:sz w:val="23"/>
                      <w:szCs w:val="23"/>
                    </w:rPr>
                    <w:t xml:space="preserve">What effects do you think there would be? How positive effects could be increased, or negative effects be mitigated? </w:t>
                  </w:r>
                </w:p>
                <w:p w:rsidR="00171B67" w:rsidRPr="00447352" w:rsidRDefault="00171B67" w:rsidP="00F172F8">
                  <w:pPr>
                    <w:autoSpaceDE w:val="0"/>
                    <w:autoSpaceDN w:val="0"/>
                    <w:adjustRightInd w:val="0"/>
                    <w:rPr>
                      <w:rFonts w:ascii="Arial" w:hAnsi="Arial" w:cs="Arial"/>
                      <w:color w:val="000000"/>
                      <w:sz w:val="23"/>
                      <w:szCs w:val="23"/>
                    </w:rPr>
                  </w:pPr>
                </w:p>
              </w:tc>
            </w:tr>
          </w:tbl>
          <w:p w:rsidR="00171B67" w:rsidRPr="00F02DB4" w:rsidRDefault="00171B67" w:rsidP="00F172F8">
            <w:pPr>
              <w:pStyle w:val="ListParagraph"/>
              <w:ind w:left="0"/>
              <w:rPr>
                <w:rFonts w:ascii="Arial" w:hAnsi="Arial" w:cs="Arial"/>
                <w:b/>
              </w:rPr>
            </w:pPr>
          </w:p>
        </w:tc>
      </w:tr>
      <w:tr w:rsidR="00171B67" w:rsidTr="00F172F8">
        <w:trPr>
          <w:gridAfter w:val="1"/>
          <w:wAfter w:w="30" w:type="dxa"/>
          <w:trHeight w:val="2626"/>
        </w:trPr>
        <w:tc>
          <w:tcPr>
            <w:tcW w:w="9184" w:type="dxa"/>
            <w:gridSpan w:val="2"/>
          </w:tcPr>
          <w:p w:rsidR="00171B67" w:rsidRDefault="00171B67" w:rsidP="00F172F8">
            <w:pPr>
              <w:pStyle w:val="Default"/>
              <w:rPr>
                <w:sz w:val="23"/>
                <w:szCs w:val="23"/>
              </w:rPr>
            </w:pPr>
            <w:r>
              <w:rPr>
                <w:sz w:val="23"/>
                <w:szCs w:val="23"/>
              </w:rPr>
              <w:t xml:space="preserve">Please specify: </w:t>
            </w: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pPr>
              <w:pStyle w:val="Default"/>
              <w:rPr>
                <w:sz w:val="23"/>
                <w:szCs w:val="23"/>
              </w:rPr>
            </w:pPr>
          </w:p>
          <w:p w:rsidR="00171B67" w:rsidRDefault="00171B67" w:rsidP="00F172F8"/>
        </w:tc>
      </w:tr>
      <w:tr w:rsidR="00171B67" w:rsidTr="00F172F8">
        <w:trPr>
          <w:gridAfter w:val="1"/>
          <w:wAfter w:w="30" w:type="dxa"/>
          <w:trHeight w:val="254"/>
        </w:trPr>
        <w:tc>
          <w:tcPr>
            <w:tcW w:w="918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9075"/>
            </w:tblGrid>
            <w:tr w:rsidR="00171B67" w:rsidRPr="00842FF2" w:rsidTr="00F172F8">
              <w:trPr>
                <w:trHeight w:val="940"/>
              </w:trPr>
              <w:tc>
                <w:tcPr>
                  <w:tcW w:w="9075" w:type="dxa"/>
                </w:tcPr>
                <w:p w:rsidR="00171B67" w:rsidRPr="00842FF2" w:rsidRDefault="00171B67" w:rsidP="00F172F8">
                  <w:pPr>
                    <w:autoSpaceDE w:val="0"/>
                    <w:autoSpaceDN w:val="0"/>
                    <w:adjustRightInd w:val="0"/>
                    <w:rPr>
                      <w:rFonts w:ascii="Arial" w:hAnsi="Arial" w:cs="Arial"/>
                    </w:rPr>
                  </w:pPr>
                </w:p>
                <w:p w:rsidR="00171B67" w:rsidRPr="00842FF2" w:rsidRDefault="00171B67" w:rsidP="00171B67">
                  <w:pPr>
                    <w:pStyle w:val="ListParagraph"/>
                    <w:numPr>
                      <w:ilvl w:val="0"/>
                      <w:numId w:val="1"/>
                    </w:numPr>
                    <w:autoSpaceDE w:val="0"/>
                    <w:autoSpaceDN w:val="0"/>
                    <w:adjustRightInd w:val="0"/>
                    <w:rPr>
                      <w:rFonts w:ascii="Arial" w:hAnsi="Arial" w:cs="Arial"/>
                      <w:color w:val="000000"/>
                      <w:sz w:val="23"/>
                      <w:szCs w:val="23"/>
                    </w:rPr>
                  </w:pPr>
                  <w:r w:rsidRPr="00842FF2">
                    <w:rPr>
                      <w:rFonts w:ascii="Arial" w:hAnsi="Arial" w:cs="Arial"/>
                      <w:b/>
                      <w:bCs/>
                      <w:color w:val="000000"/>
                      <w:sz w:val="23"/>
                      <w:szCs w:val="23"/>
                    </w:rPr>
                    <w:t xml:space="preserve">The Welsh Government is interested in understanding whether the proposals in this consultation document regarding this guidance will have an impact on groups with protected characteristics. Protected characteristics are: age, disability, gender reassignment, marriage and civil partnership, pregnancy and maternity, race, religion and belief, sex, and sexual orientation. Do you think that the proposals in this consultation will have any positive impacts on groups with protected characteristics? If so, which and why/why not? </w:t>
                  </w:r>
                </w:p>
                <w:p w:rsidR="00171B67" w:rsidRPr="00842FF2" w:rsidRDefault="00171B67" w:rsidP="00F172F8">
                  <w:pPr>
                    <w:autoSpaceDE w:val="0"/>
                    <w:autoSpaceDN w:val="0"/>
                    <w:adjustRightInd w:val="0"/>
                    <w:rPr>
                      <w:rFonts w:ascii="Arial" w:hAnsi="Arial" w:cs="Arial"/>
                      <w:color w:val="000000"/>
                      <w:sz w:val="23"/>
                      <w:szCs w:val="23"/>
                    </w:rPr>
                  </w:pPr>
                </w:p>
              </w:tc>
            </w:tr>
          </w:tbl>
          <w:p w:rsidR="00171B67" w:rsidRDefault="00171B67" w:rsidP="00F172F8">
            <w:pPr>
              <w:pStyle w:val="Default"/>
              <w:rPr>
                <w:sz w:val="23"/>
                <w:szCs w:val="23"/>
              </w:rPr>
            </w:pPr>
          </w:p>
        </w:tc>
      </w:tr>
      <w:tr w:rsidR="00171B67" w:rsidTr="00F172F8">
        <w:trPr>
          <w:gridAfter w:val="1"/>
          <w:wAfter w:w="30" w:type="dxa"/>
          <w:trHeight w:val="254"/>
        </w:trPr>
        <w:tc>
          <w:tcPr>
            <w:tcW w:w="4803" w:type="dxa"/>
          </w:tcPr>
          <w:tbl>
            <w:tblPr>
              <w:tblW w:w="0" w:type="auto"/>
              <w:tblBorders>
                <w:top w:val="nil"/>
                <w:left w:val="nil"/>
                <w:bottom w:val="nil"/>
                <w:right w:val="nil"/>
              </w:tblBorders>
              <w:tblLayout w:type="fixed"/>
              <w:tblLook w:val="0000" w:firstRow="0" w:lastRow="0" w:firstColumn="0" w:lastColumn="0" w:noHBand="0" w:noVBand="0"/>
            </w:tblPr>
            <w:tblGrid>
              <w:gridCol w:w="879"/>
            </w:tblGrid>
            <w:tr w:rsidR="00171B67" w:rsidTr="00F172F8">
              <w:trPr>
                <w:trHeight w:val="122"/>
              </w:trPr>
              <w:tc>
                <w:tcPr>
                  <w:tcW w:w="879" w:type="dxa"/>
                </w:tcPr>
                <w:p w:rsidR="00171B67" w:rsidRDefault="00171B67" w:rsidP="00F172F8">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rsidR="00171B67" w:rsidRDefault="00171B67" w:rsidP="00F172F8">
            <w:pPr>
              <w:widowControl w:val="0"/>
              <w:autoSpaceDE w:val="0"/>
              <w:autoSpaceDN w:val="0"/>
              <w:adjustRightInd w:val="0"/>
              <w:rPr>
                <w:rFonts w:ascii="Arial" w:hAnsi="Arial" w:cs="Arial"/>
                <w:b/>
                <w:bCs/>
                <w:lang w:val="en-US"/>
              </w:rPr>
            </w:pPr>
          </w:p>
        </w:tc>
        <w:tc>
          <w:tcPr>
            <w:tcW w:w="4381" w:type="dxa"/>
          </w:tcPr>
          <w:p w:rsidR="00171B67" w:rsidRDefault="00171B67" w:rsidP="00F172F8">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tc>
      </w:tr>
      <w:tr w:rsidR="00171B67" w:rsidTr="00F172F8">
        <w:tc>
          <w:tcPr>
            <w:tcW w:w="9214" w:type="dxa"/>
            <w:gridSpan w:val="3"/>
          </w:tcPr>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tc>
      </w:tr>
      <w:tr w:rsidR="00171B67" w:rsidTr="00F172F8">
        <w:tc>
          <w:tcPr>
            <w:tcW w:w="9214" w:type="dxa"/>
            <w:gridSpan w:val="3"/>
          </w:tcPr>
          <w:p w:rsidR="00171B67" w:rsidRPr="00DF30AD" w:rsidRDefault="00171B67" w:rsidP="00171B67">
            <w:pPr>
              <w:pStyle w:val="ListParagraph"/>
              <w:widowControl w:val="0"/>
              <w:numPr>
                <w:ilvl w:val="0"/>
                <w:numId w:val="1"/>
              </w:numPr>
              <w:autoSpaceDE w:val="0"/>
              <w:autoSpaceDN w:val="0"/>
              <w:adjustRightInd w:val="0"/>
              <w:rPr>
                <w:rFonts w:ascii="Arial" w:hAnsi="Arial" w:cs="Arial"/>
                <w:b/>
                <w:bCs/>
                <w:lang w:val="en-US"/>
              </w:rPr>
            </w:pPr>
            <w:r w:rsidRPr="00DF30AD">
              <w:rPr>
                <w:rFonts w:ascii="Arial" w:hAnsi="Arial" w:cs="Arial"/>
                <w:b/>
                <w:lang w:val="en-US"/>
              </w:rPr>
              <w:t>We have asked a number of specific questions. If you have any related issues which we have not specifically addressed, please use this space to report them:</w:t>
            </w:r>
          </w:p>
          <w:p w:rsidR="00171B67" w:rsidRPr="00DF30AD" w:rsidRDefault="00171B67" w:rsidP="00F172F8">
            <w:pPr>
              <w:pStyle w:val="ListParagraph"/>
              <w:widowControl w:val="0"/>
              <w:autoSpaceDE w:val="0"/>
              <w:autoSpaceDN w:val="0"/>
              <w:adjustRightInd w:val="0"/>
              <w:rPr>
                <w:rFonts w:ascii="Arial" w:hAnsi="Arial" w:cs="Arial"/>
                <w:b/>
                <w:bCs/>
                <w:lang w:val="en-US"/>
              </w:rPr>
            </w:pPr>
          </w:p>
        </w:tc>
      </w:tr>
      <w:tr w:rsidR="00171B67" w:rsidTr="00F172F8">
        <w:tc>
          <w:tcPr>
            <w:tcW w:w="9214" w:type="dxa"/>
            <w:gridSpan w:val="3"/>
          </w:tcPr>
          <w:p w:rsidR="00171B67" w:rsidRPr="00DF30AD" w:rsidRDefault="00171B67" w:rsidP="00F172F8">
            <w:pPr>
              <w:widowControl w:val="0"/>
              <w:autoSpaceDE w:val="0"/>
              <w:autoSpaceDN w:val="0"/>
              <w:adjustRightInd w:val="0"/>
              <w:rPr>
                <w:rFonts w:ascii="Times New Roman" w:hAnsi="Times New Roman" w:cs="Times New Roman"/>
                <w:lang w:val="en-US"/>
              </w:rPr>
            </w:pPr>
            <w:r w:rsidRPr="00DF30AD">
              <w:rPr>
                <w:rFonts w:ascii="Arial" w:hAnsi="Arial" w:cs="Arial"/>
                <w:lang w:val="en-US"/>
              </w:rPr>
              <w:t>Please enter here:</w:t>
            </w: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p w:rsidR="00171B67" w:rsidRDefault="00171B67" w:rsidP="00F172F8">
            <w:pPr>
              <w:widowControl w:val="0"/>
              <w:autoSpaceDE w:val="0"/>
              <w:autoSpaceDN w:val="0"/>
              <w:adjustRightInd w:val="0"/>
              <w:rPr>
                <w:rFonts w:ascii="Arial" w:hAnsi="Arial" w:cs="Arial"/>
                <w:b/>
                <w:bCs/>
                <w:lang w:val="en-US"/>
              </w:rPr>
            </w:pPr>
          </w:p>
        </w:tc>
      </w:tr>
    </w:tbl>
    <w:p w:rsidR="00171B67" w:rsidRPr="0088129C" w:rsidRDefault="00171B67" w:rsidP="00171B67">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lastRenderedPageBreak/>
        <w:t> </w:t>
      </w:r>
    </w:p>
    <w:p w:rsidR="00171B67" w:rsidRPr="0088129C" w:rsidRDefault="00171B67" w:rsidP="00171B67">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171B67" w:rsidRPr="0088129C" w:rsidRDefault="00171B67" w:rsidP="00171B67">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171B67" w:rsidRPr="0088129C" w:rsidRDefault="00171B67" w:rsidP="00171B67">
      <w:pPr>
        <w:ind w:left="360"/>
        <w:rPr>
          <w:rFonts w:ascii="Arial" w:hAnsi="Arial" w:cs="Arial"/>
          <w:b/>
        </w:rPr>
      </w:pPr>
      <w:r w:rsidRPr="0088129C">
        <w:rPr>
          <w:rFonts w:ascii="Arial" w:hAnsi="Arial" w:cs="Arial"/>
          <w:color w:val="FC4F08"/>
          <w:lang w:val="en-US"/>
        </w:rPr>
        <w:t> </w:t>
      </w:r>
    </w:p>
    <w:tbl>
      <w:tblPr>
        <w:tblW w:w="0" w:type="auto"/>
        <w:tblBorders>
          <w:top w:val="nil"/>
          <w:left w:val="nil"/>
          <w:bottom w:val="nil"/>
          <w:right w:val="nil"/>
        </w:tblBorders>
        <w:tblLayout w:type="fixed"/>
        <w:tblLook w:val="0000" w:firstRow="0" w:lastRow="0" w:firstColumn="0" w:lastColumn="0" w:noHBand="0" w:noVBand="0"/>
      </w:tblPr>
      <w:tblGrid>
        <w:gridCol w:w="7046"/>
      </w:tblGrid>
      <w:tr w:rsidR="00171B67" w:rsidRPr="00DF30AD" w:rsidTr="00F172F8">
        <w:trPr>
          <w:trHeight w:val="388"/>
        </w:trPr>
        <w:tc>
          <w:tcPr>
            <w:tcW w:w="7046" w:type="dxa"/>
          </w:tcPr>
          <w:p w:rsidR="00171B67" w:rsidRPr="00DF30AD" w:rsidRDefault="00171B67" w:rsidP="00F172F8">
            <w:pPr>
              <w:autoSpaceDE w:val="0"/>
              <w:autoSpaceDN w:val="0"/>
              <w:adjustRightInd w:val="0"/>
              <w:rPr>
                <w:rFonts w:ascii="Arial" w:hAnsi="Arial" w:cs="Arial"/>
                <w:b/>
                <w:color w:val="000000"/>
              </w:rPr>
            </w:pPr>
            <w:r w:rsidRPr="00DF30AD">
              <w:rPr>
                <w:rFonts w:ascii="Arial" w:hAnsi="Arial" w:cs="Arial"/>
                <w:b/>
                <w:color w:val="000000"/>
              </w:rPr>
              <w:t xml:space="preserve">Responses to consultations are likely to be made public, on the internet or in a report. If you would prefer your response to remain anonymous, please tick here: </w:t>
            </w:r>
          </w:p>
        </w:tc>
      </w:tr>
    </w:tbl>
    <w:p w:rsidR="00171B67" w:rsidRPr="00DF30AD" w:rsidRDefault="00171B67" w:rsidP="00171B67">
      <w:pPr>
        <w:rPr>
          <w:rFonts w:ascii="Arial" w:hAnsi="Arial" w:cs="Arial"/>
          <w:sz w:val="96"/>
          <w:szCs w:val="96"/>
        </w:rPr>
      </w:pPr>
      <w:r>
        <w:rPr>
          <w:rFonts w:ascii="Arial" w:hAnsi="Arial" w:cs="Arial"/>
        </w:rPr>
        <w:t xml:space="preserve">  </w:t>
      </w:r>
      <w:r>
        <w:rPr>
          <w:rFonts w:ascii="Meiryo" w:eastAsia="Meiryo" w:cs="Meiryo"/>
          <w:sz w:val="72"/>
          <w:szCs w:val="72"/>
        </w:rPr>
        <w:t xml:space="preserve">                        </w:t>
      </w:r>
      <w:r w:rsidRPr="00DF30AD">
        <w:rPr>
          <w:rFonts w:ascii="Meiryo" w:eastAsia="Meiryo" w:cs="Meiryo" w:hint="eastAsia"/>
          <w:sz w:val="96"/>
          <w:szCs w:val="96"/>
        </w:rPr>
        <w:t>☐</w:t>
      </w:r>
    </w:p>
    <w:p w:rsidR="00171B67" w:rsidRPr="001D3211" w:rsidRDefault="00171B67" w:rsidP="00171B67">
      <w:pPr>
        <w:rPr>
          <w:rFonts w:ascii="Arial" w:hAnsi="Arial" w:cs="Arial"/>
        </w:rPr>
      </w:pPr>
    </w:p>
    <w:p w:rsidR="00553FF0" w:rsidRDefault="00553FF0"/>
    <w:sectPr w:rsidR="00553FF0"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7DA"/>
    <w:multiLevelType w:val="hybridMultilevel"/>
    <w:tmpl w:val="ED1257F8"/>
    <w:lvl w:ilvl="0" w:tplc="3440D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67"/>
    <w:rsid w:val="00171B67"/>
    <w:rsid w:val="00553FF0"/>
    <w:rsid w:val="00E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1B67"/>
    <w:pPr>
      <w:ind w:left="720"/>
      <w:contextualSpacing/>
    </w:pPr>
  </w:style>
  <w:style w:type="paragraph" w:customStyle="1" w:styleId="Default">
    <w:name w:val="Default"/>
    <w:rsid w:val="00171B6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171B67"/>
    <w:rPr>
      <w:rFonts w:eastAsiaTheme="minorEastAsia"/>
      <w:sz w:val="24"/>
      <w:szCs w:val="24"/>
    </w:rPr>
  </w:style>
  <w:style w:type="table" w:styleId="TableGrid">
    <w:name w:val="Table Grid"/>
    <w:basedOn w:val="TableNormal"/>
    <w:uiPriority w:val="59"/>
    <w:rsid w:val="0017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1B67"/>
    <w:pPr>
      <w:ind w:left="720"/>
      <w:contextualSpacing/>
    </w:pPr>
  </w:style>
  <w:style w:type="paragraph" w:customStyle="1" w:styleId="Default">
    <w:name w:val="Default"/>
    <w:rsid w:val="00171B6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171B67"/>
    <w:rPr>
      <w:rFonts w:eastAsiaTheme="minorEastAsia"/>
      <w:sz w:val="24"/>
      <w:szCs w:val="24"/>
    </w:rPr>
  </w:style>
  <w:style w:type="table" w:styleId="TableGrid">
    <w:name w:val="Table Grid"/>
    <w:basedOn w:val="TableNormal"/>
    <w:uiPriority w:val="59"/>
    <w:rsid w:val="0017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A26536247</value>
    </field>
    <field name="Objective-Title">
      <value order="0">HSS Digital- Consultation Questions- ENG -WG37941</value>
    </field>
    <field name="Objective-Description">
      <value order="0"/>
    </field>
    <field name="Objective-CreationStamp">
      <value order="0">2019-06-13T10:32:30Z</value>
    </field>
    <field name="Objective-IsApproved">
      <value order="0">false</value>
    </field>
    <field name="Objective-IsPublished">
      <value order="0">true</value>
    </field>
    <field name="Objective-DatePublished">
      <value order="0">2019-06-13T10:59:41Z</value>
    </field>
    <field name="Objective-ModificationStamp">
      <value order="0">2019-06-13T11:03:04Z</value>
    </field>
    <field name="Objective-Owner">
      <value order="0">Clutton, Sam (HSS - Social Services &amp; Integration)</value>
    </field>
    <field name="Objective-Path">
      <value order="0">Objective Global Folder:Business File Plan:Health &amp; Social Services (HSS):Health &amp; Social Services (HSS) - SSID - Enabling People:1 - Save:Safeguarding, advocacy and complaints:Policy:Safeguarding Policy:Child Sexual Exploitation - Guidance &amp; Reference - All Wales - 2017-2020:2019- CONSULTATION- package 2019- Volume 7- Safeguarding children form Child Sexual Exploitation -Statutiry Guidance</value>
    </field>
    <field name="Objective-Parent">
      <value order="0">2019- CONSULTATION- package 2019- Volume 7- Safeguarding children form Child Sexual Exploitation -Statutiry Guidance</value>
    </field>
    <field name="Objective-State">
      <value order="0">Published</value>
    </field>
    <field name="Objective-VersionId">
      <value order="0">vA52741632</value>
    </field>
    <field name="Objective-Version">
      <value order="0">1.0</value>
    </field>
    <field name="Objective-VersionNumber">
      <value order="0">1</value>
    </field>
    <field name="Objective-VersionComment">
      <value order="0">First version</value>
    </field>
    <field name="Objective-FileNumber">
      <value order="0">qA1285294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F6C0B9E6</Template>
  <TotalTime>0</TotalTime>
  <Pages>4</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Clutton,Sam</dc:creator>
  <cp:lastModifiedBy>Fellows, Carl (Admin)</cp:lastModifiedBy>
  <cp:revision>2</cp:revision>
  <dcterms:created xsi:type="dcterms:W3CDTF">2019-07-09T08:46:00Z</dcterms:created>
  <dcterms:modified xsi:type="dcterms:W3CDTF">2019-07-09T08:46:00Z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A26536247</vt:lpwstr>
  </property>
  <property fmtid="{D5CDD505-2E9C-101B-9397-08002B2CF9AE}" pid="4" name="Objective-Title">
    <vt:lpwstr>HSS Digital- Consultation Questions- ENG -WG37941</vt:lpwstr>
  </property>
  <property fmtid="{D5CDD505-2E9C-101B-9397-08002B2CF9AE}" pid="5" name="Objective-Description">
    <vt:lpwstr/>
  </property>
  <property fmtid="{D5CDD505-2E9C-101B-9397-08002B2CF9AE}" pid="6" name="Objective-CreationStamp">
    <vt:filetime>2019-06-13T10:59:41Z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2019-06-13T10:59:41Z</vt:filetime>
  </property>
  <property fmtid="{D5CDD505-2E9C-101B-9397-08002B2CF9AE}" pid="10" name="Objective-ModificationStamp">
    <vt:filetime>2019-06-13T11:03:04Z</vt:filetime>
  </property>
  <property fmtid="{D5CDD505-2E9C-101B-9397-08002B2CF9AE}" pid="11" name="Objective-Owner">
    <vt:lpwstr>Clutton, Sam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Policy:Child Sexual Exploitation - Guidance &amp; Reference - </vt:lpwstr>
  </property>
  <property fmtid="{D5CDD505-2E9C-101B-9397-08002B2CF9AE}" pid="13" name="Objective-Parent">
    <vt:lpwstr>2019- CONSULTATION- package 2019- Volume 7- Safeguarding children form Child Sexual Exploitation -Statutiry Guidance</vt:lpwstr>
  </property>
  <property fmtid="{D5CDD505-2E9C-101B-9397-08002B2CF9AE}" pid="14" name="Objective-State">
    <vt:lpwstr>Published</vt:lpwstr>
  </property>
  <property fmtid="{D5CDD505-2E9C-101B-9397-08002B2CF9AE}" pid="15" name="Objective-VersionId">
    <vt:lpwstr>vA52741632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qA1285294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