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43116" w14:textId="77777777" w:rsidR="006E292E" w:rsidRDefault="00552046" w:rsidP="006E292E">
      <w:pPr>
        <w:rPr>
          <w:rFonts w:ascii="Arial" w:hAnsi="Arial" w:cs="Arial"/>
          <w:b/>
          <w:color w:val="000000"/>
          <w:sz w:val="32"/>
          <w:szCs w:val="32"/>
        </w:rPr>
      </w:pPr>
      <w:r>
        <w:rPr>
          <w:rFonts w:ascii="Arial" w:hAnsi="Arial" w:cs="Arial"/>
          <w:b/>
          <w:color w:val="000000"/>
          <w:sz w:val="32"/>
          <w:szCs w:val="32"/>
        </w:rPr>
        <w:t>E</w:t>
      </w:r>
      <w:r w:rsidR="0099666C">
        <w:rPr>
          <w:rFonts w:ascii="Arial" w:hAnsi="Arial" w:cs="Arial"/>
          <w:b/>
          <w:color w:val="000000"/>
          <w:sz w:val="32"/>
          <w:szCs w:val="32"/>
        </w:rPr>
        <w:t xml:space="preserve">asy </w:t>
      </w:r>
      <w:r w:rsidR="00794697">
        <w:rPr>
          <w:rFonts w:ascii="Arial" w:hAnsi="Arial" w:cs="Arial"/>
          <w:b/>
          <w:color w:val="000000"/>
          <w:sz w:val="32"/>
          <w:szCs w:val="32"/>
        </w:rPr>
        <w:t>a</w:t>
      </w:r>
      <w:r w:rsidR="0099666C">
        <w:rPr>
          <w:rFonts w:ascii="Arial" w:hAnsi="Arial" w:cs="Arial"/>
          <w:b/>
          <w:color w:val="000000"/>
          <w:sz w:val="32"/>
          <w:szCs w:val="32"/>
        </w:rPr>
        <w:t xml:space="preserve">ccess to </w:t>
      </w:r>
      <w:r w:rsidR="00794697">
        <w:rPr>
          <w:rFonts w:ascii="Arial" w:hAnsi="Arial" w:cs="Arial"/>
          <w:b/>
          <w:color w:val="000000"/>
          <w:sz w:val="32"/>
          <w:szCs w:val="32"/>
        </w:rPr>
        <w:t>l</w:t>
      </w:r>
      <w:r w:rsidR="0099666C">
        <w:rPr>
          <w:rFonts w:ascii="Arial" w:hAnsi="Arial" w:cs="Arial"/>
          <w:b/>
          <w:color w:val="000000"/>
          <w:sz w:val="32"/>
          <w:szCs w:val="32"/>
        </w:rPr>
        <w:t xml:space="preserve">isted </w:t>
      </w:r>
      <w:r w:rsidR="00794697">
        <w:rPr>
          <w:rFonts w:ascii="Arial" w:hAnsi="Arial" w:cs="Arial"/>
          <w:b/>
          <w:color w:val="000000"/>
          <w:sz w:val="32"/>
          <w:szCs w:val="32"/>
        </w:rPr>
        <w:t>b</w:t>
      </w:r>
      <w:r w:rsidR="0099666C">
        <w:rPr>
          <w:rFonts w:ascii="Arial" w:hAnsi="Arial" w:cs="Arial"/>
          <w:b/>
          <w:color w:val="000000"/>
          <w:sz w:val="32"/>
          <w:szCs w:val="32"/>
        </w:rPr>
        <w:t>uildings in Wales</w:t>
      </w:r>
    </w:p>
    <w:p w14:paraId="48FBDDA0" w14:textId="77777777" w:rsidR="0099666C" w:rsidRPr="008374CF" w:rsidRDefault="0099666C" w:rsidP="006E292E">
      <w:pPr>
        <w:rPr>
          <w:rFonts w:ascii="Arial" w:hAnsi="Arial" w:cs="Arial"/>
          <w:b/>
          <w:color w:val="000000"/>
          <w:sz w:val="32"/>
          <w:szCs w:val="32"/>
        </w:rPr>
      </w:pPr>
    </w:p>
    <w:p w14:paraId="01722BA7" w14:textId="77777777" w:rsidR="008374CF" w:rsidRPr="008374CF" w:rsidRDefault="008374CF" w:rsidP="008374CF">
      <w:pPr>
        <w:rPr>
          <w:rFonts w:ascii="Arial" w:hAnsi="Arial" w:cs="Arial"/>
          <w:color w:val="000000"/>
          <w:sz w:val="28"/>
          <w:szCs w:val="28"/>
        </w:rPr>
      </w:pPr>
      <w:r w:rsidRPr="008374CF">
        <w:rPr>
          <w:rFonts w:ascii="Arial" w:hAnsi="Arial" w:cs="Arial"/>
          <w:b/>
          <w:color w:val="000000"/>
          <w:sz w:val="28"/>
          <w:szCs w:val="28"/>
        </w:rPr>
        <w:t>Consultation response form</w:t>
      </w:r>
      <w:r w:rsidRPr="008374CF">
        <w:rPr>
          <w:rFonts w:ascii="Arial" w:hAnsi="Arial" w:cs="Arial"/>
          <w:color w:val="000000"/>
          <w:sz w:val="28"/>
          <w:szCs w:val="28"/>
        </w:rPr>
        <w:t xml:space="preserve"> </w:t>
      </w:r>
    </w:p>
    <w:p w14:paraId="1401680F" w14:textId="77777777" w:rsidR="008374CF" w:rsidRPr="008A1BE7" w:rsidRDefault="008374CF" w:rsidP="006E292E">
      <w:pPr>
        <w:rPr>
          <w:rFonts w:ascii="Arial" w:hAnsi="Arial" w:cs="Arial"/>
          <w:sz w:val="28"/>
          <w:szCs w:val="28"/>
        </w:rPr>
      </w:pPr>
    </w:p>
    <w:p w14:paraId="1501B862" w14:textId="77777777" w:rsidR="006E292E" w:rsidRPr="00815B75" w:rsidRDefault="006E292E" w:rsidP="006E292E">
      <w:pPr>
        <w:rPr>
          <w:rFonts w:ascii="Arial" w:hAnsi="Arial" w:cs="Arial"/>
        </w:rPr>
      </w:pPr>
      <w:r w:rsidRPr="00815B75">
        <w:rPr>
          <w:rFonts w:ascii="Arial" w:hAnsi="Arial" w:cs="Arial"/>
        </w:rPr>
        <w:t xml:space="preserve">Please return this form to reach the Welsh Government no later than </w:t>
      </w:r>
      <w:r w:rsidR="00552046">
        <w:rPr>
          <w:rFonts w:ascii="Arial" w:hAnsi="Arial" w:cs="Arial"/>
        </w:rPr>
        <w:t>19</w:t>
      </w:r>
      <w:r w:rsidR="0099666C">
        <w:rPr>
          <w:rFonts w:ascii="Arial" w:hAnsi="Arial" w:cs="Arial"/>
        </w:rPr>
        <w:t xml:space="preserve"> </w:t>
      </w:r>
      <w:r w:rsidR="00552046">
        <w:rPr>
          <w:rFonts w:ascii="Arial" w:hAnsi="Arial" w:cs="Arial"/>
        </w:rPr>
        <w:t>July</w:t>
      </w:r>
      <w:r w:rsidR="0009627F">
        <w:rPr>
          <w:rFonts w:ascii="Arial" w:hAnsi="Arial" w:cs="Arial"/>
        </w:rPr>
        <w:t xml:space="preserve"> 2019</w:t>
      </w:r>
      <w:r w:rsidRPr="00815B75">
        <w:rPr>
          <w:rFonts w:ascii="Arial" w:hAnsi="Arial" w:cs="Arial"/>
        </w:rPr>
        <w:t xml:space="preserve">. </w:t>
      </w:r>
    </w:p>
    <w:p w14:paraId="7E0B37AA" w14:textId="77777777" w:rsidR="006E292E" w:rsidRDefault="006E292E" w:rsidP="006E292E">
      <w:pPr>
        <w:rPr>
          <w:rFonts w:ascii="Arial" w:hAnsi="Arial" w:cs="Arial"/>
        </w:rPr>
      </w:pPr>
    </w:p>
    <w:p w14:paraId="0F6375D3" w14:textId="77777777" w:rsidR="006E292E" w:rsidRDefault="00C23B14" w:rsidP="006E292E">
      <w:pPr>
        <w:rPr>
          <w:rFonts w:ascii="Arial" w:hAnsi="Arial" w:cs="Arial"/>
        </w:rPr>
      </w:pPr>
      <w:r>
        <w:rPr>
          <w:rFonts w:ascii="Arial" w:hAnsi="Arial" w:cs="Arial"/>
        </w:rPr>
        <w:t>If you have any questions, please email:</w:t>
      </w:r>
    </w:p>
    <w:p w14:paraId="75ABE1A9" w14:textId="77777777" w:rsidR="00AD781B" w:rsidRDefault="00AD781B" w:rsidP="006E292E">
      <w:pPr>
        <w:rPr>
          <w:rFonts w:ascii="Arial" w:hAnsi="Arial" w:cs="Arial"/>
        </w:rPr>
      </w:pPr>
    </w:p>
    <w:p w14:paraId="5DFD1192" w14:textId="77777777" w:rsidR="00AD781B" w:rsidRDefault="003B1004" w:rsidP="00AD781B">
      <w:pPr>
        <w:ind w:left="357"/>
        <w:rPr>
          <w:rFonts w:ascii="Arial" w:hAnsi="Arial" w:cs="Arial"/>
        </w:rPr>
      </w:pPr>
      <w:hyperlink r:id="rId9" w:history="1">
        <w:r w:rsidR="00556A7F" w:rsidRPr="00506226">
          <w:rPr>
            <w:rStyle w:val="Hyperlink"/>
            <w:rFonts w:ascii="Arial" w:hAnsi="Arial" w:cs="Arial"/>
          </w:rPr>
          <w:t>historicenvironmentleg@gov.wales</w:t>
        </w:r>
      </w:hyperlink>
    </w:p>
    <w:p w14:paraId="5097ED92" w14:textId="77777777" w:rsidR="00AD781B" w:rsidRDefault="00AD781B" w:rsidP="006E292E">
      <w:pPr>
        <w:rPr>
          <w:rFonts w:ascii="Arial" w:hAnsi="Arial" w:cs="Arial"/>
        </w:rPr>
      </w:pPr>
    </w:p>
    <w:p w14:paraId="6F81EA94" w14:textId="77777777" w:rsidR="006E292E" w:rsidRDefault="00C23B14" w:rsidP="00642BF0">
      <w:pPr>
        <w:rPr>
          <w:rFonts w:ascii="Arial" w:hAnsi="Arial" w:cs="Arial"/>
        </w:rPr>
      </w:pPr>
      <w:r>
        <w:rPr>
          <w:rFonts w:ascii="Arial" w:hAnsi="Arial" w:cs="Arial"/>
        </w:rPr>
        <w:t>or telephone</w:t>
      </w:r>
      <w:r w:rsidR="00917EB1">
        <w:rPr>
          <w:rFonts w:ascii="Arial" w:hAnsi="Arial" w:cs="Arial"/>
        </w:rPr>
        <w:t>:</w:t>
      </w:r>
      <w:r w:rsidR="00642BF0">
        <w:rPr>
          <w:rFonts w:ascii="Arial" w:hAnsi="Arial" w:cs="Arial"/>
        </w:rPr>
        <w:t xml:space="preserve"> </w:t>
      </w:r>
      <w:r w:rsidR="00E23645">
        <w:rPr>
          <w:rFonts w:ascii="Arial" w:hAnsi="Arial" w:cs="Arial"/>
          <w:lang w:val="cy-GB"/>
        </w:rPr>
        <w:t>03000 259 091 / 03000 259 090</w:t>
      </w:r>
      <w:r w:rsidR="006E292E" w:rsidRPr="00815B75">
        <w:rPr>
          <w:rFonts w:ascii="Arial" w:hAnsi="Arial" w:cs="Arial"/>
        </w:rPr>
        <w:t xml:space="preserve"> </w:t>
      </w:r>
    </w:p>
    <w:p w14:paraId="66112939" w14:textId="77777777" w:rsidR="006E292E" w:rsidRDefault="006E292E" w:rsidP="00C23B14">
      <w:pPr>
        <w:ind w:left="357"/>
        <w:rPr>
          <w:rFonts w:ascii="Arial" w:hAnsi="Arial" w:cs="Arial"/>
          <w:highlight w:val="yellow"/>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1"/>
      </w:tblGrid>
      <w:tr w:rsidR="00C23B14" w:rsidRPr="00C23B14" w14:paraId="0706F44F" w14:textId="77777777" w:rsidTr="00B77F36">
        <w:trPr>
          <w:trHeight w:val="427"/>
        </w:trPr>
        <w:tc>
          <w:tcPr>
            <w:tcW w:w="8521" w:type="dxa"/>
            <w:shd w:val="clear" w:color="auto" w:fill="DDF7EF"/>
            <w:vAlign w:val="center"/>
          </w:tcPr>
          <w:p w14:paraId="3B675A7B" w14:textId="77777777" w:rsidR="00C23B14" w:rsidRPr="00A14742" w:rsidRDefault="00A14742" w:rsidP="00A14742">
            <w:pPr>
              <w:tabs>
                <w:tab w:val="left" w:pos="4253"/>
              </w:tabs>
              <w:spacing w:before="120" w:after="120"/>
              <w:jc w:val="center"/>
              <w:rPr>
                <w:rFonts w:ascii="Arial Bold" w:hAnsi="Arial Bold" w:cs="Arial Bold"/>
                <w:color w:val="000000"/>
                <w:sz w:val="28"/>
                <w:szCs w:val="28"/>
              </w:rPr>
            </w:pPr>
            <w:r w:rsidRPr="0046616D">
              <w:rPr>
                <w:rFonts w:ascii="Arial Bold" w:hAnsi="Arial Bold" w:cs="Arial Bold"/>
                <w:color w:val="000000"/>
                <w:sz w:val="28"/>
                <w:szCs w:val="28"/>
              </w:rPr>
              <w:t>General Data Protection Regulation</w:t>
            </w:r>
            <w:r>
              <w:rPr>
                <w:rFonts w:ascii="Arial Bold" w:hAnsi="Arial Bold" w:cs="Arial Bold"/>
                <w:color w:val="000000"/>
                <w:sz w:val="28"/>
                <w:szCs w:val="28"/>
              </w:rPr>
              <w:t xml:space="preserve"> (GDPR)</w:t>
            </w:r>
          </w:p>
        </w:tc>
      </w:tr>
      <w:tr w:rsidR="00C23B14" w:rsidRPr="00C23B14" w14:paraId="0F0614E4" w14:textId="77777777" w:rsidTr="008A3744">
        <w:trPr>
          <w:trHeight w:val="427"/>
        </w:trPr>
        <w:tc>
          <w:tcPr>
            <w:tcW w:w="8521" w:type="dxa"/>
            <w:vAlign w:val="center"/>
          </w:tcPr>
          <w:p w14:paraId="30D72316" w14:textId="77777777" w:rsidR="00A14742" w:rsidRPr="00182241" w:rsidRDefault="00A14742" w:rsidP="00A14742">
            <w:pPr>
              <w:spacing w:before="120" w:after="120"/>
              <w:outlineLvl w:val="2"/>
              <w:rPr>
                <w:rFonts w:ascii="Arial" w:hAnsi="Arial" w:cs="Arial"/>
                <w:color w:val="000000"/>
                <w:lang w:val="en"/>
              </w:rPr>
            </w:pPr>
            <w:r w:rsidRPr="00182241">
              <w:rPr>
                <w:rFonts w:ascii="Arial" w:hAnsi="Arial" w:cs="Arial"/>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182241">
              <w:rPr>
                <w:rFonts w:ascii="Arial" w:hAnsi="Arial" w:cs="Arial"/>
                <w:color w:val="000000"/>
                <w:lang w:val="en"/>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14:paraId="4869D929" w14:textId="77777777" w:rsidR="00A14742" w:rsidRPr="00182241" w:rsidRDefault="00A14742" w:rsidP="00A14742">
            <w:pPr>
              <w:tabs>
                <w:tab w:val="left" w:pos="4253"/>
              </w:tabs>
              <w:spacing w:before="120" w:after="120"/>
              <w:rPr>
                <w:rFonts w:ascii="Arial" w:hAnsi="Arial" w:cs="Arial"/>
              </w:rPr>
            </w:pPr>
            <w:r w:rsidRPr="00182241">
              <w:rPr>
                <w:rFonts w:ascii="Arial" w:hAnsi="Arial" w:cs="Arial"/>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14:paraId="1FBCCF64" w14:textId="77777777" w:rsidR="00A14742" w:rsidRPr="00182241" w:rsidRDefault="00A14742" w:rsidP="00A14742">
            <w:pPr>
              <w:tabs>
                <w:tab w:val="left" w:pos="4253"/>
              </w:tabs>
              <w:spacing w:before="120" w:after="120"/>
              <w:rPr>
                <w:rFonts w:ascii="Arial" w:hAnsi="Arial" w:cs="Arial"/>
              </w:rPr>
            </w:pPr>
            <w:r w:rsidRPr="00182241">
              <w:rPr>
                <w:rFonts w:ascii="Arial" w:hAnsi="Arial" w:cs="Arial"/>
              </w:rPr>
              <w:t>You should also be aware of our responsibilities under Freedom of Information legislation</w:t>
            </w:r>
            <w:r>
              <w:rPr>
                <w:rFonts w:ascii="Arial" w:hAnsi="Arial" w:cs="Arial"/>
              </w:rPr>
              <w:t>.</w:t>
            </w:r>
          </w:p>
          <w:p w14:paraId="296CEC79" w14:textId="77777777" w:rsidR="00A14742" w:rsidRPr="00182241" w:rsidRDefault="00A14742" w:rsidP="00A14742">
            <w:pPr>
              <w:spacing w:before="120" w:after="120"/>
              <w:outlineLvl w:val="2"/>
              <w:rPr>
                <w:rFonts w:ascii="Arial" w:hAnsi="Arial" w:cs="Arial"/>
                <w:color w:val="000000"/>
                <w:lang w:val="en"/>
              </w:rPr>
            </w:pPr>
            <w:r w:rsidRPr="00182241">
              <w:rPr>
                <w:rFonts w:ascii="Arial" w:hAnsi="Arial" w:cs="Arial"/>
                <w:color w:val="000000"/>
                <w:lang w:val="en"/>
              </w:rPr>
              <w:t>If your details are published as part of the consultation response then these published reports will be retained indefinitely. Any of your data held otherwise by Welsh Government will be kept for no more than three years.</w:t>
            </w:r>
          </w:p>
          <w:p w14:paraId="52B899D3" w14:textId="77777777" w:rsidR="00A14742" w:rsidRPr="0046616D" w:rsidRDefault="00A14742" w:rsidP="00A14742">
            <w:pPr>
              <w:tabs>
                <w:tab w:val="left" w:pos="4253"/>
              </w:tabs>
              <w:spacing w:before="120" w:after="120"/>
              <w:rPr>
                <w:rFonts w:ascii="Arial Bold" w:hAnsi="Arial Bold" w:cs="Arial Bold"/>
                <w:sz w:val="28"/>
                <w:szCs w:val="28"/>
              </w:rPr>
            </w:pPr>
            <w:r w:rsidRPr="0046616D">
              <w:rPr>
                <w:rFonts w:ascii="Arial Bold" w:hAnsi="Arial Bold" w:cs="Arial Bold"/>
                <w:sz w:val="28"/>
                <w:szCs w:val="28"/>
              </w:rPr>
              <w:t>Your rights</w:t>
            </w:r>
          </w:p>
          <w:p w14:paraId="0EF21284" w14:textId="77777777" w:rsidR="00A14742" w:rsidRPr="00182241" w:rsidRDefault="00A14742" w:rsidP="00A14742">
            <w:pPr>
              <w:rPr>
                <w:rFonts w:ascii="Arial" w:hAnsi="Arial" w:cs="Arial"/>
              </w:rPr>
            </w:pPr>
            <w:r w:rsidRPr="00182241">
              <w:rPr>
                <w:rFonts w:ascii="Arial" w:hAnsi="Arial" w:cs="Arial"/>
              </w:rPr>
              <w:t>Under the data protection legislation, you have the right:</w:t>
            </w:r>
          </w:p>
          <w:p w14:paraId="77BD03C7" w14:textId="77777777" w:rsidR="00A14742" w:rsidRPr="00182241" w:rsidRDefault="00A14742" w:rsidP="00A14742">
            <w:pPr>
              <w:numPr>
                <w:ilvl w:val="0"/>
                <w:numId w:val="4"/>
              </w:numPr>
              <w:jc w:val="both"/>
              <w:rPr>
                <w:rFonts w:ascii="Arial" w:hAnsi="Arial" w:cs="Arial"/>
                <w:lang w:val="en"/>
              </w:rPr>
            </w:pPr>
            <w:r w:rsidRPr="00182241">
              <w:rPr>
                <w:rFonts w:ascii="Arial" w:hAnsi="Arial" w:cs="Arial"/>
                <w:color w:val="000000"/>
                <w:lang w:val="en"/>
              </w:rPr>
              <w:t xml:space="preserve">to be informed of the personal data </w:t>
            </w:r>
            <w:r>
              <w:rPr>
                <w:rFonts w:ascii="Arial" w:hAnsi="Arial" w:cs="Arial"/>
                <w:color w:val="000000"/>
                <w:lang w:val="en"/>
              </w:rPr>
              <w:t>held</w:t>
            </w:r>
            <w:r w:rsidRPr="00182241">
              <w:rPr>
                <w:rFonts w:ascii="Arial" w:hAnsi="Arial" w:cs="Arial"/>
                <w:color w:val="000000"/>
                <w:lang w:val="en"/>
              </w:rPr>
              <w:t xml:space="preserve"> about you and to access it</w:t>
            </w:r>
          </w:p>
          <w:p w14:paraId="2946E17B" w14:textId="77777777" w:rsidR="00A14742" w:rsidRPr="00182241" w:rsidRDefault="00A14742" w:rsidP="00A14742">
            <w:pPr>
              <w:numPr>
                <w:ilvl w:val="0"/>
                <w:numId w:val="4"/>
              </w:numPr>
              <w:jc w:val="both"/>
              <w:outlineLvl w:val="2"/>
              <w:rPr>
                <w:rFonts w:ascii="Arial" w:hAnsi="Arial" w:cs="Arial"/>
              </w:rPr>
            </w:pPr>
            <w:r w:rsidRPr="00182241">
              <w:rPr>
                <w:rFonts w:ascii="Arial" w:hAnsi="Arial" w:cs="Arial"/>
              </w:rPr>
              <w:t>to require us to rectify inaccuracies in that data</w:t>
            </w:r>
          </w:p>
          <w:p w14:paraId="1F44ECA6" w14:textId="77777777" w:rsidR="00A14742" w:rsidRPr="00182241" w:rsidRDefault="00A14742" w:rsidP="00A14742">
            <w:pPr>
              <w:numPr>
                <w:ilvl w:val="0"/>
                <w:numId w:val="4"/>
              </w:numPr>
              <w:tabs>
                <w:tab w:val="left" w:pos="4253"/>
              </w:tabs>
              <w:jc w:val="both"/>
              <w:rPr>
                <w:rFonts w:ascii="Arial" w:hAnsi="Arial" w:cs="Arial"/>
              </w:rPr>
            </w:pPr>
            <w:r w:rsidRPr="00182241">
              <w:rPr>
                <w:rFonts w:ascii="Arial" w:hAnsi="Arial" w:cs="Arial"/>
              </w:rPr>
              <w:t>to (in certain circumstances) object to or restrict processing</w:t>
            </w:r>
          </w:p>
          <w:p w14:paraId="3237624A" w14:textId="77777777" w:rsidR="00A14742" w:rsidRPr="00182241" w:rsidRDefault="00A14742" w:rsidP="00A14742">
            <w:pPr>
              <w:numPr>
                <w:ilvl w:val="0"/>
                <w:numId w:val="4"/>
              </w:numPr>
              <w:tabs>
                <w:tab w:val="left" w:pos="4253"/>
              </w:tabs>
              <w:jc w:val="both"/>
              <w:rPr>
                <w:rFonts w:ascii="Arial" w:hAnsi="Arial" w:cs="Arial"/>
              </w:rPr>
            </w:pPr>
            <w:r w:rsidRPr="00182241">
              <w:rPr>
                <w:rFonts w:ascii="Arial" w:hAnsi="Arial" w:cs="Arial"/>
              </w:rPr>
              <w:t>for (in certain circumstances) your data to be ‘erased’</w:t>
            </w:r>
          </w:p>
          <w:p w14:paraId="11C27D63" w14:textId="77777777" w:rsidR="00A14742" w:rsidRPr="00182241" w:rsidRDefault="00A14742" w:rsidP="00A14742">
            <w:pPr>
              <w:numPr>
                <w:ilvl w:val="0"/>
                <w:numId w:val="4"/>
              </w:numPr>
              <w:tabs>
                <w:tab w:val="left" w:pos="4253"/>
              </w:tabs>
              <w:jc w:val="both"/>
              <w:rPr>
                <w:rFonts w:ascii="Arial" w:hAnsi="Arial" w:cs="Arial"/>
                <w:color w:val="000000"/>
                <w:lang w:val="en"/>
              </w:rPr>
            </w:pPr>
            <w:r w:rsidRPr="00182241">
              <w:rPr>
                <w:rFonts w:ascii="Arial" w:hAnsi="Arial" w:cs="Arial"/>
                <w:color w:val="000000"/>
                <w:lang w:val="en"/>
              </w:rPr>
              <w:t>to (in certain circumstances) data portability</w:t>
            </w:r>
          </w:p>
          <w:p w14:paraId="6D5103E5" w14:textId="77777777" w:rsidR="00A14742" w:rsidRPr="00182241" w:rsidRDefault="00A14742" w:rsidP="00A14742">
            <w:pPr>
              <w:numPr>
                <w:ilvl w:val="0"/>
                <w:numId w:val="4"/>
              </w:numPr>
              <w:tabs>
                <w:tab w:val="left" w:pos="4253"/>
              </w:tabs>
              <w:rPr>
                <w:rFonts w:ascii="Arial" w:hAnsi="Arial" w:cs="Arial"/>
                <w:color w:val="000000"/>
                <w:lang w:val="en"/>
              </w:rPr>
            </w:pPr>
            <w:r w:rsidRPr="00182241">
              <w:rPr>
                <w:rFonts w:ascii="Arial" w:hAnsi="Arial" w:cs="Arial"/>
              </w:rPr>
              <w:t>to lodge a complaint with the Information Commissioner’s Office (ICO) who is our independent regulator for data protection.</w:t>
            </w:r>
          </w:p>
          <w:p w14:paraId="580F6C97" w14:textId="77777777" w:rsidR="00A14742" w:rsidRPr="00182241" w:rsidRDefault="00A14742" w:rsidP="00A14742">
            <w:pPr>
              <w:tabs>
                <w:tab w:val="left" w:pos="4253"/>
              </w:tabs>
              <w:rPr>
                <w:rFonts w:ascii="Arial" w:hAnsi="Arial" w:cs="Arial"/>
              </w:rPr>
            </w:pPr>
          </w:p>
          <w:p w14:paraId="62C5B532" w14:textId="77777777" w:rsidR="00A14742" w:rsidRPr="00182241" w:rsidRDefault="00A14742" w:rsidP="00A14742">
            <w:pPr>
              <w:rPr>
                <w:rFonts w:ascii="Arial" w:hAnsi="Arial" w:cs="Arial"/>
              </w:rPr>
            </w:pPr>
            <w:r w:rsidRPr="00182241">
              <w:rPr>
                <w:rFonts w:ascii="Arial" w:hAnsi="Arial" w:cs="Arial"/>
              </w:rPr>
              <w:t>For further details about the information the Welsh Government holds and its use, or if you want to exercise your rights under the GDPR, please see contact details below:</w:t>
            </w:r>
          </w:p>
          <w:p w14:paraId="55C51EEC" w14:textId="77777777" w:rsidR="00A14742" w:rsidRPr="00182241" w:rsidRDefault="00A14742" w:rsidP="00A14742">
            <w:pPr>
              <w:rPr>
                <w:rFonts w:ascii="Arial" w:hAnsi="Arial" w:cs="Arial"/>
              </w:rPr>
            </w:pPr>
            <w:r w:rsidRPr="00182241">
              <w:rPr>
                <w:rFonts w:ascii="Arial" w:hAnsi="Arial" w:cs="Arial"/>
              </w:rPr>
              <w:t>Data Protection Officer:</w:t>
            </w:r>
          </w:p>
          <w:p w14:paraId="064022D2" w14:textId="77777777" w:rsidR="00A14742" w:rsidRPr="00182241" w:rsidRDefault="00A14742" w:rsidP="00A14742">
            <w:pPr>
              <w:rPr>
                <w:rFonts w:ascii="Arial" w:hAnsi="Arial" w:cs="Arial"/>
              </w:rPr>
            </w:pPr>
            <w:r w:rsidRPr="00182241">
              <w:rPr>
                <w:rFonts w:ascii="Arial" w:hAnsi="Arial" w:cs="Arial"/>
              </w:rPr>
              <w:t>Welsh Government</w:t>
            </w:r>
          </w:p>
          <w:p w14:paraId="65849905" w14:textId="77777777" w:rsidR="00A14742" w:rsidRPr="00182241" w:rsidRDefault="00A14742" w:rsidP="00A14742">
            <w:pPr>
              <w:rPr>
                <w:rFonts w:ascii="Arial" w:hAnsi="Arial" w:cs="Arial"/>
              </w:rPr>
            </w:pPr>
            <w:r w:rsidRPr="00182241">
              <w:rPr>
                <w:rFonts w:ascii="Arial" w:hAnsi="Arial" w:cs="Arial"/>
              </w:rPr>
              <w:t>Cathays Park</w:t>
            </w:r>
          </w:p>
          <w:p w14:paraId="2AEF40A4" w14:textId="77777777" w:rsidR="00A14742" w:rsidRPr="00182241" w:rsidRDefault="00A14742" w:rsidP="00A14742">
            <w:pPr>
              <w:rPr>
                <w:rFonts w:ascii="Arial" w:hAnsi="Arial" w:cs="Arial"/>
              </w:rPr>
            </w:pPr>
            <w:r w:rsidRPr="00182241">
              <w:rPr>
                <w:rFonts w:ascii="Arial" w:hAnsi="Arial" w:cs="Arial"/>
              </w:rPr>
              <w:t>CARDIFF</w:t>
            </w:r>
          </w:p>
          <w:p w14:paraId="378F95AA" w14:textId="77777777" w:rsidR="00A14742" w:rsidRPr="00182241" w:rsidRDefault="00A14742" w:rsidP="00A14742">
            <w:pPr>
              <w:rPr>
                <w:rFonts w:ascii="Arial" w:hAnsi="Arial" w:cs="Arial"/>
              </w:rPr>
            </w:pPr>
            <w:r w:rsidRPr="00182241">
              <w:rPr>
                <w:rFonts w:ascii="Arial" w:hAnsi="Arial" w:cs="Arial"/>
              </w:rPr>
              <w:t>CF10 3NQ</w:t>
            </w:r>
          </w:p>
          <w:p w14:paraId="1A6D7C8B" w14:textId="77777777" w:rsidR="00A14742" w:rsidRPr="00182241" w:rsidRDefault="00A14742" w:rsidP="00A14742">
            <w:pPr>
              <w:rPr>
                <w:rFonts w:ascii="Arial" w:hAnsi="Arial" w:cs="Arial"/>
              </w:rPr>
            </w:pPr>
          </w:p>
          <w:p w14:paraId="754F958B" w14:textId="77777777" w:rsidR="00A14742" w:rsidRDefault="00A14742" w:rsidP="00A14742">
            <w:pPr>
              <w:rPr>
                <w:rFonts w:ascii="Arial" w:hAnsi="Arial" w:cs="Arial"/>
              </w:rPr>
            </w:pPr>
            <w:r w:rsidRPr="00A14742">
              <w:rPr>
                <w:rFonts w:ascii="Arial" w:hAnsi="Arial" w:cs="Arial"/>
              </w:rPr>
              <w:t xml:space="preserve">e-mail: </w:t>
            </w:r>
            <w:hyperlink r:id="rId10" w:history="1">
              <w:r w:rsidRPr="00EC38E5">
                <w:rPr>
                  <w:rStyle w:val="Hyperlink"/>
                  <w:rFonts w:ascii="Arial" w:hAnsi="Arial" w:cs="Arial"/>
                </w:rPr>
                <w:t>data.protectionofficer@gov.wales</w:t>
              </w:r>
            </w:hyperlink>
          </w:p>
          <w:p w14:paraId="0928E66B" w14:textId="77777777" w:rsidR="00C23B14" w:rsidRDefault="00A14742" w:rsidP="00A14742">
            <w:pPr>
              <w:rPr>
                <w:rFonts w:ascii="Arial" w:hAnsi="Arial" w:cs="Arial"/>
              </w:rPr>
            </w:pPr>
            <w:r w:rsidRPr="00182241">
              <w:rPr>
                <w:rFonts w:ascii="Arial" w:hAnsi="Arial" w:cs="Arial"/>
              </w:rPr>
              <w:br w:type="column"/>
            </w:r>
          </w:p>
          <w:p w14:paraId="011C4029" w14:textId="77777777" w:rsidR="00A14742" w:rsidRPr="00182241" w:rsidRDefault="00A14742" w:rsidP="00A14742">
            <w:pPr>
              <w:tabs>
                <w:tab w:val="left" w:pos="4253"/>
              </w:tabs>
              <w:rPr>
                <w:rFonts w:ascii="Arial" w:hAnsi="Arial" w:cs="Arial"/>
              </w:rPr>
            </w:pPr>
            <w:r w:rsidRPr="00182241">
              <w:rPr>
                <w:rFonts w:ascii="Arial" w:hAnsi="Arial" w:cs="Arial"/>
              </w:rPr>
              <w:t xml:space="preserve">The contact details for the Information Commissioner’s Office are: </w:t>
            </w:r>
          </w:p>
          <w:p w14:paraId="33D61B98" w14:textId="77777777" w:rsidR="00A14742" w:rsidRPr="00182241" w:rsidRDefault="00A14742" w:rsidP="00A14742">
            <w:pPr>
              <w:tabs>
                <w:tab w:val="left" w:pos="4253"/>
              </w:tabs>
              <w:rPr>
                <w:rFonts w:ascii="Arial" w:hAnsi="Arial" w:cs="Arial"/>
              </w:rPr>
            </w:pPr>
            <w:r w:rsidRPr="00182241">
              <w:rPr>
                <w:rFonts w:ascii="Arial" w:hAnsi="Arial" w:cs="Arial"/>
              </w:rPr>
              <w:t>Wycliffe House</w:t>
            </w:r>
          </w:p>
          <w:p w14:paraId="37ED60A0" w14:textId="77777777" w:rsidR="00A14742" w:rsidRPr="00182241" w:rsidRDefault="00A14742" w:rsidP="00A14742">
            <w:pPr>
              <w:tabs>
                <w:tab w:val="left" w:pos="4253"/>
              </w:tabs>
              <w:rPr>
                <w:rFonts w:ascii="Arial" w:hAnsi="Arial" w:cs="Arial"/>
              </w:rPr>
            </w:pPr>
            <w:r w:rsidRPr="00182241">
              <w:rPr>
                <w:rFonts w:ascii="Arial" w:hAnsi="Arial" w:cs="Arial"/>
              </w:rPr>
              <w:t>Water Lane</w:t>
            </w:r>
          </w:p>
          <w:p w14:paraId="28A0A744" w14:textId="77777777" w:rsidR="00A14742" w:rsidRPr="00182241" w:rsidRDefault="00A14742" w:rsidP="00A14742">
            <w:pPr>
              <w:tabs>
                <w:tab w:val="left" w:pos="4253"/>
              </w:tabs>
              <w:rPr>
                <w:rFonts w:ascii="Arial" w:hAnsi="Arial" w:cs="Arial"/>
              </w:rPr>
            </w:pPr>
            <w:r w:rsidRPr="00182241">
              <w:rPr>
                <w:rFonts w:ascii="Arial" w:hAnsi="Arial" w:cs="Arial"/>
              </w:rPr>
              <w:t>Wilmslow</w:t>
            </w:r>
          </w:p>
          <w:p w14:paraId="363DA249" w14:textId="77777777" w:rsidR="00A14742" w:rsidRPr="00182241" w:rsidRDefault="00A14742" w:rsidP="00A14742">
            <w:pPr>
              <w:tabs>
                <w:tab w:val="left" w:pos="4253"/>
              </w:tabs>
              <w:rPr>
                <w:rFonts w:ascii="Arial" w:hAnsi="Arial" w:cs="Arial"/>
              </w:rPr>
            </w:pPr>
            <w:r w:rsidRPr="00182241">
              <w:rPr>
                <w:rFonts w:ascii="Arial" w:hAnsi="Arial" w:cs="Arial"/>
              </w:rPr>
              <w:t>Cheshire</w:t>
            </w:r>
          </w:p>
          <w:p w14:paraId="7587A867" w14:textId="77777777" w:rsidR="00A14742" w:rsidRPr="00182241" w:rsidRDefault="00A14742" w:rsidP="00A14742">
            <w:pPr>
              <w:tabs>
                <w:tab w:val="left" w:pos="4253"/>
              </w:tabs>
              <w:rPr>
                <w:rFonts w:ascii="Arial" w:hAnsi="Arial" w:cs="Arial"/>
              </w:rPr>
            </w:pPr>
            <w:r w:rsidRPr="00182241">
              <w:rPr>
                <w:rFonts w:ascii="Arial" w:hAnsi="Arial" w:cs="Arial"/>
              </w:rPr>
              <w:t>SK9 5AF</w:t>
            </w:r>
          </w:p>
          <w:p w14:paraId="7054681C" w14:textId="77777777" w:rsidR="00A14742" w:rsidRPr="00182241" w:rsidRDefault="00A14742" w:rsidP="00A14742">
            <w:pPr>
              <w:tabs>
                <w:tab w:val="left" w:pos="4253"/>
              </w:tabs>
              <w:rPr>
                <w:rFonts w:ascii="Arial" w:hAnsi="Arial" w:cs="Arial"/>
              </w:rPr>
            </w:pPr>
          </w:p>
          <w:p w14:paraId="712ADB34" w14:textId="77777777" w:rsidR="00A14742" w:rsidRPr="00182241" w:rsidRDefault="00A14742" w:rsidP="00A14742">
            <w:pPr>
              <w:tabs>
                <w:tab w:val="left" w:pos="4253"/>
              </w:tabs>
              <w:rPr>
                <w:rFonts w:ascii="Arial" w:hAnsi="Arial" w:cs="Arial"/>
              </w:rPr>
            </w:pPr>
            <w:r w:rsidRPr="00182241">
              <w:rPr>
                <w:rFonts w:ascii="Arial" w:hAnsi="Arial" w:cs="Arial"/>
              </w:rPr>
              <w:t>Tel: 01625 545 745 or 0303 123 1113</w:t>
            </w:r>
          </w:p>
          <w:p w14:paraId="14283C6D" w14:textId="77777777" w:rsidR="00A14742" w:rsidRDefault="00A14742" w:rsidP="00A14742">
            <w:pPr>
              <w:tabs>
                <w:tab w:val="left" w:pos="4253"/>
              </w:tabs>
              <w:rPr>
                <w:rFonts w:ascii="Arial" w:hAnsi="Arial" w:cs="Arial"/>
              </w:rPr>
            </w:pPr>
            <w:r w:rsidRPr="00A14742">
              <w:rPr>
                <w:rFonts w:ascii="Arial" w:hAnsi="Arial" w:cs="Arial"/>
              </w:rPr>
              <w:t>Website:</w:t>
            </w:r>
            <w:r>
              <w:rPr>
                <w:rFonts w:ascii="Arial" w:hAnsi="Arial" w:cs="Arial"/>
              </w:rPr>
              <w:t xml:space="preserve"> </w:t>
            </w:r>
            <w:hyperlink r:id="rId11" w:history="1">
              <w:r w:rsidRPr="00EC38E5">
                <w:rPr>
                  <w:rStyle w:val="Hyperlink"/>
                  <w:rFonts w:ascii="Arial" w:hAnsi="Arial" w:cs="Arial"/>
                </w:rPr>
                <w:t>https://ico.org.uk/</w:t>
              </w:r>
            </w:hyperlink>
          </w:p>
          <w:p w14:paraId="66A2CFAD" w14:textId="77777777" w:rsidR="00A14742" w:rsidRPr="00C23B14" w:rsidRDefault="00A14742" w:rsidP="00642BF0">
            <w:pPr>
              <w:tabs>
                <w:tab w:val="left" w:pos="4253"/>
              </w:tabs>
              <w:rPr>
                <w:rFonts w:ascii="Trebuchet MS" w:eastAsia="Calibri" w:hAnsi="Trebuchet MS"/>
                <w:b/>
                <w:highlight w:val="yellow"/>
              </w:rPr>
            </w:pPr>
            <w:r w:rsidRPr="00A14742">
              <w:rPr>
                <w:rFonts w:ascii="Arial" w:hAnsi="Arial" w:cs="Arial"/>
              </w:rPr>
              <w:t xml:space="preserve"> </w:t>
            </w:r>
          </w:p>
        </w:tc>
      </w:tr>
    </w:tbl>
    <w:p w14:paraId="775C17A9" w14:textId="77777777" w:rsidR="00086E1E" w:rsidRDefault="00086E1E">
      <w:r>
        <w:br w:type="page"/>
      </w: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391"/>
        <w:gridCol w:w="1003"/>
      </w:tblGrid>
      <w:tr w:rsidR="00C23B14" w:rsidRPr="00C23B14" w14:paraId="05A255A5" w14:textId="77777777" w:rsidTr="00744ED3">
        <w:trPr>
          <w:trHeight w:val="427"/>
        </w:trPr>
        <w:tc>
          <w:tcPr>
            <w:tcW w:w="8521" w:type="dxa"/>
            <w:gridSpan w:val="3"/>
            <w:shd w:val="clear" w:color="auto" w:fill="DDF7EF"/>
            <w:vAlign w:val="center"/>
          </w:tcPr>
          <w:p w14:paraId="2304AE60" w14:textId="77777777" w:rsidR="00C23B14" w:rsidRPr="00C23B14" w:rsidRDefault="00552046" w:rsidP="00794697">
            <w:pPr>
              <w:spacing w:before="120" w:after="120"/>
              <w:rPr>
                <w:rFonts w:ascii="Trebuchet MS" w:eastAsia="Calibri" w:hAnsi="Trebuchet MS" w:cs="Arial"/>
                <w:color w:val="FFFFFF"/>
                <w:highlight w:val="yellow"/>
              </w:rPr>
            </w:pPr>
            <w:r>
              <w:rPr>
                <w:rFonts w:ascii="Arial" w:hAnsi="Arial" w:cs="Arial"/>
                <w:b/>
                <w:color w:val="000000"/>
                <w:sz w:val="32"/>
                <w:szCs w:val="32"/>
              </w:rPr>
              <w:lastRenderedPageBreak/>
              <w:t>E</w:t>
            </w:r>
            <w:r w:rsidR="0099666C">
              <w:rPr>
                <w:rFonts w:ascii="Arial" w:hAnsi="Arial" w:cs="Arial"/>
                <w:b/>
                <w:color w:val="000000"/>
                <w:sz w:val="32"/>
                <w:szCs w:val="32"/>
              </w:rPr>
              <w:t xml:space="preserve">asy </w:t>
            </w:r>
            <w:r w:rsidR="00794697">
              <w:rPr>
                <w:rFonts w:ascii="Arial" w:hAnsi="Arial" w:cs="Arial"/>
                <w:b/>
                <w:color w:val="000000"/>
                <w:sz w:val="32"/>
                <w:szCs w:val="32"/>
              </w:rPr>
              <w:t>a</w:t>
            </w:r>
            <w:r w:rsidR="0099666C">
              <w:rPr>
                <w:rFonts w:ascii="Arial" w:hAnsi="Arial" w:cs="Arial"/>
                <w:b/>
                <w:color w:val="000000"/>
                <w:sz w:val="32"/>
                <w:szCs w:val="32"/>
              </w:rPr>
              <w:t xml:space="preserve">ccess to </w:t>
            </w:r>
            <w:r w:rsidR="00794697">
              <w:rPr>
                <w:rFonts w:ascii="Arial" w:hAnsi="Arial" w:cs="Arial"/>
                <w:b/>
                <w:color w:val="000000"/>
                <w:sz w:val="32"/>
                <w:szCs w:val="32"/>
              </w:rPr>
              <w:t>l</w:t>
            </w:r>
            <w:r w:rsidR="0099666C">
              <w:rPr>
                <w:rFonts w:ascii="Arial" w:hAnsi="Arial" w:cs="Arial"/>
                <w:b/>
                <w:color w:val="000000"/>
                <w:sz w:val="32"/>
                <w:szCs w:val="32"/>
              </w:rPr>
              <w:t xml:space="preserve">isted </w:t>
            </w:r>
            <w:r w:rsidR="00794697">
              <w:rPr>
                <w:rFonts w:ascii="Arial" w:hAnsi="Arial" w:cs="Arial"/>
                <w:b/>
                <w:color w:val="000000"/>
                <w:sz w:val="32"/>
                <w:szCs w:val="32"/>
              </w:rPr>
              <w:t>b</w:t>
            </w:r>
            <w:r w:rsidR="0099666C">
              <w:rPr>
                <w:rFonts w:ascii="Arial" w:hAnsi="Arial" w:cs="Arial"/>
                <w:b/>
                <w:color w:val="000000"/>
                <w:sz w:val="32"/>
                <w:szCs w:val="32"/>
              </w:rPr>
              <w:t>uildings in Wales</w:t>
            </w:r>
          </w:p>
        </w:tc>
      </w:tr>
      <w:tr w:rsidR="006D357C" w:rsidRPr="00C23B14" w14:paraId="7D23E27F" w14:textId="77777777" w:rsidTr="00744ED3">
        <w:trPr>
          <w:trHeight w:val="427"/>
        </w:trPr>
        <w:tc>
          <w:tcPr>
            <w:tcW w:w="2127" w:type="dxa"/>
            <w:shd w:val="clear" w:color="auto" w:fill="DDF7EF"/>
            <w:vAlign w:val="center"/>
          </w:tcPr>
          <w:p w14:paraId="3FBC5A55" w14:textId="77777777" w:rsidR="006D357C" w:rsidRPr="00C23B14" w:rsidRDefault="006D357C" w:rsidP="006D357C">
            <w:pPr>
              <w:rPr>
                <w:rFonts w:ascii="Trebuchet MS" w:eastAsia="Calibri" w:hAnsi="Trebuchet MS"/>
                <w:b/>
              </w:rPr>
            </w:pPr>
            <w:r w:rsidRPr="00C23B14">
              <w:rPr>
                <w:rFonts w:ascii="Arial" w:eastAsia="Calibri" w:hAnsi="Arial" w:cs="Arial"/>
                <w:b/>
                <w:color w:val="000000"/>
              </w:rPr>
              <w:t xml:space="preserve">Date </w:t>
            </w:r>
          </w:p>
        </w:tc>
        <w:tc>
          <w:tcPr>
            <w:tcW w:w="6394" w:type="dxa"/>
            <w:gridSpan w:val="2"/>
            <w:shd w:val="clear" w:color="auto" w:fill="auto"/>
            <w:vAlign w:val="center"/>
          </w:tcPr>
          <w:p w14:paraId="37E23BFB" w14:textId="77777777" w:rsidR="006D357C" w:rsidRPr="00C23B14" w:rsidRDefault="006D357C" w:rsidP="00C53AF1">
            <w:pPr>
              <w:rPr>
                <w:rFonts w:ascii="Trebuchet MS" w:eastAsia="Calibri" w:hAnsi="Trebuchet MS"/>
                <w:b/>
              </w:rPr>
            </w:pPr>
            <w:r w:rsidRPr="00C23B14">
              <w:rPr>
                <w:rFonts w:ascii="Arial" w:eastAsia="Calibri" w:hAnsi="Arial" w:cs="Arial"/>
                <w:iCs/>
                <w:snapToGrid w:val="0"/>
                <w:lang w:eastAsia="en-US"/>
              </w:rPr>
              <w:fldChar w:fldCharType="begin">
                <w:ffData>
                  <w:name w:val=""/>
                  <w:enabled/>
                  <w:calcOnExit w:val="0"/>
                  <w:textInput/>
                </w:ffData>
              </w:fldChar>
            </w:r>
            <w:r w:rsidRPr="00C23B14">
              <w:rPr>
                <w:rFonts w:ascii="Arial" w:eastAsia="Calibri" w:hAnsi="Arial" w:cs="Arial"/>
                <w:iCs/>
                <w:snapToGrid w:val="0"/>
                <w:lang w:eastAsia="en-US"/>
              </w:rPr>
              <w:instrText xml:space="preserve"> FORMTEXT </w:instrText>
            </w:r>
            <w:r w:rsidR="003B1004">
              <w:rPr>
                <w:rFonts w:ascii="Arial" w:eastAsia="Calibri" w:hAnsi="Arial" w:cs="Arial"/>
                <w:iCs/>
                <w:snapToGrid w:val="0"/>
                <w:lang w:eastAsia="en-US"/>
              </w:rPr>
            </w:r>
            <w:r w:rsidR="003B1004">
              <w:rPr>
                <w:rFonts w:ascii="Arial" w:eastAsia="Calibri" w:hAnsi="Arial" w:cs="Arial"/>
                <w:iCs/>
                <w:snapToGrid w:val="0"/>
                <w:lang w:eastAsia="en-US"/>
              </w:rPr>
              <w:fldChar w:fldCharType="separate"/>
            </w:r>
            <w:r w:rsidRPr="00C23B14">
              <w:rPr>
                <w:rFonts w:ascii="Arial" w:eastAsia="Calibri" w:hAnsi="Arial" w:cs="Arial"/>
                <w:iCs/>
                <w:snapToGrid w:val="0"/>
                <w:lang w:eastAsia="en-US"/>
              </w:rPr>
              <w:fldChar w:fldCharType="end"/>
            </w:r>
          </w:p>
        </w:tc>
      </w:tr>
      <w:tr w:rsidR="00C23B14" w:rsidRPr="00C23B14" w14:paraId="17879010" w14:textId="77777777" w:rsidTr="00744ED3">
        <w:trPr>
          <w:trHeight w:val="427"/>
        </w:trPr>
        <w:tc>
          <w:tcPr>
            <w:tcW w:w="2127" w:type="dxa"/>
            <w:shd w:val="clear" w:color="auto" w:fill="DDF7EF"/>
            <w:vAlign w:val="center"/>
          </w:tcPr>
          <w:p w14:paraId="64B52BEE" w14:textId="77777777" w:rsidR="00C23B14" w:rsidRPr="00C23B14" w:rsidRDefault="00C23B14" w:rsidP="00C23B14">
            <w:pPr>
              <w:rPr>
                <w:rFonts w:ascii="Arial" w:eastAsia="Calibri" w:hAnsi="Arial" w:cs="Arial"/>
                <w:b/>
              </w:rPr>
            </w:pPr>
            <w:r w:rsidRPr="00C23B14">
              <w:rPr>
                <w:rFonts w:ascii="Arial" w:eastAsia="Calibri" w:hAnsi="Arial" w:cs="Arial"/>
                <w:b/>
              </w:rPr>
              <w:t xml:space="preserve">Name </w:t>
            </w:r>
          </w:p>
        </w:tc>
        <w:tc>
          <w:tcPr>
            <w:tcW w:w="6394" w:type="dxa"/>
            <w:gridSpan w:val="2"/>
            <w:vAlign w:val="center"/>
          </w:tcPr>
          <w:p w14:paraId="156324CD" w14:textId="77777777" w:rsidR="00C23B14" w:rsidRPr="00C53AF1" w:rsidRDefault="00C23B14" w:rsidP="00C23B14">
            <w:pPr>
              <w:rPr>
                <w:rFonts w:ascii="Arial" w:eastAsia="Calibri" w:hAnsi="Arial" w:cs="Arial"/>
              </w:rPr>
            </w:pPr>
          </w:p>
        </w:tc>
      </w:tr>
      <w:tr w:rsidR="00C23B14" w:rsidRPr="00C23B14" w14:paraId="4628EEF1" w14:textId="77777777" w:rsidTr="00744ED3">
        <w:trPr>
          <w:trHeight w:val="416"/>
        </w:trPr>
        <w:tc>
          <w:tcPr>
            <w:tcW w:w="2127" w:type="dxa"/>
            <w:shd w:val="clear" w:color="auto" w:fill="DDF7EF"/>
            <w:vAlign w:val="center"/>
          </w:tcPr>
          <w:p w14:paraId="46AE6325" w14:textId="77777777" w:rsidR="00C23B14" w:rsidRPr="00C23B14" w:rsidRDefault="00C23B14" w:rsidP="00C23B14">
            <w:pPr>
              <w:rPr>
                <w:rFonts w:ascii="Arial" w:eastAsia="Calibri" w:hAnsi="Arial" w:cs="Arial"/>
                <w:b/>
              </w:rPr>
            </w:pPr>
            <w:r w:rsidRPr="00C23B14">
              <w:rPr>
                <w:rFonts w:ascii="Arial" w:eastAsia="Calibri" w:hAnsi="Arial" w:cs="Arial"/>
                <w:b/>
              </w:rPr>
              <w:t xml:space="preserve">Organisation </w:t>
            </w:r>
          </w:p>
        </w:tc>
        <w:tc>
          <w:tcPr>
            <w:tcW w:w="6394" w:type="dxa"/>
            <w:gridSpan w:val="2"/>
            <w:vAlign w:val="center"/>
          </w:tcPr>
          <w:p w14:paraId="2B1E5829" w14:textId="77777777" w:rsidR="00C53AF1" w:rsidRPr="00C53AF1" w:rsidRDefault="00C53AF1" w:rsidP="00C23B14">
            <w:pPr>
              <w:rPr>
                <w:rFonts w:ascii="Arial" w:eastAsia="Calibri" w:hAnsi="Arial" w:cs="Arial"/>
              </w:rPr>
            </w:pPr>
          </w:p>
        </w:tc>
      </w:tr>
      <w:tr w:rsidR="00C23B14" w:rsidRPr="00C23B14" w14:paraId="0BB05830" w14:textId="77777777" w:rsidTr="00744ED3">
        <w:trPr>
          <w:trHeight w:val="987"/>
        </w:trPr>
        <w:tc>
          <w:tcPr>
            <w:tcW w:w="2127" w:type="dxa"/>
            <w:shd w:val="clear" w:color="auto" w:fill="DDF7EF"/>
          </w:tcPr>
          <w:p w14:paraId="2B63696C" w14:textId="77777777" w:rsidR="00C23B14" w:rsidRPr="00C23B14" w:rsidRDefault="00C23B14" w:rsidP="00C23B14">
            <w:pPr>
              <w:rPr>
                <w:rFonts w:ascii="Arial" w:eastAsia="Calibri" w:hAnsi="Arial" w:cs="Arial"/>
                <w:b/>
              </w:rPr>
            </w:pPr>
            <w:r w:rsidRPr="00C23B14">
              <w:rPr>
                <w:rFonts w:ascii="Arial" w:eastAsia="Calibri" w:hAnsi="Arial" w:cs="Arial"/>
                <w:b/>
              </w:rPr>
              <w:t xml:space="preserve">Address </w:t>
            </w:r>
          </w:p>
        </w:tc>
        <w:tc>
          <w:tcPr>
            <w:tcW w:w="6394" w:type="dxa"/>
            <w:gridSpan w:val="2"/>
          </w:tcPr>
          <w:p w14:paraId="1FD00DDB" w14:textId="77777777" w:rsidR="00C53AF1" w:rsidRPr="00C53AF1" w:rsidRDefault="00C53AF1" w:rsidP="00C23B14">
            <w:pPr>
              <w:rPr>
                <w:rFonts w:ascii="Arial" w:eastAsia="Calibri" w:hAnsi="Arial" w:cs="Arial"/>
              </w:rPr>
            </w:pPr>
          </w:p>
        </w:tc>
      </w:tr>
      <w:tr w:rsidR="00C23B14" w:rsidRPr="00C23B14" w14:paraId="4D89D08A" w14:textId="77777777" w:rsidTr="00744ED3">
        <w:trPr>
          <w:trHeight w:val="559"/>
        </w:trPr>
        <w:tc>
          <w:tcPr>
            <w:tcW w:w="2127" w:type="dxa"/>
            <w:shd w:val="clear" w:color="auto" w:fill="DDF7EF"/>
            <w:vAlign w:val="center"/>
          </w:tcPr>
          <w:p w14:paraId="0733E3CF" w14:textId="77777777" w:rsidR="00C23B14" w:rsidRPr="00C23B14" w:rsidRDefault="00C23B14" w:rsidP="00744ED3">
            <w:pPr>
              <w:rPr>
                <w:rFonts w:ascii="Arial" w:eastAsia="Calibri" w:hAnsi="Arial" w:cs="Arial"/>
                <w:b/>
              </w:rPr>
            </w:pPr>
            <w:r w:rsidRPr="00C23B14">
              <w:rPr>
                <w:rFonts w:ascii="Arial" w:eastAsia="Calibri" w:hAnsi="Arial" w:cs="Arial"/>
                <w:b/>
              </w:rPr>
              <w:t xml:space="preserve">Email address </w:t>
            </w:r>
          </w:p>
        </w:tc>
        <w:tc>
          <w:tcPr>
            <w:tcW w:w="6394" w:type="dxa"/>
            <w:gridSpan w:val="2"/>
            <w:vAlign w:val="center"/>
          </w:tcPr>
          <w:p w14:paraId="6CB742C7" w14:textId="77777777" w:rsidR="00C23B14" w:rsidRPr="00C53AF1" w:rsidRDefault="00C23B14" w:rsidP="00C23B14">
            <w:pPr>
              <w:rPr>
                <w:rFonts w:ascii="Arial" w:eastAsia="Calibri" w:hAnsi="Arial" w:cs="Arial"/>
              </w:rPr>
            </w:pPr>
          </w:p>
        </w:tc>
      </w:tr>
      <w:tr w:rsidR="00C23B14" w:rsidRPr="00C23B14" w14:paraId="22ADC6EC" w14:textId="77777777" w:rsidTr="00744ED3">
        <w:trPr>
          <w:trHeight w:val="559"/>
        </w:trPr>
        <w:tc>
          <w:tcPr>
            <w:tcW w:w="2127" w:type="dxa"/>
            <w:shd w:val="clear" w:color="auto" w:fill="DDF7EF"/>
            <w:vAlign w:val="center"/>
          </w:tcPr>
          <w:p w14:paraId="3B122EE7" w14:textId="77777777" w:rsidR="00C23B14" w:rsidRPr="00C23B14" w:rsidRDefault="00C23B14" w:rsidP="00C23B14">
            <w:pPr>
              <w:rPr>
                <w:rFonts w:ascii="Arial" w:eastAsia="Calibri" w:hAnsi="Arial" w:cs="Arial"/>
                <w:b/>
              </w:rPr>
            </w:pPr>
            <w:r w:rsidRPr="00C23B14">
              <w:rPr>
                <w:rFonts w:ascii="Arial" w:eastAsia="Calibri" w:hAnsi="Arial" w:cs="Arial"/>
                <w:b/>
              </w:rPr>
              <w:t>Telephone</w:t>
            </w:r>
          </w:p>
        </w:tc>
        <w:tc>
          <w:tcPr>
            <w:tcW w:w="6394" w:type="dxa"/>
            <w:gridSpan w:val="2"/>
            <w:vAlign w:val="center"/>
          </w:tcPr>
          <w:p w14:paraId="439E158E" w14:textId="77777777" w:rsidR="00C23B14" w:rsidRPr="00C53AF1" w:rsidRDefault="00C23B14" w:rsidP="00C23B14">
            <w:pPr>
              <w:rPr>
                <w:rFonts w:ascii="Arial" w:eastAsia="Calibri" w:hAnsi="Arial" w:cs="Arial"/>
                <w:iCs/>
                <w:snapToGrid w:val="0"/>
                <w:lang w:eastAsia="en-US"/>
              </w:rPr>
            </w:pPr>
          </w:p>
        </w:tc>
      </w:tr>
      <w:tr w:rsidR="00C16B1E" w:rsidRPr="00C23B14" w14:paraId="4C551831" w14:textId="77777777" w:rsidTr="00744ED3">
        <w:trPr>
          <w:trHeight w:val="603"/>
        </w:trPr>
        <w:tc>
          <w:tcPr>
            <w:tcW w:w="2127" w:type="dxa"/>
            <w:vMerge w:val="restart"/>
            <w:shd w:val="clear" w:color="auto" w:fill="DDF7EF"/>
          </w:tcPr>
          <w:p w14:paraId="7FB51982" w14:textId="77777777" w:rsidR="00C16B1E" w:rsidRPr="00C23B14" w:rsidRDefault="00C16B1E" w:rsidP="00C16B1E">
            <w:pPr>
              <w:spacing w:before="120"/>
              <w:rPr>
                <w:rFonts w:ascii="Arial" w:eastAsia="Calibri" w:hAnsi="Arial" w:cs="Arial"/>
                <w:b/>
              </w:rPr>
            </w:pPr>
            <w:r w:rsidRPr="00C23B14">
              <w:rPr>
                <w:rFonts w:ascii="Arial" w:eastAsia="Calibri" w:hAnsi="Arial" w:cs="Arial"/>
                <w:b/>
              </w:rPr>
              <w:t>Type</w:t>
            </w:r>
          </w:p>
          <w:p w14:paraId="61A07EE5" w14:textId="77777777" w:rsidR="00C16B1E" w:rsidRPr="00C23B14" w:rsidRDefault="00C16B1E" w:rsidP="00C23B14">
            <w:pPr>
              <w:rPr>
                <w:rFonts w:ascii="Arial" w:eastAsia="Calibri" w:hAnsi="Arial" w:cs="Arial"/>
                <w:b/>
              </w:rPr>
            </w:pPr>
            <w:r w:rsidRPr="00C23B14">
              <w:rPr>
                <w:rFonts w:ascii="Arial" w:eastAsia="Calibri" w:hAnsi="Arial" w:cs="Arial"/>
                <w:bCs/>
                <w:i/>
                <w:iCs/>
              </w:rPr>
              <w:t>(please select one from the following)</w:t>
            </w:r>
          </w:p>
        </w:tc>
        <w:tc>
          <w:tcPr>
            <w:tcW w:w="5391" w:type="dxa"/>
            <w:vAlign w:val="center"/>
          </w:tcPr>
          <w:p w14:paraId="6530FBF8" w14:textId="77777777" w:rsidR="00C16B1E" w:rsidRPr="00C23B14" w:rsidRDefault="00C16B1E" w:rsidP="00C31417">
            <w:pPr>
              <w:rPr>
                <w:rFonts w:ascii="Arial" w:eastAsia="Calibri" w:hAnsi="Arial"/>
              </w:rPr>
            </w:pPr>
            <w:r>
              <w:rPr>
                <w:rFonts w:ascii="Arial" w:eastAsia="Calibri" w:hAnsi="Arial"/>
              </w:rPr>
              <w:t>Individual</w:t>
            </w:r>
          </w:p>
        </w:tc>
        <w:tc>
          <w:tcPr>
            <w:tcW w:w="1003" w:type="dxa"/>
            <w:vAlign w:val="center"/>
          </w:tcPr>
          <w:p w14:paraId="233F3EB3" w14:textId="77777777" w:rsidR="00C16B1E" w:rsidRPr="00A67D8B" w:rsidRDefault="00C16B1E" w:rsidP="00C23B14">
            <w:pPr>
              <w:jc w:val="center"/>
              <w:rPr>
                <w:rFonts w:ascii="Arial" w:eastAsia="Calibri" w:hAnsi="Arial" w:cs="Arial"/>
                <w:b/>
              </w:rPr>
            </w:pPr>
          </w:p>
        </w:tc>
      </w:tr>
      <w:tr w:rsidR="00C16B1E" w:rsidRPr="00C23B14" w14:paraId="1C718873" w14:textId="77777777" w:rsidTr="00744ED3">
        <w:trPr>
          <w:trHeight w:val="603"/>
        </w:trPr>
        <w:tc>
          <w:tcPr>
            <w:tcW w:w="2127" w:type="dxa"/>
            <w:vMerge/>
            <w:shd w:val="clear" w:color="auto" w:fill="DDF7EF"/>
          </w:tcPr>
          <w:p w14:paraId="778DEE5B" w14:textId="77777777" w:rsidR="00C16B1E" w:rsidRPr="00C23B14" w:rsidRDefault="00C16B1E" w:rsidP="00C23B14">
            <w:pPr>
              <w:rPr>
                <w:rFonts w:ascii="Arial" w:eastAsia="Calibri" w:hAnsi="Arial" w:cs="Arial"/>
                <w:bCs/>
                <w:i/>
                <w:iCs/>
              </w:rPr>
            </w:pPr>
          </w:p>
        </w:tc>
        <w:tc>
          <w:tcPr>
            <w:tcW w:w="5391" w:type="dxa"/>
            <w:vAlign w:val="center"/>
          </w:tcPr>
          <w:p w14:paraId="1AFE221B" w14:textId="77777777" w:rsidR="00C16B1E" w:rsidRPr="00C23B14" w:rsidRDefault="00C16B1E" w:rsidP="00C31417">
            <w:pPr>
              <w:rPr>
                <w:rFonts w:ascii="Arial" w:eastAsia="Calibri" w:hAnsi="Arial"/>
                <w:b/>
                <w:bCs/>
              </w:rPr>
            </w:pPr>
            <w:r w:rsidRPr="00C23B14">
              <w:rPr>
                <w:rFonts w:ascii="Arial" w:eastAsia="Calibri" w:hAnsi="Arial"/>
              </w:rPr>
              <w:t>Business</w:t>
            </w:r>
          </w:p>
        </w:tc>
        <w:tc>
          <w:tcPr>
            <w:tcW w:w="1003" w:type="dxa"/>
            <w:vAlign w:val="center"/>
          </w:tcPr>
          <w:p w14:paraId="226F21D4" w14:textId="77777777" w:rsidR="00C16B1E" w:rsidRPr="00A67D8B" w:rsidRDefault="00C16B1E" w:rsidP="00C23B14">
            <w:pPr>
              <w:jc w:val="center"/>
              <w:rPr>
                <w:rFonts w:ascii="Arial" w:eastAsia="Calibri" w:hAnsi="Arial" w:cs="Arial"/>
                <w:b/>
                <w:bCs/>
              </w:rPr>
            </w:pPr>
          </w:p>
        </w:tc>
      </w:tr>
      <w:tr w:rsidR="00C16B1E" w:rsidRPr="00C23B14" w14:paraId="4AEFC4EC" w14:textId="77777777" w:rsidTr="00744ED3">
        <w:trPr>
          <w:trHeight w:val="559"/>
        </w:trPr>
        <w:tc>
          <w:tcPr>
            <w:tcW w:w="2127" w:type="dxa"/>
            <w:vMerge/>
            <w:shd w:val="clear" w:color="auto" w:fill="DDF7EF"/>
            <w:vAlign w:val="center"/>
          </w:tcPr>
          <w:p w14:paraId="4A8C73BA" w14:textId="77777777" w:rsidR="00C16B1E" w:rsidRPr="00C23B14" w:rsidRDefault="00C16B1E" w:rsidP="00C23B14">
            <w:pPr>
              <w:rPr>
                <w:rFonts w:ascii="Arial" w:eastAsia="Calibri" w:hAnsi="Arial" w:cs="Arial"/>
                <w:b/>
              </w:rPr>
            </w:pPr>
          </w:p>
        </w:tc>
        <w:tc>
          <w:tcPr>
            <w:tcW w:w="5391" w:type="dxa"/>
            <w:vAlign w:val="center"/>
          </w:tcPr>
          <w:p w14:paraId="09407925" w14:textId="77777777" w:rsidR="00C16B1E" w:rsidRPr="00C23B14" w:rsidRDefault="00C16B1E" w:rsidP="00C31417">
            <w:pPr>
              <w:rPr>
                <w:rFonts w:ascii="Arial" w:eastAsia="Calibri" w:hAnsi="Arial"/>
              </w:rPr>
            </w:pPr>
            <w:r w:rsidRPr="00C23B14">
              <w:rPr>
                <w:rFonts w:ascii="Arial" w:eastAsia="Calibri" w:hAnsi="Arial"/>
              </w:rPr>
              <w:t xml:space="preserve">Local </w:t>
            </w:r>
            <w:r>
              <w:rPr>
                <w:rFonts w:ascii="Arial" w:eastAsia="Calibri" w:hAnsi="Arial"/>
              </w:rPr>
              <w:t>p</w:t>
            </w:r>
            <w:r w:rsidRPr="00C23B14">
              <w:rPr>
                <w:rFonts w:ascii="Arial" w:eastAsia="Calibri" w:hAnsi="Arial"/>
              </w:rPr>
              <w:t>lanning</w:t>
            </w:r>
            <w:r>
              <w:rPr>
                <w:rFonts w:ascii="Arial" w:eastAsia="Calibri" w:hAnsi="Arial"/>
              </w:rPr>
              <w:t xml:space="preserve"> a</w:t>
            </w:r>
            <w:r w:rsidRPr="00C23B14">
              <w:rPr>
                <w:rFonts w:ascii="Arial" w:eastAsia="Calibri" w:hAnsi="Arial"/>
              </w:rPr>
              <w:t>uthority</w:t>
            </w:r>
          </w:p>
        </w:tc>
        <w:tc>
          <w:tcPr>
            <w:tcW w:w="1003" w:type="dxa"/>
            <w:vAlign w:val="center"/>
          </w:tcPr>
          <w:p w14:paraId="09743A5D" w14:textId="77777777" w:rsidR="00C16B1E" w:rsidRPr="00A67D8B" w:rsidRDefault="00C16B1E" w:rsidP="00C23B14">
            <w:pPr>
              <w:jc w:val="center"/>
              <w:rPr>
                <w:rFonts w:ascii="Arial" w:eastAsia="Calibri" w:hAnsi="Arial" w:cs="Arial"/>
                <w:b/>
              </w:rPr>
            </w:pPr>
          </w:p>
        </w:tc>
      </w:tr>
      <w:tr w:rsidR="00756DB4" w:rsidRPr="00C23B14" w14:paraId="3B2AD342" w14:textId="77777777" w:rsidTr="00744ED3">
        <w:trPr>
          <w:trHeight w:val="559"/>
        </w:trPr>
        <w:tc>
          <w:tcPr>
            <w:tcW w:w="2127" w:type="dxa"/>
            <w:vMerge/>
            <w:shd w:val="clear" w:color="auto" w:fill="DDF7EF"/>
            <w:vAlign w:val="center"/>
          </w:tcPr>
          <w:p w14:paraId="6B6261FB" w14:textId="77777777" w:rsidR="00756DB4" w:rsidRPr="00C23B14" w:rsidRDefault="00756DB4" w:rsidP="00C23B14">
            <w:pPr>
              <w:rPr>
                <w:rFonts w:ascii="Arial" w:eastAsia="Calibri" w:hAnsi="Arial" w:cs="Arial"/>
                <w:b/>
              </w:rPr>
            </w:pPr>
          </w:p>
        </w:tc>
        <w:tc>
          <w:tcPr>
            <w:tcW w:w="5391" w:type="dxa"/>
            <w:vAlign w:val="center"/>
          </w:tcPr>
          <w:p w14:paraId="3855C8A1" w14:textId="77777777" w:rsidR="00756DB4" w:rsidRPr="00C23B14" w:rsidRDefault="00756DB4" w:rsidP="00C31417">
            <w:pPr>
              <w:rPr>
                <w:rFonts w:ascii="Arial" w:eastAsia="Calibri" w:hAnsi="Arial"/>
              </w:rPr>
            </w:pPr>
            <w:r>
              <w:rPr>
                <w:rFonts w:ascii="Arial" w:eastAsia="Calibri" w:hAnsi="Arial"/>
              </w:rPr>
              <w:t>Archaeological trust</w:t>
            </w:r>
          </w:p>
        </w:tc>
        <w:tc>
          <w:tcPr>
            <w:tcW w:w="1003" w:type="dxa"/>
            <w:vAlign w:val="center"/>
          </w:tcPr>
          <w:p w14:paraId="4DFE9870" w14:textId="77777777" w:rsidR="00756DB4" w:rsidRPr="00A67D8B" w:rsidRDefault="00756DB4" w:rsidP="00C23B14">
            <w:pPr>
              <w:jc w:val="center"/>
              <w:rPr>
                <w:rFonts w:ascii="Arial" w:eastAsia="Calibri" w:hAnsi="Arial" w:cs="Arial"/>
                <w:b/>
              </w:rPr>
            </w:pPr>
          </w:p>
        </w:tc>
      </w:tr>
      <w:tr w:rsidR="00C16B1E" w:rsidRPr="00C23B14" w14:paraId="65AB6D1E" w14:textId="77777777" w:rsidTr="00744ED3">
        <w:trPr>
          <w:trHeight w:val="559"/>
        </w:trPr>
        <w:tc>
          <w:tcPr>
            <w:tcW w:w="2127" w:type="dxa"/>
            <w:vMerge/>
            <w:shd w:val="clear" w:color="auto" w:fill="DDF7EF"/>
            <w:vAlign w:val="center"/>
          </w:tcPr>
          <w:p w14:paraId="74F76B42" w14:textId="77777777" w:rsidR="00C16B1E" w:rsidRPr="00C23B14" w:rsidRDefault="00C16B1E" w:rsidP="00C23B14">
            <w:pPr>
              <w:rPr>
                <w:rFonts w:ascii="Arial" w:eastAsia="Calibri" w:hAnsi="Arial" w:cs="Arial"/>
                <w:b/>
              </w:rPr>
            </w:pPr>
          </w:p>
        </w:tc>
        <w:tc>
          <w:tcPr>
            <w:tcW w:w="5391" w:type="dxa"/>
            <w:vAlign w:val="center"/>
          </w:tcPr>
          <w:p w14:paraId="52DAAC7A" w14:textId="77777777" w:rsidR="00C16B1E" w:rsidRPr="00C23B14" w:rsidRDefault="00C16B1E" w:rsidP="00C31417">
            <w:pPr>
              <w:rPr>
                <w:rFonts w:ascii="Arial" w:eastAsia="Calibri" w:hAnsi="Arial"/>
              </w:rPr>
            </w:pPr>
            <w:r w:rsidRPr="00C23B14">
              <w:rPr>
                <w:rFonts w:ascii="Arial" w:eastAsia="Calibri" w:hAnsi="Arial"/>
              </w:rPr>
              <w:t xml:space="preserve">Government </w:t>
            </w:r>
            <w:r>
              <w:rPr>
                <w:rFonts w:ascii="Arial" w:eastAsia="Calibri" w:hAnsi="Arial"/>
              </w:rPr>
              <w:t>a</w:t>
            </w:r>
            <w:r w:rsidRPr="00C23B14">
              <w:rPr>
                <w:rFonts w:ascii="Arial" w:eastAsia="Calibri" w:hAnsi="Arial"/>
              </w:rPr>
              <w:t xml:space="preserve">gency/Other </w:t>
            </w:r>
            <w:r>
              <w:rPr>
                <w:rFonts w:ascii="Arial" w:eastAsia="Calibri" w:hAnsi="Arial"/>
              </w:rPr>
              <w:t>p</w:t>
            </w:r>
            <w:r w:rsidRPr="00C23B14">
              <w:rPr>
                <w:rFonts w:ascii="Arial" w:eastAsia="Calibri" w:hAnsi="Arial"/>
              </w:rPr>
              <w:t xml:space="preserve">ublic </w:t>
            </w:r>
            <w:r>
              <w:rPr>
                <w:rFonts w:ascii="Arial" w:eastAsia="Calibri" w:hAnsi="Arial"/>
              </w:rPr>
              <w:t>s</w:t>
            </w:r>
            <w:r w:rsidRPr="00C23B14">
              <w:rPr>
                <w:rFonts w:ascii="Arial" w:eastAsia="Calibri" w:hAnsi="Arial"/>
              </w:rPr>
              <w:t>ector</w:t>
            </w:r>
            <w:r>
              <w:rPr>
                <w:rFonts w:ascii="Arial" w:eastAsia="Calibri" w:hAnsi="Arial"/>
              </w:rPr>
              <w:t xml:space="preserve"> body</w:t>
            </w:r>
          </w:p>
        </w:tc>
        <w:tc>
          <w:tcPr>
            <w:tcW w:w="1003" w:type="dxa"/>
            <w:vAlign w:val="center"/>
          </w:tcPr>
          <w:p w14:paraId="2A179492" w14:textId="77777777" w:rsidR="00C16B1E" w:rsidRPr="00A67D8B" w:rsidRDefault="00C16B1E" w:rsidP="00C23B14">
            <w:pPr>
              <w:jc w:val="center"/>
              <w:rPr>
                <w:rFonts w:ascii="Arial" w:eastAsia="Calibri" w:hAnsi="Arial" w:cs="Arial"/>
                <w:b/>
              </w:rPr>
            </w:pPr>
          </w:p>
        </w:tc>
      </w:tr>
      <w:tr w:rsidR="00C16B1E" w:rsidRPr="00C23B14" w14:paraId="631C08EF" w14:textId="77777777" w:rsidTr="00744ED3">
        <w:trPr>
          <w:trHeight w:val="559"/>
        </w:trPr>
        <w:tc>
          <w:tcPr>
            <w:tcW w:w="2127" w:type="dxa"/>
            <w:vMerge/>
            <w:shd w:val="clear" w:color="auto" w:fill="DDF7EF"/>
            <w:vAlign w:val="center"/>
          </w:tcPr>
          <w:p w14:paraId="7C860E0F" w14:textId="77777777" w:rsidR="00C16B1E" w:rsidRPr="00C23B14" w:rsidRDefault="00C16B1E" w:rsidP="00C23B14">
            <w:pPr>
              <w:rPr>
                <w:rFonts w:ascii="Arial" w:eastAsia="Calibri" w:hAnsi="Arial" w:cs="Arial"/>
                <w:b/>
              </w:rPr>
            </w:pPr>
          </w:p>
        </w:tc>
        <w:tc>
          <w:tcPr>
            <w:tcW w:w="5391" w:type="dxa"/>
            <w:vAlign w:val="center"/>
          </w:tcPr>
          <w:p w14:paraId="3DD64073" w14:textId="77777777" w:rsidR="00C16B1E" w:rsidRPr="00C23B14" w:rsidRDefault="00C16B1E" w:rsidP="00C16B1E">
            <w:pPr>
              <w:rPr>
                <w:rFonts w:ascii="Arial" w:eastAsia="Calibri" w:hAnsi="Arial"/>
              </w:rPr>
            </w:pPr>
            <w:r w:rsidRPr="00C23B14">
              <w:rPr>
                <w:rFonts w:ascii="Arial" w:eastAsia="Calibri" w:hAnsi="Arial"/>
              </w:rPr>
              <w:t xml:space="preserve">Professional </w:t>
            </w:r>
            <w:r>
              <w:rPr>
                <w:rFonts w:ascii="Arial" w:eastAsia="Calibri" w:hAnsi="Arial"/>
              </w:rPr>
              <w:t>b</w:t>
            </w:r>
            <w:r w:rsidRPr="00C23B14">
              <w:rPr>
                <w:rFonts w:ascii="Arial" w:eastAsia="Calibri" w:hAnsi="Arial"/>
              </w:rPr>
              <w:t>od</w:t>
            </w:r>
            <w:r>
              <w:rPr>
                <w:rFonts w:ascii="Arial" w:eastAsia="Calibri" w:hAnsi="Arial"/>
              </w:rPr>
              <w:t>y</w:t>
            </w:r>
          </w:p>
        </w:tc>
        <w:tc>
          <w:tcPr>
            <w:tcW w:w="1003" w:type="dxa"/>
            <w:vAlign w:val="center"/>
          </w:tcPr>
          <w:p w14:paraId="5F733DF0" w14:textId="77777777" w:rsidR="00C16B1E" w:rsidRPr="00A67D8B" w:rsidRDefault="00C16B1E" w:rsidP="00C23B14">
            <w:pPr>
              <w:jc w:val="center"/>
              <w:rPr>
                <w:rFonts w:ascii="Arial" w:eastAsia="Calibri" w:hAnsi="Arial" w:cs="Arial"/>
                <w:b/>
              </w:rPr>
            </w:pPr>
          </w:p>
        </w:tc>
      </w:tr>
      <w:tr w:rsidR="00756DB4" w:rsidRPr="00C23B14" w14:paraId="5F2BA9D7" w14:textId="77777777" w:rsidTr="00744ED3">
        <w:trPr>
          <w:trHeight w:val="559"/>
        </w:trPr>
        <w:tc>
          <w:tcPr>
            <w:tcW w:w="2127" w:type="dxa"/>
            <w:vMerge/>
            <w:shd w:val="clear" w:color="auto" w:fill="DDF7EF"/>
            <w:vAlign w:val="center"/>
          </w:tcPr>
          <w:p w14:paraId="458FB67B" w14:textId="77777777" w:rsidR="00756DB4" w:rsidRPr="00C23B14" w:rsidRDefault="00756DB4" w:rsidP="00C23B14">
            <w:pPr>
              <w:rPr>
                <w:rFonts w:ascii="Arial" w:eastAsia="Calibri" w:hAnsi="Arial" w:cs="Arial"/>
                <w:b/>
              </w:rPr>
            </w:pPr>
          </w:p>
        </w:tc>
        <w:tc>
          <w:tcPr>
            <w:tcW w:w="5391" w:type="dxa"/>
            <w:vAlign w:val="center"/>
          </w:tcPr>
          <w:p w14:paraId="3558579D" w14:textId="77777777" w:rsidR="00756DB4" w:rsidRPr="00C23B14" w:rsidRDefault="00756DB4" w:rsidP="00C16B1E">
            <w:pPr>
              <w:rPr>
                <w:rFonts w:ascii="Arial" w:eastAsia="Calibri" w:hAnsi="Arial"/>
              </w:rPr>
            </w:pPr>
            <w:r>
              <w:rPr>
                <w:rFonts w:ascii="Arial" w:eastAsia="Calibri" w:hAnsi="Arial"/>
              </w:rPr>
              <w:t>Interest group</w:t>
            </w:r>
          </w:p>
        </w:tc>
        <w:tc>
          <w:tcPr>
            <w:tcW w:w="1003" w:type="dxa"/>
            <w:vAlign w:val="center"/>
          </w:tcPr>
          <w:p w14:paraId="1925EE17" w14:textId="77777777" w:rsidR="00756DB4" w:rsidRPr="00A67D8B" w:rsidRDefault="00756DB4" w:rsidP="00C23B14">
            <w:pPr>
              <w:jc w:val="center"/>
              <w:rPr>
                <w:rFonts w:ascii="Arial" w:eastAsia="Calibri" w:hAnsi="Arial" w:cs="Arial"/>
                <w:b/>
              </w:rPr>
            </w:pPr>
          </w:p>
        </w:tc>
      </w:tr>
      <w:tr w:rsidR="00C16B1E" w:rsidRPr="00C23B14" w14:paraId="133E8C99" w14:textId="77777777" w:rsidTr="00744ED3">
        <w:trPr>
          <w:trHeight w:val="559"/>
        </w:trPr>
        <w:tc>
          <w:tcPr>
            <w:tcW w:w="2127" w:type="dxa"/>
            <w:vMerge/>
            <w:shd w:val="clear" w:color="auto" w:fill="DDF7EF"/>
            <w:vAlign w:val="center"/>
          </w:tcPr>
          <w:p w14:paraId="291F93DE" w14:textId="77777777" w:rsidR="00C16B1E" w:rsidRPr="00C23B14" w:rsidRDefault="00C16B1E" w:rsidP="00C23B14">
            <w:pPr>
              <w:rPr>
                <w:rFonts w:ascii="Arial" w:eastAsia="Calibri" w:hAnsi="Arial" w:cs="Arial"/>
                <w:b/>
              </w:rPr>
            </w:pPr>
          </w:p>
        </w:tc>
        <w:tc>
          <w:tcPr>
            <w:tcW w:w="5391" w:type="dxa"/>
            <w:vAlign w:val="center"/>
          </w:tcPr>
          <w:p w14:paraId="3B7881AB" w14:textId="77777777" w:rsidR="00C16B1E" w:rsidRPr="00C23B14" w:rsidRDefault="00C16B1E" w:rsidP="00756DB4">
            <w:pPr>
              <w:rPr>
                <w:rFonts w:ascii="Arial" w:eastAsia="Calibri" w:hAnsi="Arial"/>
              </w:rPr>
            </w:pPr>
            <w:r w:rsidRPr="00C23B14">
              <w:rPr>
                <w:rFonts w:ascii="Arial" w:eastAsia="Calibri" w:hAnsi="Arial"/>
              </w:rPr>
              <w:t>Voluntary sector (community group, volunteer</w:t>
            </w:r>
            <w:r>
              <w:rPr>
                <w:rFonts w:ascii="Arial" w:eastAsia="Calibri" w:hAnsi="Arial"/>
              </w:rPr>
              <w:t xml:space="preserve"> group</w:t>
            </w:r>
            <w:r w:rsidRPr="00C23B14">
              <w:rPr>
                <w:rFonts w:ascii="Arial" w:eastAsia="Calibri" w:hAnsi="Arial"/>
              </w:rPr>
              <w:t>, self</w:t>
            </w:r>
            <w:r>
              <w:rPr>
                <w:rFonts w:ascii="Arial" w:eastAsia="Calibri" w:hAnsi="Arial"/>
              </w:rPr>
              <w:t>-</w:t>
            </w:r>
            <w:r w:rsidRPr="00C23B14">
              <w:rPr>
                <w:rFonts w:ascii="Arial" w:eastAsia="Calibri" w:hAnsi="Arial"/>
              </w:rPr>
              <w:t>help group, cooperative</w:t>
            </w:r>
            <w:r w:rsidR="00756DB4">
              <w:rPr>
                <w:rFonts w:ascii="Arial" w:eastAsia="Calibri" w:hAnsi="Arial"/>
              </w:rPr>
              <w:t xml:space="preserve"> </w:t>
            </w:r>
            <w:r w:rsidRPr="00C23B14">
              <w:rPr>
                <w:rFonts w:ascii="Arial" w:eastAsia="Calibri" w:hAnsi="Arial"/>
              </w:rPr>
              <w:t>enterprise, not</w:t>
            </w:r>
            <w:r>
              <w:rPr>
                <w:rFonts w:ascii="Arial" w:eastAsia="Calibri" w:hAnsi="Arial"/>
              </w:rPr>
              <w:t>-</w:t>
            </w:r>
            <w:r w:rsidRPr="00C23B14">
              <w:rPr>
                <w:rFonts w:ascii="Arial" w:eastAsia="Calibri" w:hAnsi="Arial"/>
              </w:rPr>
              <w:t>for</w:t>
            </w:r>
            <w:r>
              <w:rPr>
                <w:rFonts w:ascii="Arial" w:eastAsia="Calibri" w:hAnsi="Arial"/>
              </w:rPr>
              <w:t>-</w:t>
            </w:r>
            <w:r w:rsidRPr="00C23B14">
              <w:rPr>
                <w:rFonts w:ascii="Arial" w:eastAsia="Calibri" w:hAnsi="Arial"/>
              </w:rPr>
              <w:t>profit organisation)</w:t>
            </w:r>
          </w:p>
        </w:tc>
        <w:tc>
          <w:tcPr>
            <w:tcW w:w="1003" w:type="dxa"/>
            <w:vAlign w:val="center"/>
          </w:tcPr>
          <w:p w14:paraId="191344AE" w14:textId="77777777" w:rsidR="00C16B1E" w:rsidRPr="00A67D8B" w:rsidRDefault="00C16B1E" w:rsidP="00C23B14">
            <w:pPr>
              <w:jc w:val="center"/>
              <w:rPr>
                <w:rFonts w:ascii="Arial" w:eastAsia="Calibri" w:hAnsi="Arial" w:cs="Arial"/>
                <w:b/>
              </w:rPr>
            </w:pPr>
          </w:p>
        </w:tc>
      </w:tr>
      <w:tr w:rsidR="00C16B1E" w:rsidRPr="00C23B14" w14:paraId="57DC59A6" w14:textId="77777777" w:rsidTr="00744ED3">
        <w:trPr>
          <w:trHeight w:val="559"/>
        </w:trPr>
        <w:tc>
          <w:tcPr>
            <w:tcW w:w="2127" w:type="dxa"/>
            <w:vMerge/>
            <w:shd w:val="clear" w:color="auto" w:fill="DDF7EF"/>
            <w:vAlign w:val="center"/>
          </w:tcPr>
          <w:p w14:paraId="61A484B3" w14:textId="77777777" w:rsidR="00C16B1E" w:rsidRPr="00C23B14" w:rsidRDefault="00C16B1E" w:rsidP="00C23B14">
            <w:pPr>
              <w:rPr>
                <w:rFonts w:ascii="Arial" w:eastAsia="Calibri" w:hAnsi="Arial" w:cs="Arial"/>
                <w:b/>
              </w:rPr>
            </w:pPr>
          </w:p>
        </w:tc>
        <w:tc>
          <w:tcPr>
            <w:tcW w:w="5391" w:type="dxa"/>
            <w:vAlign w:val="center"/>
          </w:tcPr>
          <w:p w14:paraId="7F83ACED" w14:textId="77777777" w:rsidR="00C16B1E" w:rsidRPr="00C23B14" w:rsidRDefault="00C16B1E" w:rsidP="00C16B1E">
            <w:pPr>
              <w:rPr>
                <w:rFonts w:ascii="Arial" w:eastAsia="Calibri" w:hAnsi="Arial"/>
              </w:rPr>
            </w:pPr>
            <w:r w:rsidRPr="00C23B14">
              <w:rPr>
                <w:rFonts w:ascii="Arial" w:eastAsia="Calibri" w:hAnsi="Arial"/>
              </w:rPr>
              <w:t xml:space="preserve">Other </w:t>
            </w:r>
            <w:r>
              <w:rPr>
                <w:rFonts w:ascii="Arial" w:eastAsia="Calibri" w:hAnsi="Arial"/>
              </w:rPr>
              <w:t>group not listed above</w:t>
            </w:r>
          </w:p>
        </w:tc>
        <w:tc>
          <w:tcPr>
            <w:tcW w:w="1003" w:type="dxa"/>
            <w:vAlign w:val="center"/>
          </w:tcPr>
          <w:p w14:paraId="798E017F" w14:textId="77777777" w:rsidR="00C16B1E" w:rsidRPr="00A67D8B" w:rsidRDefault="00C16B1E" w:rsidP="00C23B14">
            <w:pPr>
              <w:jc w:val="center"/>
              <w:rPr>
                <w:rFonts w:ascii="Arial" w:eastAsia="Calibri" w:hAnsi="Arial" w:cs="Arial"/>
                <w:b/>
              </w:rPr>
            </w:pPr>
          </w:p>
        </w:tc>
      </w:tr>
    </w:tbl>
    <w:p w14:paraId="3B682087" w14:textId="77777777" w:rsidR="00C23B14" w:rsidRPr="00C23B14" w:rsidRDefault="00C23B14" w:rsidP="00C23B14">
      <w:pPr>
        <w:rPr>
          <w:rFonts w:eastAsia="Calibri"/>
          <w:highlight w:val="yellow"/>
        </w:rPr>
      </w:pPr>
    </w:p>
    <w:p w14:paraId="24B4B21D" w14:textId="77777777" w:rsidR="00C23B14" w:rsidRDefault="00C23B14" w:rsidP="00F97AF4">
      <w:pPr>
        <w:rPr>
          <w:rFonts w:ascii="Arial" w:hAnsi="Arial" w:cs="Arial"/>
          <w:b/>
          <w:bCs/>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08"/>
      </w:tblGrid>
      <w:tr w:rsidR="00C23B14" w:rsidRPr="00C23B14" w14:paraId="7FB21E5C" w14:textId="77777777" w:rsidTr="00744ED3">
        <w:trPr>
          <w:trHeight w:val="473"/>
        </w:trPr>
        <w:tc>
          <w:tcPr>
            <w:tcW w:w="8521" w:type="dxa"/>
            <w:gridSpan w:val="2"/>
            <w:shd w:val="clear" w:color="auto" w:fill="DDF7EF"/>
            <w:vAlign w:val="center"/>
          </w:tcPr>
          <w:p w14:paraId="4321B88F" w14:textId="77777777" w:rsidR="00C23B14" w:rsidRPr="00C23B14" w:rsidRDefault="00C23B14" w:rsidP="00C23B14">
            <w:pPr>
              <w:rPr>
                <w:rFonts w:ascii="Arial" w:eastAsia="Calibri" w:hAnsi="Arial" w:cs="Arial"/>
                <w:b/>
                <w:bCs/>
                <w:color w:val="000000"/>
                <w:sz w:val="28"/>
                <w:szCs w:val="28"/>
              </w:rPr>
            </w:pPr>
            <w:r w:rsidRPr="00C23B14">
              <w:rPr>
                <w:rFonts w:ascii="Arial" w:eastAsia="Calibri" w:hAnsi="Arial" w:cs="Arial"/>
                <w:b/>
                <w:bCs/>
                <w:color w:val="000000"/>
                <w:sz w:val="28"/>
                <w:szCs w:val="28"/>
              </w:rPr>
              <w:t>Confidentiality</w:t>
            </w:r>
            <w:r w:rsidR="00C53AF1">
              <w:rPr>
                <w:rFonts w:ascii="Arial" w:eastAsia="Calibri" w:hAnsi="Arial" w:cs="Arial"/>
                <w:b/>
                <w:bCs/>
                <w:color w:val="000000"/>
                <w:sz w:val="28"/>
                <w:szCs w:val="28"/>
              </w:rPr>
              <w:t xml:space="preserve"> —</w:t>
            </w:r>
            <w:r w:rsidR="00C53AF1" w:rsidRPr="00C53AF1">
              <w:rPr>
                <w:rFonts w:ascii="Arial" w:eastAsia="Calibri" w:hAnsi="Arial" w:cs="Arial"/>
                <w:b/>
                <w:bCs/>
                <w:color w:val="000000"/>
                <w:sz w:val="28"/>
                <w:szCs w:val="28"/>
              </w:rPr>
              <w:t xml:space="preserve"> </w:t>
            </w:r>
            <w:r w:rsidR="00C53AF1" w:rsidRPr="00C53AF1">
              <w:rPr>
                <w:rFonts w:ascii="Arial" w:eastAsia="Calibri" w:hAnsi="Arial" w:cs="Arial"/>
                <w:b/>
                <w:color w:val="000000"/>
                <w:sz w:val="28"/>
                <w:szCs w:val="28"/>
              </w:rPr>
              <w:t>Responses to consultations may be made public on the internet or in a report.</w:t>
            </w:r>
          </w:p>
        </w:tc>
      </w:tr>
      <w:tr w:rsidR="00C53AF1" w:rsidRPr="00C23B14" w14:paraId="6A5496A3" w14:textId="77777777" w:rsidTr="00EB718C">
        <w:trPr>
          <w:trHeight w:val="737"/>
        </w:trPr>
        <w:tc>
          <w:tcPr>
            <w:tcW w:w="7513" w:type="dxa"/>
            <w:vAlign w:val="center"/>
          </w:tcPr>
          <w:p w14:paraId="6F43BC82" w14:textId="77777777" w:rsidR="00C53AF1" w:rsidRPr="00C23B14" w:rsidRDefault="00C53AF1" w:rsidP="00C53AF1">
            <w:pPr>
              <w:rPr>
                <w:rFonts w:ascii="Arial" w:eastAsia="Calibri" w:hAnsi="Arial" w:cs="Arial"/>
                <w:color w:val="000000"/>
              </w:rPr>
            </w:pPr>
            <w:r w:rsidRPr="00C23B14">
              <w:rPr>
                <w:rFonts w:ascii="Arial" w:eastAsia="Calibri" w:hAnsi="Arial"/>
                <w:b/>
              </w:rPr>
              <w:t xml:space="preserve">If you do not want your name and address to be shown </w:t>
            </w:r>
            <w:r>
              <w:rPr>
                <w:rFonts w:ascii="Arial" w:eastAsia="Calibri" w:hAnsi="Arial"/>
                <w:b/>
              </w:rPr>
              <w:t>in</w:t>
            </w:r>
            <w:r w:rsidRPr="00C23B14">
              <w:rPr>
                <w:rFonts w:ascii="Arial" w:eastAsia="Calibri" w:hAnsi="Arial"/>
                <w:b/>
              </w:rPr>
              <w:t xml:space="preserve"> any documents </w:t>
            </w:r>
            <w:r>
              <w:rPr>
                <w:rFonts w:ascii="Arial" w:eastAsia="Calibri" w:hAnsi="Arial"/>
                <w:b/>
              </w:rPr>
              <w:t xml:space="preserve">that </w:t>
            </w:r>
            <w:r w:rsidRPr="00C23B14">
              <w:rPr>
                <w:rFonts w:ascii="Arial" w:eastAsia="Calibri" w:hAnsi="Arial"/>
                <w:b/>
              </w:rPr>
              <w:t>we produce</w:t>
            </w:r>
            <w:r>
              <w:rPr>
                <w:rFonts w:ascii="Arial" w:eastAsia="Calibri" w:hAnsi="Arial"/>
                <w:b/>
              </w:rPr>
              <w:t xml:space="preserve">, please indicate here </w:t>
            </w:r>
          </w:p>
        </w:tc>
        <w:tc>
          <w:tcPr>
            <w:tcW w:w="1008" w:type="dxa"/>
            <w:vAlign w:val="center"/>
          </w:tcPr>
          <w:p w14:paraId="14A3C8A1" w14:textId="77777777" w:rsidR="00C53AF1" w:rsidRPr="00A67D8B" w:rsidRDefault="00C53AF1" w:rsidP="00EB718C">
            <w:pPr>
              <w:jc w:val="center"/>
              <w:rPr>
                <w:rFonts w:ascii="Arial" w:eastAsia="Calibri" w:hAnsi="Arial" w:cs="Arial"/>
                <w:b/>
                <w:color w:val="000000"/>
              </w:rPr>
            </w:pPr>
          </w:p>
        </w:tc>
      </w:tr>
    </w:tbl>
    <w:p w14:paraId="4A23D65D" w14:textId="77777777" w:rsidR="00EA2E4A" w:rsidRPr="00815B75" w:rsidRDefault="0053646C" w:rsidP="00EA2E4A">
      <w:pPr>
        <w:keepNext/>
        <w:keepLines/>
        <w:rPr>
          <w:rFonts w:ascii="Arial" w:hAnsi="Arial" w:cs="Arial"/>
          <w:bCs/>
        </w:rPr>
      </w:pPr>
      <w:r>
        <w:rPr>
          <w:rFonts w:ascii="Arial" w:hAnsi="Arial" w:cs="Arial"/>
          <w:b/>
          <w:bCs/>
          <w:sz w:val="32"/>
          <w:szCs w:val="32"/>
        </w:rPr>
        <w:br w:type="page"/>
      </w: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EA2E4A" w:rsidRPr="00266665" w14:paraId="473963B6" w14:textId="77777777" w:rsidTr="00EA2E4A">
        <w:trPr>
          <w:cantSplit/>
        </w:trPr>
        <w:tc>
          <w:tcPr>
            <w:tcW w:w="1418" w:type="dxa"/>
            <w:shd w:val="clear" w:color="auto" w:fill="BCEEDF"/>
            <w:vAlign w:val="center"/>
          </w:tcPr>
          <w:p w14:paraId="5BE37DE2" w14:textId="77777777" w:rsidR="00EA2E4A" w:rsidRPr="00266665" w:rsidRDefault="00EA2E4A" w:rsidP="00EA2E4A">
            <w:pPr>
              <w:keepNext/>
              <w:keepLines/>
              <w:tabs>
                <w:tab w:val="left" w:pos="720"/>
              </w:tabs>
              <w:ind w:left="720" w:hanging="720"/>
              <w:rPr>
                <w:rFonts w:ascii="Arial" w:hAnsi="Arial" w:cs="Arial"/>
              </w:rPr>
            </w:pPr>
            <w:r w:rsidRPr="00900112">
              <w:rPr>
                <w:rFonts w:ascii="Arial" w:hAnsi="Arial"/>
                <w:b/>
                <w:sz w:val="32"/>
                <w:szCs w:val="32"/>
              </w:rPr>
              <w:lastRenderedPageBreak/>
              <w:t>Q1</w:t>
            </w:r>
            <w:r>
              <w:rPr>
                <w:rFonts w:ascii="Arial" w:hAnsi="Arial"/>
                <w:b/>
                <w:sz w:val="32"/>
                <w:szCs w:val="32"/>
              </w:rPr>
              <w:t>.</w:t>
            </w:r>
          </w:p>
        </w:tc>
        <w:tc>
          <w:tcPr>
            <w:tcW w:w="7088" w:type="dxa"/>
            <w:gridSpan w:val="5"/>
            <w:shd w:val="clear" w:color="auto" w:fill="DDF7EF"/>
            <w:vAlign w:val="center"/>
          </w:tcPr>
          <w:p w14:paraId="4161279C" w14:textId="77777777" w:rsidR="00EA2E4A" w:rsidRPr="00266665" w:rsidRDefault="00794697" w:rsidP="00232461">
            <w:pPr>
              <w:keepNext/>
              <w:keepLines/>
              <w:tabs>
                <w:tab w:val="left" w:pos="720"/>
              </w:tabs>
              <w:rPr>
                <w:rFonts w:ascii="Arial" w:hAnsi="Arial" w:cs="Arial"/>
              </w:rPr>
            </w:pPr>
            <w:r w:rsidRPr="00794697">
              <w:rPr>
                <w:rFonts w:ascii="Arial" w:eastAsia="MS Mincho" w:hAnsi="Arial" w:cs="Arial"/>
                <w:b/>
                <w:lang w:eastAsia="en-US"/>
              </w:rPr>
              <w:t>Do you agree that section 3 of the guidance clearly explains how an access plan can be used to balance easy access for everyone while protecting the special interest and conservation needs of a listed building</w:t>
            </w:r>
            <w:r w:rsidR="0099666C" w:rsidRPr="0099666C">
              <w:rPr>
                <w:rFonts w:ascii="Arial" w:eastAsia="MS Mincho" w:hAnsi="Arial" w:cs="Arial"/>
                <w:b/>
                <w:lang w:eastAsia="en-US"/>
              </w:rPr>
              <w:t>?</w:t>
            </w:r>
          </w:p>
        </w:tc>
      </w:tr>
      <w:tr w:rsidR="00EA2E4A" w:rsidRPr="00815B75" w14:paraId="21A46F3D" w14:textId="77777777" w:rsidTr="00EA2E4A">
        <w:tc>
          <w:tcPr>
            <w:tcW w:w="1418" w:type="dxa"/>
            <w:shd w:val="clear" w:color="auto" w:fill="DDF7EF"/>
          </w:tcPr>
          <w:p w14:paraId="7FB3275D" w14:textId="77777777" w:rsidR="00EA2E4A" w:rsidRPr="00815B75" w:rsidRDefault="00EA2E4A" w:rsidP="00EA2E4A">
            <w:pPr>
              <w:keepNext/>
              <w:keepLines/>
              <w:rPr>
                <w:rFonts w:ascii="Arial" w:hAnsi="Arial" w:cs="Arial"/>
              </w:rPr>
            </w:pPr>
            <w:r>
              <w:rPr>
                <w:rFonts w:ascii="Arial" w:hAnsi="Arial" w:cs="Arial"/>
              </w:rPr>
              <w:t>Agree</w:t>
            </w:r>
          </w:p>
        </w:tc>
        <w:tc>
          <w:tcPr>
            <w:tcW w:w="737" w:type="dxa"/>
          </w:tcPr>
          <w:p w14:paraId="16FA0A5B" w14:textId="77777777" w:rsidR="00EA2E4A" w:rsidRPr="009C6ACD" w:rsidRDefault="00EA2E4A" w:rsidP="00EA2E4A">
            <w:pPr>
              <w:keepNext/>
              <w:keepLines/>
              <w:rPr>
                <w:rFonts w:ascii="Arial" w:hAnsi="Arial" w:cs="Arial"/>
                <w:b/>
              </w:rPr>
            </w:pPr>
          </w:p>
        </w:tc>
        <w:tc>
          <w:tcPr>
            <w:tcW w:w="1418" w:type="dxa"/>
            <w:shd w:val="clear" w:color="auto" w:fill="DDF7EF"/>
          </w:tcPr>
          <w:p w14:paraId="116C0A5F" w14:textId="77777777" w:rsidR="00EA2E4A" w:rsidRPr="00815B75" w:rsidRDefault="00EA2E4A" w:rsidP="00EA2E4A">
            <w:pPr>
              <w:keepNext/>
              <w:keepLines/>
              <w:rPr>
                <w:rFonts w:ascii="Arial" w:hAnsi="Arial" w:cs="Arial"/>
              </w:rPr>
            </w:pPr>
            <w:r>
              <w:rPr>
                <w:rFonts w:ascii="Arial" w:hAnsi="Arial" w:cs="Arial"/>
              </w:rPr>
              <w:t>Disagree</w:t>
            </w:r>
          </w:p>
        </w:tc>
        <w:tc>
          <w:tcPr>
            <w:tcW w:w="737" w:type="dxa"/>
          </w:tcPr>
          <w:p w14:paraId="78D692A9" w14:textId="77777777" w:rsidR="00EA2E4A" w:rsidRPr="009C6ACD" w:rsidRDefault="00EA2E4A" w:rsidP="00EA2E4A">
            <w:pPr>
              <w:keepNext/>
              <w:keepLines/>
              <w:rPr>
                <w:rFonts w:ascii="Arial" w:hAnsi="Arial" w:cs="Arial"/>
                <w:b/>
              </w:rPr>
            </w:pPr>
          </w:p>
        </w:tc>
        <w:tc>
          <w:tcPr>
            <w:tcW w:w="3459" w:type="dxa"/>
            <w:shd w:val="clear" w:color="auto" w:fill="DDF7EF"/>
          </w:tcPr>
          <w:p w14:paraId="5AC5476B" w14:textId="77777777"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14:paraId="5D51AE9C" w14:textId="77777777" w:rsidR="00EA2E4A" w:rsidRPr="009C6ACD" w:rsidRDefault="00EA2E4A" w:rsidP="00EA2E4A">
            <w:pPr>
              <w:keepNext/>
              <w:keepLines/>
              <w:rPr>
                <w:rFonts w:ascii="Arial" w:hAnsi="Arial" w:cs="Arial"/>
                <w:b/>
              </w:rPr>
            </w:pPr>
          </w:p>
        </w:tc>
      </w:tr>
      <w:tr w:rsidR="00EA2E4A" w:rsidRPr="00815B75" w14:paraId="3277E0E0" w14:textId="77777777" w:rsidTr="00EA2E4A">
        <w:tc>
          <w:tcPr>
            <w:tcW w:w="8506" w:type="dxa"/>
            <w:gridSpan w:val="6"/>
          </w:tcPr>
          <w:p w14:paraId="3C4C4576" w14:textId="77777777" w:rsidR="00EA2E4A" w:rsidRPr="00EA2E4A" w:rsidRDefault="0099666C" w:rsidP="00EA2E4A">
            <w:pPr>
              <w:keepNext/>
              <w:keepLines/>
              <w:rPr>
                <w:rFonts w:ascii="Arial" w:hAnsi="Arial" w:cs="Arial"/>
              </w:rPr>
            </w:pPr>
            <w:r w:rsidRPr="0099666C">
              <w:rPr>
                <w:rFonts w:ascii="Arial" w:hAnsi="Arial"/>
              </w:rPr>
              <w:t>If not, please suggest how it could be improved.</w:t>
            </w:r>
          </w:p>
          <w:p w14:paraId="55119296" w14:textId="77777777" w:rsidR="00EA2E4A" w:rsidRDefault="00EA2E4A" w:rsidP="00EA2E4A">
            <w:pPr>
              <w:keepNext/>
              <w:keepLines/>
              <w:rPr>
                <w:rFonts w:ascii="Arial" w:hAnsi="Arial" w:cs="Arial"/>
              </w:rPr>
            </w:pPr>
          </w:p>
          <w:p w14:paraId="1E3172B7" w14:textId="77777777" w:rsidR="00232461" w:rsidRPr="001E1481" w:rsidRDefault="00232461" w:rsidP="00EA2E4A">
            <w:pPr>
              <w:keepNext/>
              <w:keepLines/>
              <w:rPr>
                <w:rFonts w:ascii="Arial" w:hAnsi="Arial" w:cs="Arial"/>
              </w:rPr>
            </w:pPr>
          </w:p>
          <w:p w14:paraId="6A0A915F" w14:textId="77777777" w:rsidR="00EA2E4A" w:rsidRPr="00815B75" w:rsidRDefault="00EA2E4A" w:rsidP="00EA2E4A">
            <w:pPr>
              <w:keepNext/>
              <w:keepLines/>
              <w:rPr>
                <w:rFonts w:ascii="Arial" w:hAnsi="Arial" w:cs="Arial"/>
              </w:rPr>
            </w:pPr>
          </w:p>
        </w:tc>
      </w:tr>
    </w:tbl>
    <w:p w14:paraId="3BFAB26A" w14:textId="77777777" w:rsidR="00EA2E4A" w:rsidRDefault="00EA2E4A" w:rsidP="00EA2E4A">
      <w:pPr>
        <w:keepNext/>
        <w:rPr>
          <w:rFonts w:ascii="Arial" w:hAnsi="Arial" w:cs="Arial"/>
        </w:rPr>
      </w:pPr>
    </w:p>
    <w:tbl>
      <w:tblPr>
        <w:tblStyle w:val="TableGrid"/>
        <w:tblW w:w="8563" w:type="dxa"/>
        <w:tblLayout w:type="fixed"/>
        <w:tblLook w:val="01E0" w:firstRow="1" w:lastRow="1" w:firstColumn="1" w:lastColumn="1" w:noHBand="0" w:noVBand="0"/>
      </w:tblPr>
      <w:tblGrid>
        <w:gridCol w:w="1418"/>
        <w:gridCol w:w="737"/>
        <w:gridCol w:w="1418"/>
        <w:gridCol w:w="737"/>
        <w:gridCol w:w="3459"/>
        <w:gridCol w:w="794"/>
      </w:tblGrid>
      <w:tr w:rsidR="00BD605B" w:rsidRPr="00266665" w14:paraId="3F7F788F" w14:textId="77777777" w:rsidTr="00EA2E4A">
        <w:trPr>
          <w:cantSplit/>
        </w:trPr>
        <w:tc>
          <w:tcPr>
            <w:tcW w:w="1418" w:type="dxa"/>
            <w:shd w:val="clear" w:color="auto" w:fill="BCEEDF"/>
            <w:vAlign w:val="center"/>
          </w:tcPr>
          <w:p w14:paraId="1B9B5976" w14:textId="77777777" w:rsidR="00BD605B" w:rsidRPr="00266665" w:rsidRDefault="00BD605B" w:rsidP="00EA2E4A">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2.</w:t>
            </w:r>
          </w:p>
        </w:tc>
        <w:tc>
          <w:tcPr>
            <w:tcW w:w="7145" w:type="dxa"/>
            <w:gridSpan w:val="5"/>
            <w:shd w:val="clear" w:color="auto" w:fill="DDF7EF"/>
            <w:vAlign w:val="center"/>
          </w:tcPr>
          <w:p w14:paraId="31C3CC40" w14:textId="77777777" w:rsidR="00BD605B" w:rsidRPr="004A731E" w:rsidRDefault="0099666C" w:rsidP="00232461">
            <w:pPr>
              <w:keepNext/>
              <w:keepLines/>
              <w:tabs>
                <w:tab w:val="left" w:pos="720"/>
              </w:tabs>
              <w:rPr>
                <w:rFonts w:ascii="Arial" w:hAnsi="Arial" w:cs="Arial"/>
                <w:b/>
              </w:rPr>
            </w:pPr>
            <w:r w:rsidRPr="0099666C">
              <w:rPr>
                <w:rFonts w:ascii="Arial" w:eastAsia="MS Mincho" w:hAnsi="Arial" w:cs="Arial"/>
                <w:b/>
                <w:lang w:eastAsia="en-US"/>
              </w:rPr>
              <w:t>Do you agree that the guidance will help service providers to meet their obligations to make reasonable adjustments for disabled people?</w:t>
            </w:r>
          </w:p>
        </w:tc>
      </w:tr>
      <w:tr w:rsidR="00BD605B" w:rsidRPr="00815B75" w14:paraId="4FA9C45D" w14:textId="77777777" w:rsidTr="00EA2E4A">
        <w:tc>
          <w:tcPr>
            <w:tcW w:w="1418" w:type="dxa"/>
            <w:shd w:val="clear" w:color="auto" w:fill="DDF7EF"/>
          </w:tcPr>
          <w:p w14:paraId="1840E077" w14:textId="77777777" w:rsidR="00BD605B" w:rsidRPr="00815B75" w:rsidRDefault="00BD605B" w:rsidP="00EA2E4A">
            <w:pPr>
              <w:keepNext/>
              <w:keepLines/>
              <w:rPr>
                <w:rFonts w:ascii="Arial" w:hAnsi="Arial" w:cs="Arial"/>
              </w:rPr>
            </w:pPr>
            <w:r>
              <w:rPr>
                <w:rFonts w:ascii="Arial" w:hAnsi="Arial" w:cs="Arial"/>
              </w:rPr>
              <w:t>Agree</w:t>
            </w:r>
          </w:p>
        </w:tc>
        <w:tc>
          <w:tcPr>
            <w:tcW w:w="737" w:type="dxa"/>
          </w:tcPr>
          <w:p w14:paraId="0BEFF8E5" w14:textId="77777777" w:rsidR="00BD605B" w:rsidRPr="009C6ACD" w:rsidRDefault="00BD605B" w:rsidP="00EA2E4A">
            <w:pPr>
              <w:keepNext/>
              <w:keepLines/>
              <w:rPr>
                <w:rFonts w:ascii="Arial" w:hAnsi="Arial" w:cs="Arial"/>
                <w:b/>
              </w:rPr>
            </w:pPr>
          </w:p>
        </w:tc>
        <w:tc>
          <w:tcPr>
            <w:tcW w:w="1418" w:type="dxa"/>
            <w:shd w:val="clear" w:color="auto" w:fill="DDF7EF"/>
          </w:tcPr>
          <w:p w14:paraId="102C1D7F" w14:textId="77777777" w:rsidR="00BD605B" w:rsidRPr="00815B75" w:rsidRDefault="00BD605B" w:rsidP="00EA2E4A">
            <w:pPr>
              <w:keepNext/>
              <w:keepLines/>
              <w:rPr>
                <w:rFonts w:ascii="Arial" w:hAnsi="Arial" w:cs="Arial"/>
              </w:rPr>
            </w:pPr>
            <w:r>
              <w:rPr>
                <w:rFonts w:ascii="Arial" w:hAnsi="Arial" w:cs="Arial"/>
              </w:rPr>
              <w:t>Disagree</w:t>
            </w:r>
          </w:p>
        </w:tc>
        <w:tc>
          <w:tcPr>
            <w:tcW w:w="737" w:type="dxa"/>
          </w:tcPr>
          <w:p w14:paraId="07743C60" w14:textId="77777777" w:rsidR="00BD605B" w:rsidRPr="009C6ACD" w:rsidRDefault="00BD605B" w:rsidP="00EA2E4A">
            <w:pPr>
              <w:keepNext/>
              <w:keepLines/>
              <w:rPr>
                <w:rFonts w:ascii="Arial" w:hAnsi="Arial" w:cs="Arial"/>
                <w:b/>
              </w:rPr>
            </w:pPr>
          </w:p>
        </w:tc>
        <w:tc>
          <w:tcPr>
            <w:tcW w:w="3459" w:type="dxa"/>
            <w:shd w:val="clear" w:color="auto" w:fill="DDF7EF"/>
          </w:tcPr>
          <w:p w14:paraId="113CDAF0" w14:textId="77777777" w:rsidR="00BD605B" w:rsidRPr="00815B75" w:rsidRDefault="00BD605B" w:rsidP="00EA2E4A">
            <w:pPr>
              <w:keepNext/>
              <w:keepLines/>
              <w:rPr>
                <w:rFonts w:ascii="Arial" w:hAnsi="Arial" w:cs="Arial"/>
              </w:rPr>
            </w:pPr>
            <w:r>
              <w:rPr>
                <w:rFonts w:ascii="Arial" w:hAnsi="Arial" w:cs="Arial"/>
              </w:rPr>
              <w:t>Neither Agree nor Disagree</w:t>
            </w:r>
          </w:p>
        </w:tc>
        <w:tc>
          <w:tcPr>
            <w:tcW w:w="794" w:type="dxa"/>
          </w:tcPr>
          <w:p w14:paraId="66A7D52B" w14:textId="77777777" w:rsidR="00BD605B" w:rsidRPr="009C6ACD" w:rsidRDefault="00BD605B" w:rsidP="00EA2E4A">
            <w:pPr>
              <w:keepNext/>
              <w:keepLines/>
              <w:rPr>
                <w:rFonts w:ascii="Arial" w:hAnsi="Arial" w:cs="Arial"/>
                <w:b/>
              </w:rPr>
            </w:pPr>
          </w:p>
        </w:tc>
      </w:tr>
      <w:tr w:rsidR="00BD605B" w:rsidRPr="00815B75" w14:paraId="1DB8A567" w14:textId="77777777" w:rsidTr="00EA2E4A">
        <w:tc>
          <w:tcPr>
            <w:tcW w:w="8563" w:type="dxa"/>
            <w:gridSpan w:val="6"/>
          </w:tcPr>
          <w:p w14:paraId="3EDEF349" w14:textId="77777777" w:rsidR="00BD605B" w:rsidRPr="00815B75" w:rsidRDefault="0099666C" w:rsidP="00EA2E4A">
            <w:pPr>
              <w:keepNext/>
              <w:keepLines/>
              <w:rPr>
                <w:rFonts w:ascii="Arial" w:hAnsi="Arial" w:cs="Arial"/>
              </w:rPr>
            </w:pPr>
            <w:r w:rsidRPr="0099666C">
              <w:rPr>
                <w:rFonts w:ascii="Arial" w:hAnsi="Arial" w:cs="Arial"/>
              </w:rPr>
              <w:t>If not, how could it be improved?</w:t>
            </w:r>
          </w:p>
          <w:p w14:paraId="0A2806A6" w14:textId="77777777" w:rsidR="00BD605B" w:rsidRDefault="00BD605B" w:rsidP="00EA2E4A">
            <w:pPr>
              <w:keepNext/>
              <w:keepLines/>
              <w:rPr>
                <w:rFonts w:ascii="Arial" w:hAnsi="Arial" w:cs="Arial"/>
              </w:rPr>
            </w:pPr>
          </w:p>
          <w:p w14:paraId="3C93BA96" w14:textId="77777777" w:rsidR="00232461" w:rsidRPr="001E1481" w:rsidRDefault="00232461" w:rsidP="00EA2E4A">
            <w:pPr>
              <w:keepNext/>
              <w:keepLines/>
              <w:rPr>
                <w:rFonts w:ascii="Arial" w:hAnsi="Arial" w:cs="Arial"/>
              </w:rPr>
            </w:pPr>
          </w:p>
          <w:p w14:paraId="0A69F3BF" w14:textId="77777777" w:rsidR="00BD605B" w:rsidRPr="00815B75" w:rsidRDefault="00BD605B" w:rsidP="00EA2E4A">
            <w:pPr>
              <w:keepNext/>
              <w:keepLines/>
              <w:rPr>
                <w:rFonts w:ascii="Arial" w:hAnsi="Arial" w:cs="Arial"/>
              </w:rPr>
            </w:pPr>
          </w:p>
        </w:tc>
      </w:tr>
    </w:tbl>
    <w:p w14:paraId="4FAE310A" w14:textId="77777777" w:rsidR="00EA2E4A" w:rsidRPr="00815B75" w:rsidRDefault="00EA2E4A" w:rsidP="00EA2E4A">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EA2E4A" w:rsidRPr="00266665" w14:paraId="08D365F4" w14:textId="77777777" w:rsidTr="00EA2E4A">
        <w:trPr>
          <w:cantSplit/>
        </w:trPr>
        <w:tc>
          <w:tcPr>
            <w:tcW w:w="1418" w:type="dxa"/>
            <w:shd w:val="clear" w:color="auto" w:fill="BCEEDF"/>
            <w:vAlign w:val="center"/>
          </w:tcPr>
          <w:p w14:paraId="689C378E" w14:textId="77777777" w:rsidR="00EA2E4A" w:rsidRPr="00266665" w:rsidRDefault="00EA2E4A" w:rsidP="00EA2E4A">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3.</w:t>
            </w:r>
          </w:p>
        </w:tc>
        <w:tc>
          <w:tcPr>
            <w:tcW w:w="7088" w:type="dxa"/>
            <w:gridSpan w:val="5"/>
            <w:shd w:val="clear" w:color="auto" w:fill="DDF7EF"/>
            <w:vAlign w:val="center"/>
          </w:tcPr>
          <w:p w14:paraId="4C0C2424" w14:textId="77777777" w:rsidR="00EA2E4A" w:rsidRPr="00266665" w:rsidRDefault="0099666C" w:rsidP="009058DD">
            <w:pPr>
              <w:keepNext/>
              <w:keepLines/>
              <w:tabs>
                <w:tab w:val="left" w:pos="720"/>
              </w:tabs>
              <w:rPr>
                <w:rFonts w:ascii="Arial" w:hAnsi="Arial" w:cs="Arial"/>
              </w:rPr>
            </w:pPr>
            <w:r w:rsidRPr="0099666C">
              <w:rPr>
                <w:rFonts w:ascii="Arial" w:eastAsia="MS Mincho" w:hAnsi="Arial" w:cs="Arial"/>
                <w:b/>
                <w:lang w:eastAsia="en-US"/>
              </w:rPr>
              <w:t>Do you agree that section 4 covers the most common solutions to improving access and adequately signposts the detailed guidance available from other sources?</w:t>
            </w:r>
          </w:p>
        </w:tc>
      </w:tr>
      <w:tr w:rsidR="00EA2E4A" w:rsidRPr="00815B75" w14:paraId="5BEA1226" w14:textId="77777777" w:rsidTr="00EA2E4A">
        <w:tc>
          <w:tcPr>
            <w:tcW w:w="1418" w:type="dxa"/>
            <w:shd w:val="clear" w:color="auto" w:fill="DDF7EF"/>
          </w:tcPr>
          <w:p w14:paraId="30FAF232" w14:textId="77777777" w:rsidR="00EA2E4A" w:rsidRPr="00815B75" w:rsidRDefault="00EA2E4A" w:rsidP="00EA2E4A">
            <w:pPr>
              <w:keepNext/>
              <w:keepLines/>
              <w:rPr>
                <w:rFonts w:ascii="Arial" w:hAnsi="Arial" w:cs="Arial"/>
              </w:rPr>
            </w:pPr>
            <w:r>
              <w:rPr>
                <w:rFonts w:ascii="Arial" w:hAnsi="Arial" w:cs="Arial"/>
              </w:rPr>
              <w:t>Agree</w:t>
            </w:r>
          </w:p>
        </w:tc>
        <w:tc>
          <w:tcPr>
            <w:tcW w:w="737" w:type="dxa"/>
          </w:tcPr>
          <w:p w14:paraId="262A369E" w14:textId="77777777" w:rsidR="00EA2E4A" w:rsidRPr="009C6ACD" w:rsidRDefault="00EA2E4A" w:rsidP="00EA2E4A">
            <w:pPr>
              <w:keepNext/>
              <w:keepLines/>
              <w:rPr>
                <w:rFonts w:ascii="Arial" w:hAnsi="Arial" w:cs="Arial"/>
                <w:b/>
              </w:rPr>
            </w:pPr>
          </w:p>
        </w:tc>
        <w:tc>
          <w:tcPr>
            <w:tcW w:w="1418" w:type="dxa"/>
            <w:shd w:val="clear" w:color="auto" w:fill="DDF7EF"/>
          </w:tcPr>
          <w:p w14:paraId="3C7E05B1" w14:textId="77777777" w:rsidR="00EA2E4A" w:rsidRPr="00815B75" w:rsidRDefault="00EA2E4A" w:rsidP="00EA2E4A">
            <w:pPr>
              <w:keepNext/>
              <w:keepLines/>
              <w:rPr>
                <w:rFonts w:ascii="Arial" w:hAnsi="Arial" w:cs="Arial"/>
              </w:rPr>
            </w:pPr>
            <w:r>
              <w:rPr>
                <w:rFonts w:ascii="Arial" w:hAnsi="Arial" w:cs="Arial"/>
              </w:rPr>
              <w:t>Disagree</w:t>
            </w:r>
          </w:p>
        </w:tc>
        <w:tc>
          <w:tcPr>
            <w:tcW w:w="737" w:type="dxa"/>
          </w:tcPr>
          <w:p w14:paraId="49AD3D47" w14:textId="77777777" w:rsidR="00EA2E4A" w:rsidRPr="009C6ACD" w:rsidRDefault="00EA2E4A" w:rsidP="00EA2E4A">
            <w:pPr>
              <w:keepNext/>
              <w:keepLines/>
              <w:rPr>
                <w:rFonts w:ascii="Arial" w:hAnsi="Arial" w:cs="Arial"/>
                <w:b/>
              </w:rPr>
            </w:pPr>
          </w:p>
        </w:tc>
        <w:tc>
          <w:tcPr>
            <w:tcW w:w="3459" w:type="dxa"/>
            <w:shd w:val="clear" w:color="auto" w:fill="DDF7EF"/>
          </w:tcPr>
          <w:p w14:paraId="1614AECD" w14:textId="77777777"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14:paraId="3282B86E" w14:textId="77777777" w:rsidR="00EA2E4A" w:rsidRPr="009C6ACD" w:rsidRDefault="00EA2E4A" w:rsidP="00EA2E4A">
            <w:pPr>
              <w:keepNext/>
              <w:keepLines/>
              <w:rPr>
                <w:rFonts w:ascii="Arial" w:hAnsi="Arial" w:cs="Arial"/>
                <w:b/>
              </w:rPr>
            </w:pPr>
          </w:p>
        </w:tc>
      </w:tr>
      <w:tr w:rsidR="00EA2E4A" w:rsidRPr="00815B75" w14:paraId="41BA7750" w14:textId="77777777" w:rsidTr="00EA2E4A">
        <w:tc>
          <w:tcPr>
            <w:tcW w:w="8506" w:type="dxa"/>
            <w:gridSpan w:val="6"/>
          </w:tcPr>
          <w:p w14:paraId="3DC732DE" w14:textId="77777777" w:rsidR="00EA2E4A" w:rsidRPr="00815B75" w:rsidRDefault="0026160E" w:rsidP="00EA2E4A">
            <w:pPr>
              <w:keepNext/>
              <w:keepLines/>
              <w:rPr>
                <w:rFonts w:ascii="Arial" w:hAnsi="Arial" w:cs="Arial"/>
              </w:rPr>
            </w:pPr>
            <w:r w:rsidRPr="0026160E">
              <w:rPr>
                <w:rFonts w:ascii="Arial" w:hAnsi="Arial" w:cs="Arial"/>
              </w:rPr>
              <w:t>If not, where does it need to be enhanced?</w:t>
            </w:r>
          </w:p>
          <w:p w14:paraId="1DF73A2E" w14:textId="77777777" w:rsidR="00EA2E4A" w:rsidRDefault="00EA2E4A" w:rsidP="00EA2E4A">
            <w:pPr>
              <w:keepNext/>
              <w:keepLines/>
              <w:rPr>
                <w:rFonts w:ascii="Arial" w:hAnsi="Arial" w:cs="Arial"/>
              </w:rPr>
            </w:pPr>
          </w:p>
          <w:p w14:paraId="307FADC9" w14:textId="77777777" w:rsidR="00232461" w:rsidRPr="001E1481" w:rsidRDefault="00232461" w:rsidP="00EA2E4A">
            <w:pPr>
              <w:keepNext/>
              <w:keepLines/>
              <w:rPr>
                <w:rFonts w:ascii="Arial" w:hAnsi="Arial" w:cs="Arial"/>
              </w:rPr>
            </w:pPr>
          </w:p>
          <w:p w14:paraId="2D3ABEE7" w14:textId="77777777" w:rsidR="00EA2E4A" w:rsidRPr="00815B75" w:rsidRDefault="00EA2E4A" w:rsidP="00EA2E4A">
            <w:pPr>
              <w:keepNext/>
              <w:keepLines/>
              <w:rPr>
                <w:rFonts w:ascii="Arial" w:hAnsi="Arial" w:cs="Arial"/>
              </w:rPr>
            </w:pPr>
          </w:p>
        </w:tc>
      </w:tr>
    </w:tbl>
    <w:p w14:paraId="29801846" w14:textId="77777777" w:rsidR="00EA2E4A" w:rsidRDefault="00EA2E4A" w:rsidP="00EA2E4A">
      <w:pPr>
        <w:keepNext/>
        <w:rPr>
          <w:rFonts w:ascii="Arial" w:hAnsi="Arial" w:cs="Arial"/>
        </w:rPr>
      </w:pPr>
    </w:p>
    <w:tbl>
      <w:tblPr>
        <w:tblStyle w:val="TableGrid"/>
        <w:tblW w:w="8563" w:type="dxa"/>
        <w:tblLayout w:type="fixed"/>
        <w:tblLook w:val="01E0" w:firstRow="1" w:lastRow="1" w:firstColumn="1" w:lastColumn="1" w:noHBand="0" w:noVBand="0"/>
      </w:tblPr>
      <w:tblGrid>
        <w:gridCol w:w="1418"/>
        <w:gridCol w:w="7145"/>
      </w:tblGrid>
      <w:tr w:rsidR="00EA2E4A" w:rsidRPr="00266665" w14:paraId="6165AE58" w14:textId="77777777" w:rsidTr="00EA2E4A">
        <w:trPr>
          <w:cantSplit/>
        </w:trPr>
        <w:tc>
          <w:tcPr>
            <w:tcW w:w="1418" w:type="dxa"/>
            <w:shd w:val="clear" w:color="auto" w:fill="BCEEDF"/>
            <w:vAlign w:val="center"/>
          </w:tcPr>
          <w:p w14:paraId="322FF199" w14:textId="77777777" w:rsidR="00EA2E4A" w:rsidRPr="00266665" w:rsidRDefault="00EA2E4A" w:rsidP="009058DD">
            <w:pPr>
              <w:keepNext/>
              <w:keepLines/>
              <w:tabs>
                <w:tab w:val="left" w:pos="720"/>
              </w:tabs>
              <w:ind w:left="720" w:hanging="720"/>
              <w:rPr>
                <w:rFonts w:ascii="Arial" w:hAnsi="Arial" w:cs="Arial"/>
              </w:rPr>
            </w:pPr>
            <w:r w:rsidRPr="00900112">
              <w:rPr>
                <w:rFonts w:ascii="Arial" w:hAnsi="Arial"/>
                <w:b/>
                <w:sz w:val="32"/>
                <w:szCs w:val="32"/>
              </w:rPr>
              <w:t>Q</w:t>
            </w:r>
            <w:r w:rsidR="009058DD">
              <w:rPr>
                <w:rFonts w:ascii="Arial" w:hAnsi="Arial"/>
                <w:b/>
                <w:sz w:val="32"/>
                <w:szCs w:val="32"/>
              </w:rPr>
              <w:t>4</w:t>
            </w:r>
            <w:r>
              <w:rPr>
                <w:rFonts w:ascii="Arial" w:hAnsi="Arial"/>
                <w:b/>
                <w:sz w:val="32"/>
                <w:szCs w:val="32"/>
              </w:rPr>
              <w:t>.</w:t>
            </w:r>
          </w:p>
        </w:tc>
        <w:tc>
          <w:tcPr>
            <w:tcW w:w="7145" w:type="dxa"/>
            <w:shd w:val="clear" w:color="auto" w:fill="DDF7EF"/>
            <w:vAlign w:val="center"/>
          </w:tcPr>
          <w:p w14:paraId="74544EF3" w14:textId="77777777" w:rsidR="00EA2E4A" w:rsidRPr="00266665" w:rsidRDefault="0026160E" w:rsidP="00232461">
            <w:pPr>
              <w:keepNext/>
              <w:keepLines/>
              <w:tabs>
                <w:tab w:val="left" w:pos="720"/>
              </w:tabs>
              <w:rPr>
                <w:rFonts w:ascii="Arial" w:hAnsi="Arial" w:cs="Arial"/>
              </w:rPr>
            </w:pPr>
            <w:r w:rsidRPr="0026160E">
              <w:rPr>
                <w:rFonts w:ascii="Arial" w:eastAsia="MS Mincho" w:hAnsi="Arial" w:cs="Arial"/>
                <w:b/>
                <w:lang w:eastAsia="en-US"/>
              </w:rPr>
              <w:t xml:space="preserve">Please suggest examples of good practice in improving access in Welsh listed buildings that could be used to illustrate </w:t>
            </w:r>
            <w:r w:rsidR="00552046">
              <w:rPr>
                <w:rFonts w:ascii="Arial" w:eastAsia="MS Mincho" w:hAnsi="Arial" w:cs="Arial"/>
                <w:b/>
                <w:i/>
                <w:lang w:eastAsia="en-US"/>
              </w:rPr>
              <w:t>Easy Access</w:t>
            </w:r>
            <w:r w:rsidRPr="0026160E">
              <w:rPr>
                <w:rFonts w:ascii="Arial" w:eastAsia="MS Mincho" w:hAnsi="Arial" w:cs="Arial"/>
                <w:b/>
                <w:i/>
                <w:lang w:eastAsia="en-US"/>
              </w:rPr>
              <w:t xml:space="preserve"> to Listed Buildings in Wales</w:t>
            </w:r>
            <w:r w:rsidRPr="0026160E">
              <w:rPr>
                <w:rFonts w:ascii="Arial" w:eastAsia="MS Mincho" w:hAnsi="Arial" w:cs="Arial"/>
                <w:b/>
                <w:lang w:eastAsia="en-US"/>
              </w:rPr>
              <w:t>. (Provide address details, if possible.)</w:t>
            </w:r>
          </w:p>
        </w:tc>
      </w:tr>
      <w:tr w:rsidR="00EA2E4A" w:rsidRPr="00815B75" w14:paraId="28F8A906" w14:textId="77777777" w:rsidTr="00EA2E4A">
        <w:tc>
          <w:tcPr>
            <w:tcW w:w="8563" w:type="dxa"/>
            <w:gridSpan w:val="2"/>
          </w:tcPr>
          <w:p w14:paraId="14DE5FBB" w14:textId="77777777" w:rsidR="004A731E" w:rsidRPr="00EA2E4A" w:rsidRDefault="004A731E" w:rsidP="004A731E">
            <w:pPr>
              <w:keepNext/>
              <w:keepLines/>
              <w:rPr>
                <w:rFonts w:ascii="Arial" w:hAnsi="Arial" w:cs="Arial"/>
              </w:rPr>
            </w:pPr>
          </w:p>
          <w:p w14:paraId="320B42C8" w14:textId="77777777" w:rsidR="00EA2E4A" w:rsidRDefault="00EA2E4A" w:rsidP="00EA2E4A">
            <w:pPr>
              <w:keepNext/>
              <w:keepLines/>
              <w:rPr>
                <w:rFonts w:ascii="Arial" w:hAnsi="Arial" w:cs="Arial"/>
              </w:rPr>
            </w:pPr>
          </w:p>
          <w:p w14:paraId="750DAED2" w14:textId="77777777" w:rsidR="00EA2E4A" w:rsidRPr="00815B75" w:rsidRDefault="00EA2E4A" w:rsidP="00EA2E4A">
            <w:pPr>
              <w:keepNext/>
              <w:keepLines/>
              <w:rPr>
                <w:rFonts w:ascii="Arial" w:hAnsi="Arial" w:cs="Arial"/>
              </w:rPr>
            </w:pPr>
          </w:p>
        </w:tc>
      </w:tr>
    </w:tbl>
    <w:p w14:paraId="66791309" w14:textId="77777777" w:rsidR="00141620" w:rsidRPr="00815B75" w:rsidRDefault="00141620" w:rsidP="00141620">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7145"/>
      </w:tblGrid>
      <w:tr w:rsidR="00141620" w:rsidRPr="00266665" w14:paraId="413A2D17" w14:textId="77777777" w:rsidTr="002450F3">
        <w:trPr>
          <w:cantSplit/>
        </w:trPr>
        <w:tc>
          <w:tcPr>
            <w:tcW w:w="1418" w:type="dxa"/>
            <w:shd w:val="clear" w:color="auto" w:fill="BCEEDF"/>
            <w:vAlign w:val="center"/>
          </w:tcPr>
          <w:p w14:paraId="4DDC2187" w14:textId="77777777" w:rsidR="00141620" w:rsidRPr="00266665" w:rsidRDefault="00141620" w:rsidP="00BD605B">
            <w:pPr>
              <w:keepNext/>
              <w:keepLines/>
              <w:tabs>
                <w:tab w:val="left" w:pos="720"/>
              </w:tabs>
              <w:ind w:left="720" w:hanging="720"/>
              <w:rPr>
                <w:rFonts w:ascii="Arial" w:hAnsi="Arial" w:cs="Arial"/>
              </w:rPr>
            </w:pPr>
            <w:r w:rsidRPr="00900112">
              <w:rPr>
                <w:rFonts w:ascii="Arial" w:hAnsi="Arial"/>
                <w:b/>
                <w:sz w:val="32"/>
                <w:szCs w:val="32"/>
              </w:rPr>
              <w:t>Q</w:t>
            </w:r>
            <w:r w:rsidR="00BD605B">
              <w:rPr>
                <w:rFonts w:ascii="Arial" w:hAnsi="Arial"/>
                <w:b/>
                <w:sz w:val="32"/>
                <w:szCs w:val="32"/>
              </w:rPr>
              <w:t>5</w:t>
            </w:r>
            <w:r>
              <w:rPr>
                <w:rFonts w:ascii="Arial" w:hAnsi="Arial"/>
                <w:b/>
                <w:sz w:val="32"/>
                <w:szCs w:val="32"/>
              </w:rPr>
              <w:t>.</w:t>
            </w:r>
          </w:p>
        </w:tc>
        <w:tc>
          <w:tcPr>
            <w:tcW w:w="7145" w:type="dxa"/>
            <w:shd w:val="clear" w:color="auto" w:fill="DDF7EF"/>
            <w:vAlign w:val="center"/>
          </w:tcPr>
          <w:p w14:paraId="10FF090B" w14:textId="77777777" w:rsidR="00B97D80" w:rsidRDefault="002450F3" w:rsidP="002450F3">
            <w:pPr>
              <w:keepNext/>
              <w:keepLines/>
              <w:tabs>
                <w:tab w:val="left" w:pos="720"/>
              </w:tabs>
              <w:rPr>
                <w:rFonts w:ascii="Arial" w:hAnsi="Arial" w:cs="Arial"/>
                <w:b/>
              </w:rPr>
            </w:pPr>
            <w:r w:rsidRPr="002450F3">
              <w:rPr>
                <w:rFonts w:ascii="Arial" w:hAnsi="Arial" w:cs="Arial"/>
                <w:b/>
              </w:rPr>
              <w:t xml:space="preserve">We would like to know your views on the effects that </w:t>
            </w:r>
            <w:r w:rsidR="00552046">
              <w:rPr>
                <w:rFonts w:ascii="Arial" w:hAnsi="Arial" w:cs="Arial"/>
                <w:b/>
                <w:i/>
              </w:rPr>
              <w:t>Easy Access</w:t>
            </w:r>
            <w:r w:rsidR="0026160E">
              <w:rPr>
                <w:rFonts w:ascii="Arial" w:hAnsi="Arial" w:cs="Arial"/>
                <w:b/>
                <w:i/>
              </w:rPr>
              <w:t xml:space="preserve"> to Listed Buildings in Wales</w:t>
            </w:r>
            <w:r w:rsidR="00552046">
              <w:rPr>
                <w:rFonts w:ascii="Arial" w:hAnsi="Arial" w:cs="Arial"/>
                <w:b/>
                <w:i/>
              </w:rPr>
              <w:t xml:space="preserve"> </w:t>
            </w:r>
            <w:r w:rsidRPr="002450F3">
              <w:rPr>
                <w:rFonts w:ascii="Arial" w:hAnsi="Arial" w:cs="Arial"/>
                <w:b/>
              </w:rPr>
              <w:t xml:space="preserve">would have on the Welsh language, specifically on opportunities for people to use Welsh and on treating the Welsh language no less favourably than English. </w:t>
            </w:r>
          </w:p>
          <w:p w14:paraId="230AAC09" w14:textId="77777777" w:rsidR="009F24EE" w:rsidRDefault="009F24EE" w:rsidP="002450F3">
            <w:pPr>
              <w:keepNext/>
              <w:keepLines/>
              <w:tabs>
                <w:tab w:val="left" w:pos="720"/>
              </w:tabs>
              <w:rPr>
                <w:rFonts w:ascii="Arial" w:hAnsi="Arial" w:cs="Arial"/>
                <w:b/>
              </w:rPr>
            </w:pPr>
          </w:p>
          <w:p w14:paraId="6B76A238" w14:textId="77777777" w:rsidR="00141620" w:rsidRPr="002450F3" w:rsidRDefault="002450F3" w:rsidP="002450F3">
            <w:pPr>
              <w:keepNext/>
              <w:keepLines/>
              <w:tabs>
                <w:tab w:val="left" w:pos="720"/>
              </w:tabs>
              <w:rPr>
                <w:rFonts w:ascii="Arial" w:hAnsi="Arial" w:cs="Arial"/>
                <w:b/>
              </w:rPr>
            </w:pPr>
            <w:r w:rsidRPr="002450F3">
              <w:rPr>
                <w:rFonts w:ascii="Arial" w:hAnsi="Arial" w:cs="Arial"/>
                <w:b/>
              </w:rPr>
              <w:t>What effects do you think there would be? How could</w:t>
            </w:r>
            <w:r>
              <w:rPr>
                <w:rFonts w:ascii="Arial" w:hAnsi="Arial" w:cs="Arial"/>
                <w:b/>
              </w:rPr>
              <w:t xml:space="preserve"> </w:t>
            </w:r>
            <w:r w:rsidRPr="002450F3">
              <w:rPr>
                <w:rFonts w:ascii="Arial" w:hAnsi="Arial" w:cs="Arial"/>
                <w:b/>
              </w:rPr>
              <w:t>positive effects be increased, or negative effects be mitigated?</w:t>
            </w:r>
          </w:p>
        </w:tc>
      </w:tr>
      <w:tr w:rsidR="00141620" w:rsidRPr="00815B75" w14:paraId="05C60E2B" w14:textId="77777777" w:rsidTr="002450F3">
        <w:tc>
          <w:tcPr>
            <w:tcW w:w="8563" w:type="dxa"/>
            <w:gridSpan w:val="2"/>
          </w:tcPr>
          <w:p w14:paraId="6FE090D0" w14:textId="77777777" w:rsidR="00141620" w:rsidRPr="00EA2E4A" w:rsidRDefault="00141620" w:rsidP="00141620">
            <w:pPr>
              <w:keepNext/>
              <w:keepLines/>
              <w:rPr>
                <w:rFonts w:ascii="Arial" w:hAnsi="Arial" w:cs="Arial"/>
              </w:rPr>
            </w:pPr>
          </w:p>
          <w:p w14:paraId="15206404" w14:textId="77777777" w:rsidR="00141620" w:rsidRDefault="00141620" w:rsidP="00141620">
            <w:pPr>
              <w:keepNext/>
              <w:keepLines/>
              <w:rPr>
                <w:rFonts w:ascii="Arial" w:hAnsi="Arial" w:cs="Arial"/>
              </w:rPr>
            </w:pPr>
          </w:p>
          <w:p w14:paraId="16A9A906" w14:textId="77777777" w:rsidR="00141620" w:rsidRPr="00815B75" w:rsidRDefault="00141620" w:rsidP="00141620">
            <w:pPr>
              <w:keepNext/>
              <w:keepLines/>
              <w:rPr>
                <w:rFonts w:ascii="Arial" w:hAnsi="Arial" w:cs="Arial"/>
              </w:rPr>
            </w:pPr>
          </w:p>
        </w:tc>
      </w:tr>
    </w:tbl>
    <w:p w14:paraId="1A1A49EF" w14:textId="77777777" w:rsidR="00794697" w:rsidRDefault="00794697">
      <w:pPr>
        <w:keepNext/>
        <w:keepLines/>
        <w:rPr>
          <w:rFonts w:ascii="Arial" w:hAnsi="Arial" w:cs="Arial"/>
          <w:sz w:val="32"/>
          <w:szCs w:val="32"/>
        </w:rPr>
      </w:pPr>
    </w:p>
    <w:p w14:paraId="7D932625" w14:textId="77777777" w:rsidR="00D6340D" w:rsidRPr="001F7E65" w:rsidRDefault="00D6340D">
      <w:pPr>
        <w:keepNext/>
        <w:keepLines/>
        <w:rPr>
          <w:rFonts w:ascii="Arial" w:hAnsi="Arial"/>
          <w:sz w:val="32"/>
          <w:szCs w:val="32"/>
        </w:rPr>
      </w:pPr>
      <w:r w:rsidRPr="001F7E65">
        <w:rPr>
          <w:rFonts w:ascii="Arial" w:hAnsi="Arial" w:cs="Arial"/>
          <w:sz w:val="32"/>
          <w:szCs w:val="32"/>
        </w:rPr>
        <w:t>A</w:t>
      </w:r>
      <w:r w:rsidRPr="001F7E65">
        <w:rPr>
          <w:rFonts w:ascii="Arial" w:hAnsi="Arial"/>
          <w:sz w:val="32"/>
          <w:szCs w:val="32"/>
        </w:rPr>
        <w:t>dditional comments</w:t>
      </w:r>
    </w:p>
    <w:p w14:paraId="112B4EDB" w14:textId="77777777" w:rsidR="00C133E6" w:rsidRPr="00815B75" w:rsidRDefault="00C133E6">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7145"/>
      </w:tblGrid>
      <w:tr w:rsidR="00C133E6" w:rsidRPr="00266665" w14:paraId="3C673084" w14:textId="77777777" w:rsidTr="00141620">
        <w:trPr>
          <w:cantSplit/>
        </w:trPr>
        <w:tc>
          <w:tcPr>
            <w:tcW w:w="1418" w:type="dxa"/>
            <w:shd w:val="clear" w:color="auto" w:fill="BCEEDF"/>
            <w:vAlign w:val="center"/>
          </w:tcPr>
          <w:p w14:paraId="457CF350" w14:textId="77777777" w:rsidR="00C133E6" w:rsidRPr="00266665" w:rsidRDefault="00BE24BF" w:rsidP="00BD605B">
            <w:pPr>
              <w:keepNext/>
              <w:keepLines/>
              <w:tabs>
                <w:tab w:val="left" w:pos="720"/>
              </w:tabs>
              <w:ind w:left="720" w:hanging="720"/>
              <w:rPr>
                <w:rFonts w:ascii="Arial" w:hAnsi="Arial" w:cs="Arial"/>
              </w:rPr>
            </w:pPr>
            <w:r w:rsidRPr="00900112">
              <w:rPr>
                <w:rFonts w:ascii="Arial" w:hAnsi="Arial"/>
                <w:b/>
                <w:sz w:val="32"/>
                <w:szCs w:val="32"/>
              </w:rPr>
              <w:t>Q</w:t>
            </w:r>
            <w:r w:rsidR="00BD605B">
              <w:rPr>
                <w:rFonts w:ascii="Arial" w:hAnsi="Arial"/>
                <w:b/>
                <w:sz w:val="32"/>
                <w:szCs w:val="32"/>
              </w:rPr>
              <w:t>6</w:t>
            </w:r>
            <w:r w:rsidR="003E50BE">
              <w:rPr>
                <w:rFonts w:ascii="Arial" w:hAnsi="Arial"/>
                <w:b/>
                <w:sz w:val="32"/>
                <w:szCs w:val="32"/>
              </w:rPr>
              <w:t>.</w:t>
            </w:r>
          </w:p>
        </w:tc>
        <w:tc>
          <w:tcPr>
            <w:tcW w:w="7145" w:type="dxa"/>
            <w:shd w:val="clear" w:color="auto" w:fill="DDF7EF"/>
            <w:vAlign w:val="center"/>
          </w:tcPr>
          <w:p w14:paraId="658F100A" w14:textId="77777777" w:rsidR="00C133E6" w:rsidRPr="00266665" w:rsidRDefault="00C133E6">
            <w:pPr>
              <w:keepNext/>
              <w:keepLines/>
              <w:tabs>
                <w:tab w:val="left" w:pos="720"/>
              </w:tabs>
              <w:rPr>
                <w:rFonts w:ascii="Arial" w:hAnsi="Arial" w:cs="Arial"/>
              </w:rPr>
            </w:pPr>
            <w:r w:rsidRPr="00034EEB">
              <w:rPr>
                <w:rFonts w:ascii="Arial" w:hAnsi="Arial" w:cs="Arial"/>
                <w:b/>
              </w:rPr>
              <w:t>W</w:t>
            </w:r>
            <w:r w:rsidRPr="000163CC">
              <w:rPr>
                <w:rFonts w:ascii="Arial" w:hAnsi="Arial" w:cs="Arial"/>
                <w:b/>
              </w:rPr>
              <w:t>e have asked a number of specific questions. If you have any related issues that we have not specifically addressed, please raise them here</w:t>
            </w:r>
            <w:r w:rsidR="00F724FB">
              <w:rPr>
                <w:rFonts w:ascii="Arial" w:hAnsi="Arial"/>
                <w:b/>
              </w:rPr>
              <w:t>.</w:t>
            </w:r>
          </w:p>
        </w:tc>
      </w:tr>
      <w:tr w:rsidR="004D0A41" w:rsidRPr="00815B75" w14:paraId="24EBEE2C" w14:textId="77777777" w:rsidTr="00141620">
        <w:tc>
          <w:tcPr>
            <w:tcW w:w="8563" w:type="dxa"/>
            <w:gridSpan w:val="2"/>
          </w:tcPr>
          <w:p w14:paraId="5DBD0C79" w14:textId="77777777" w:rsidR="004D0A41" w:rsidRDefault="004D0A41">
            <w:pPr>
              <w:keepNext/>
              <w:keepLines/>
              <w:rPr>
                <w:rFonts w:ascii="Arial" w:hAnsi="Arial" w:cs="Arial"/>
              </w:rPr>
            </w:pPr>
          </w:p>
          <w:p w14:paraId="3894539A" w14:textId="77777777" w:rsidR="00232461" w:rsidRPr="001E1481" w:rsidRDefault="00232461">
            <w:pPr>
              <w:keepNext/>
              <w:keepLines/>
              <w:rPr>
                <w:rFonts w:ascii="Arial" w:hAnsi="Arial" w:cs="Arial"/>
              </w:rPr>
            </w:pPr>
          </w:p>
          <w:p w14:paraId="2D580606" w14:textId="77777777" w:rsidR="004D0A41" w:rsidRPr="00815B75" w:rsidRDefault="004D0A41">
            <w:pPr>
              <w:keepNext/>
              <w:keepLines/>
              <w:rPr>
                <w:rFonts w:ascii="Arial" w:hAnsi="Arial" w:cs="Arial"/>
              </w:rPr>
            </w:pPr>
          </w:p>
        </w:tc>
      </w:tr>
    </w:tbl>
    <w:p w14:paraId="0A1CC73C" w14:textId="77777777" w:rsidR="004D0A41" w:rsidRDefault="004D0A41" w:rsidP="002251CD">
      <w:pPr>
        <w:keepNext/>
        <w:rPr>
          <w:rFonts w:ascii="Arial" w:hAnsi="Arial" w:cs="Arial"/>
        </w:rPr>
      </w:pPr>
    </w:p>
    <w:p w14:paraId="0D13F396" w14:textId="77777777" w:rsidR="00281F7D" w:rsidRDefault="00281F7D" w:rsidP="002251CD">
      <w:pPr>
        <w:keepNext/>
        <w:rPr>
          <w:rFonts w:ascii="Arial" w:hAnsi="Arial" w:cs="Arial"/>
        </w:rPr>
      </w:pPr>
    </w:p>
    <w:p w14:paraId="51746A1A" w14:textId="77777777" w:rsidR="005A4E14" w:rsidRDefault="005A4E14" w:rsidP="002251CD">
      <w:pPr>
        <w:keepNext/>
        <w:rPr>
          <w:rFonts w:ascii="Arial" w:hAnsi="Arial" w:cs="Arial"/>
        </w:rPr>
      </w:pPr>
    </w:p>
    <w:p w14:paraId="7A175284" w14:textId="77777777" w:rsidR="005A4E14" w:rsidRDefault="005A4E14" w:rsidP="002251CD">
      <w:pPr>
        <w:keepNext/>
        <w:rPr>
          <w:rFonts w:ascii="Arial" w:hAnsi="Arial" w:cs="Arial"/>
        </w:rPr>
      </w:pPr>
    </w:p>
    <w:p w14:paraId="6BC58172" w14:textId="77777777" w:rsidR="005A4E14" w:rsidRDefault="005A4E14" w:rsidP="002251CD">
      <w:pPr>
        <w:keepNext/>
        <w:rPr>
          <w:rFonts w:ascii="Arial" w:hAnsi="Arial" w:cs="Arial"/>
        </w:rPr>
      </w:pPr>
    </w:p>
    <w:p w14:paraId="1303D70C" w14:textId="77777777" w:rsidR="005A4E14" w:rsidRDefault="005A4E14" w:rsidP="002251CD">
      <w:pPr>
        <w:keepNext/>
        <w:rPr>
          <w:rFonts w:ascii="Arial" w:hAnsi="Arial" w:cs="Arial"/>
        </w:rPr>
      </w:pPr>
    </w:p>
    <w:p w14:paraId="155D98BD" w14:textId="77777777" w:rsidR="005A4E14" w:rsidRDefault="005A4E14" w:rsidP="002251CD">
      <w:pPr>
        <w:keepNext/>
        <w:rPr>
          <w:rFonts w:ascii="Arial" w:hAnsi="Arial" w:cs="Arial"/>
        </w:rPr>
      </w:pPr>
    </w:p>
    <w:p w14:paraId="42B95909" w14:textId="77777777" w:rsidR="005A4E14" w:rsidRDefault="005A4E14" w:rsidP="002251CD">
      <w:pPr>
        <w:keepNext/>
        <w:rPr>
          <w:rFonts w:ascii="Arial" w:hAnsi="Arial" w:cs="Arial"/>
        </w:rPr>
      </w:pPr>
    </w:p>
    <w:p w14:paraId="5B9987F5" w14:textId="77777777" w:rsidR="005A4E14" w:rsidRDefault="005A4E14" w:rsidP="002251CD">
      <w:pPr>
        <w:keepNext/>
        <w:rPr>
          <w:rFonts w:ascii="Arial" w:hAnsi="Arial" w:cs="Arial"/>
        </w:rPr>
      </w:pPr>
    </w:p>
    <w:p w14:paraId="2C01AC1B" w14:textId="77777777" w:rsidR="005A4E14" w:rsidRDefault="005A4E14" w:rsidP="002251CD">
      <w:pPr>
        <w:keepNext/>
        <w:rPr>
          <w:rFonts w:ascii="Arial" w:hAnsi="Arial" w:cs="Arial"/>
        </w:rPr>
      </w:pPr>
    </w:p>
    <w:p w14:paraId="57344313" w14:textId="77777777" w:rsidR="005A4E14" w:rsidRDefault="005A4E14" w:rsidP="002251CD">
      <w:pPr>
        <w:keepNext/>
        <w:rPr>
          <w:rFonts w:ascii="Arial" w:hAnsi="Arial" w:cs="Arial"/>
        </w:rPr>
      </w:pPr>
    </w:p>
    <w:p w14:paraId="0AFE23BF" w14:textId="77777777" w:rsidR="005A4E14" w:rsidRDefault="005A4E14" w:rsidP="002251CD">
      <w:pPr>
        <w:keepNext/>
        <w:rPr>
          <w:rFonts w:ascii="Arial" w:hAnsi="Arial" w:cs="Arial"/>
        </w:rPr>
      </w:pPr>
    </w:p>
    <w:p w14:paraId="52AE02D2" w14:textId="77777777" w:rsidR="005A4E14" w:rsidRDefault="005A4E14" w:rsidP="002251CD">
      <w:pPr>
        <w:keepNext/>
        <w:rPr>
          <w:rFonts w:ascii="Arial" w:hAnsi="Arial" w:cs="Arial"/>
        </w:rPr>
      </w:pPr>
    </w:p>
    <w:p w14:paraId="78AF011C" w14:textId="77777777" w:rsidR="005A4E14" w:rsidRDefault="005A4E14" w:rsidP="002251CD">
      <w:pPr>
        <w:keepNext/>
        <w:rPr>
          <w:rFonts w:ascii="Arial" w:hAnsi="Arial" w:cs="Arial"/>
        </w:rPr>
      </w:pPr>
    </w:p>
    <w:p w14:paraId="6CCA92AB" w14:textId="77777777" w:rsidR="000D7042" w:rsidRPr="000163CC" w:rsidRDefault="000D7042">
      <w:pPr>
        <w:keepNext/>
        <w:autoSpaceDE w:val="0"/>
        <w:autoSpaceDN w:val="0"/>
        <w:adjustRightInd w:val="0"/>
        <w:spacing w:before="100" w:after="100"/>
        <w:outlineLvl w:val="3"/>
        <w:rPr>
          <w:rFonts w:ascii="Arial" w:hAnsi="Arial" w:cs="Arial"/>
          <w:bCs/>
          <w:sz w:val="32"/>
          <w:szCs w:val="32"/>
        </w:rPr>
      </w:pPr>
      <w:r w:rsidRPr="000163CC">
        <w:rPr>
          <w:rFonts w:ascii="Arial" w:hAnsi="Arial" w:cs="Arial"/>
          <w:bCs/>
          <w:sz w:val="32"/>
          <w:szCs w:val="32"/>
        </w:rPr>
        <w:t>How to respond</w:t>
      </w:r>
    </w:p>
    <w:p w14:paraId="3269A1EF" w14:textId="77777777" w:rsidR="000D7042" w:rsidRDefault="000D7042" w:rsidP="00EE02A0">
      <w:pPr>
        <w:keepNext/>
        <w:autoSpaceDE w:val="0"/>
        <w:autoSpaceDN w:val="0"/>
        <w:adjustRightInd w:val="0"/>
        <w:spacing w:before="100" w:after="100"/>
        <w:rPr>
          <w:rFonts w:ascii="Arial" w:hAnsi="Arial" w:cs="Arial"/>
        </w:rPr>
      </w:pPr>
      <w:r w:rsidRPr="004E662E">
        <w:rPr>
          <w:rFonts w:ascii="Arial" w:hAnsi="Arial" w:cs="Arial"/>
        </w:rPr>
        <w:lastRenderedPageBreak/>
        <w:t xml:space="preserve">Please submit your comments by </w:t>
      </w:r>
      <w:r w:rsidR="00552046">
        <w:rPr>
          <w:rFonts w:ascii="Arial" w:hAnsi="Arial" w:cs="Arial"/>
        </w:rPr>
        <w:t xml:space="preserve">19 July </w:t>
      </w:r>
      <w:r w:rsidR="002450F3">
        <w:rPr>
          <w:rFonts w:ascii="Arial" w:hAnsi="Arial" w:cs="Arial"/>
        </w:rPr>
        <w:t>2019</w:t>
      </w:r>
      <w:r>
        <w:rPr>
          <w:rFonts w:ascii="Arial" w:hAnsi="Arial" w:cs="Arial"/>
        </w:rPr>
        <w:t xml:space="preserve"> by email or post</w:t>
      </w:r>
      <w:r w:rsidR="000D437C">
        <w:rPr>
          <w:rFonts w:ascii="Arial" w:hAnsi="Arial" w:cs="Arial"/>
        </w:rPr>
        <w:t>.</w:t>
      </w:r>
      <w:r w:rsidRPr="004E662E">
        <w:rPr>
          <w:rFonts w:ascii="Arial" w:hAnsi="Arial" w:cs="Arial"/>
        </w:rPr>
        <w:t xml:space="preserve"> </w:t>
      </w:r>
    </w:p>
    <w:p w14:paraId="19761263" w14:textId="77777777" w:rsidR="000D437C" w:rsidRPr="004E662E" w:rsidRDefault="000D437C" w:rsidP="00EE02A0">
      <w:pPr>
        <w:keepNext/>
        <w:autoSpaceDE w:val="0"/>
        <w:autoSpaceDN w:val="0"/>
        <w:adjustRightInd w:val="0"/>
        <w:spacing w:before="100" w:after="100"/>
        <w:rPr>
          <w:rFonts w:ascii="Arial" w:hAnsi="Arial" w:cs="Arial"/>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tblGrid>
      <w:tr w:rsidR="003E50BE" w:rsidRPr="000A1375" w14:paraId="229ABA67" w14:textId="77777777" w:rsidTr="009C6ACD">
        <w:tc>
          <w:tcPr>
            <w:tcW w:w="5386" w:type="dxa"/>
            <w:shd w:val="clear" w:color="auto" w:fill="DDF7EF"/>
            <w:vAlign w:val="center"/>
          </w:tcPr>
          <w:p w14:paraId="61AC1B28" w14:textId="77777777" w:rsidR="003E50BE" w:rsidRPr="000163CC" w:rsidRDefault="003E50BE">
            <w:pPr>
              <w:keepNext/>
              <w:autoSpaceDE w:val="0"/>
              <w:autoSpaceDN w:val="0"/>
              <w:adjustRightInd w:val="0"/>
              <w:spacing w:before="100" w:after="100"/>
              <w:outlineLvl w:val="4"/>
              <w:rPr>
                <w:rFonts w:ascii="Arial" w:hAnsi="Arial" w:cs="Arial"/>
                <w:b/>
                <w:bCs/>
                <w:sz w:val="28"/>
                <w:szCs w:val="28"/>
                <w:highlight w:val="yellow"/>
              </w:rPr>
            </w:pPr>
            <w:r w:rsidRPr="000163CC">
              <w:rPr>
                <w:rFonts w:ascii="Arial" w:hAnsi="Arial" w:cs="Arial"/>
                <w:b/>
                <w:bCs/>
                <w:sz w:val="28"/>
                <w:szCs w:val="28"/>
              </w:rPr>
              <w:t>Email</w:t>
            </w:r>
          </w:p>
        </w:tc>
      </w:tr>
      <w:tr w:rsidR="003E50BE" w:rsidRPr="000A1375" w14:paraId="30E3DBFC" w14:textId="77777777" w:rsidTr="009C6ACD">
        <w:tc>
          <w:tcPr>
            <w:tcW w:w="5386" w:type="dxa"/>
          </w:tcPr>
          <w:p w14:paraId="24EDD856" w14:textId="77777777" w:rsidR="003E50BE" w:rsidRPr="004E662E" w:rsidRDefault="003E50BE">
            <w:pPr>
              <w:keepNext/>
              <w:autoSpaceDE w:val="0"/>
              <w:autoSpaceDN w:val="0"/>
              <w:adjustRightInd w:val="0"/>
              <w:spacing w:before="100" w:after="100"/>
              <w:outlineLvl w:val="4"/>
              <w:rPr>
                <w:rFonts w:ascii="Arial" w:hAnsi="Arial" w:cs="Arial"/>
              </w:rPr>
            </w:pPr>
            <w:r w:rsidRPr="004E662E">
              <w:rPr>
                <w:rFonts w:ascii="Arial" w:hAnsi="Arial" w:cs="Arial"/>
              </w:rPr>
              <w:t xml:space="preserve">Please </w:t>
            </w:r>
            <w:r>
              <w:rPr>
                <w:rFonts w:ascii="Arial" w:hAnsi="Arial" w:cs="Arial"/>
              </w:rPr>
              <w:t>send</w:t>
            </w:r>
            <w:r w:rsidRPr="004E662E">
              <w:rPr>
                <w:rFonts w:ascii="Arial" w:hAnsi="Arial" w:cs="Arial"/>
              </w:rPr>
              <w:t xml:space="preserve"> the consultation form to: </w:t>
            </w:r>
          </w:p>
          <w:p w14:paraId="539129B1" w14:textId="77777777" w:rsidR="003E50BE" w:rsidRPr="004E662E" w:rsidRDefault="003B1004" w:rsidP="00EE02A0">
            <w:pPr>
              <w:keepNext/>
              <w:rPr>
                <w:rFonts w:ascii="Arial" w:hAnsi="Arial" w:cs="Arial"/>
                <w:color w:val="000000"/>
              </w:rPr>
            </w:pPr>
            <w:hyperlink r:id="rId12" w:history="1">
              <w:r w:rsidR="00141620" w:rsidRPr="00506226">
                <w:rPr>
                  <w:rStyle w:val="Hyperlink"/>
                  <w:rFonts w:ascii="Arial" w:hAnsi="Arial" w:cs="Arial"/>
                </w:rPr>
                <w:t>historicenvironmentleg@gov.wales</w:t>
              </w:r>
            </w:hyperlink>
            <w:r w:rsidR="003E50BE" w:rsidRPr="004E662E">
              <w:rPr>
                <w:rFonts w:ascii="Arial" w:hAnsi="Arial" w:cs="Arial"/>
                <w:color w:val="000000"/>
              </w:rPr>
              <w:t xml:space="preserve"> </w:t>
            </w:r>
          </w:p>
          <w:p w14:paraId="02F94BF6" w14:textId="77777777" w:rsidR="003E50BE" w:rsidRPr="000A1375" w:rsidRDefault="003E50BE" w:rsidP="0099666C">
            <w:pPr>
              <w:keepNext/>
              <w:autoSpaceDE w:val="0"/>
              <w:autoSpaceDN w:val="0"/>
              <w:adjustRightInd w:val="0"/>
              <w:spacing w:before="100" w:after="100"/>
              <w:rPr>
                <w:rFonts w:ascii="Arial" w:hAnsi="Arial" w:cs="Arial"/>
                <w:highlight w:val="yellow"/>
              </w:rPr>
            </w:pPr>
            <w:r w:rsidRPr="004E662E">
              <w:rPr>
                <w:rFonts w:ascii="Arial" w:hAnsi="Arial" w:cs="Arial"/>
              </w:rPr>
              <w:t>[Please include</w:t>
            </w:r>
            <w:r w:rsidRPr="004E662E">
              <w:rPr>
                <w:rFonts w:ascii="Arial" w:hAnsi="Arial" w:cs="Arial"/>
                <w:b/>
                <w:bCs/>
              </w:rPr>
              <w:t xml:space="preserve"> </w:t>
            </w:r>
            <w:r>
              <w:rPr>
                <w:rFonts w:ascii="Arial" w:hAnsi="Arial" w:cs="Arial"/>
                <w:b/>
                <w:bCs/>
              </w:rPr>
              <w:t>‘</w:t>
            </w:r>
            <w:r w:rsidR="0099666C">
              <w:rPr>
                <w:rFonts w:ascii="Arial" w:hAnsi="Arial" w:cs="Arial"/>
                <w:b/>
                <w:bCs/>
              </w:rPr>
              <w:t>Easy Access Consultation</w:t>
            </w:r>
            <w:r w:rsidRPr="004E662E">
              <w:rPr>
                <w:rFonts w:ascii="Arial" w:hAnsi="Arial"/>
              </w:rPr>
              <w:t>’</w:t>
            </w:r>
            <w:r w:rsidRPr="004E662E">
              <w:rPr>
                <w:rFonts w:ascii="Arial" w:hAnsi="Arial"/>
                <w:color w:val="C0C0C0"/>
                <w:sz w:val="18"/>
              </w:rPr>
              <w:t xml:space="preserve"> </w:t>
            </w:r>
            <w:r w:rsidRPr="004E662E">
              <w:rPr>
                <w:rFonts w:ascii="Arial" w:hAnsi="Arial" w:cs="Arial"/>
              </w:rPr>
              <w:t>in the subject line</w:t>
            </w:r>
            <w:r w:rsidR="00131EC1">
              <w:rPr>
                <w:rFonts w:ascii="Arial" w:hAnsi="Arial" w:cs="Arial"/>
              </w:rPr>
              <w:t>.</w:t>
            </w:r>
            <w:r w:rsidRPr="004E662E">
              <w:rPr>
                <w:rFonts w:ascii="Arial" w:hAnsi="Arial" w:cs="Arial"/>
              </w:rPr>
              <w:t>]</w:t>
            </w:r>
          </w:p>
        </w:tc>
      </w:tr>
    </w:tbl>
    <w:p w14:paraId="307B0E32" w14:textId="77777777" w:rsidR="00C23B14" w:rsidRDefault="00C23B14" w:rsidP="00EE02A0">
      <w:pPr>
        <w:keepNext/>
        <w:rPr>
          <w:rFonts w:ascii="Arial" w:hAnsi="Arial" w:cs="Arial"/>
          <w:color w:val="000000"/>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tblGrid>
      <w:tr w:rsidR="003E50BE" w:rsidRPr="00C31417" w14:paraId="4DC643F7" w14:textId="77777777" w:rsidTr="009C6ACD">
        <w:tc>
          <w:tcPr>
            <w:tcW w:w="5386" w:type="dxa"/>
            <w:shd w:val="clear" w:color="auto" w:fill="DDF7EF"/>
            <w:vAlign w:val="center"/>
          </w:tcPr>
          <w:p w14:paraId="7BDC4EC1" w14:textId="77777777" w:rsidR="003E50BE" w:rsidRPr="000163CC" w:rsidRDefault="003E50BE" w:rsidP="00EE02A0">
            <w:pPr>
              <w:keepNext/>
              <w:autoSpaceDE w:val="0"/>
              <w:autoSpaceDN w:val="0"/>
              <w:adjustRightInd w:val="0"/>
              <w:spacing w:before="100" w:after="100"/>
              <w:rPr>
                <w:rFonts w:ascii="Arial" w:hAnsi="Arial" w:cs="Arial"/>
                <w:b/>
                <w:sz w:val="28"/>
                <w:szCs w:val="28"/>
              </w:rPr>
            </w:pPr>
            <w:r w:rsidRPr="000163CC">
              <w:rPr>
                <w:rFonts w:ascii="Arial" w:hAnsi="Arial" w:cs="Arial"/>
                <w:b/>
                <w:bCs/>
                <w:sz w:val="28"/>
                <w:szCs w:val="28"/>
              </w:rPr>
              <w:t>Post</w:t>
            </w:r>
          </w:p>
        </w:tc>
      </w:tr>
      <w:tr w:rsidR="003E50BE" w:rsidRPr="004E662E" w14:paraId="710605D3" w14:textId="77777777" w:rsidTr="009C6ACD">
        <w:tc>
          <w:tcPr>
            <w:tcW w:w="5386" w:type="dxa"/>
          </w:tcPr>
          <w:p w14:paraId="4A2A2C54" w14:textId="77777777" w:rsidR="003E50BE" w:rsidRPr="004E662E" w:rsidRDefault="003E50BE">
            <w:pPr>
              <w:keepNext/>
              <w:autoSpaceDE w:val="0"/>
              <w:autoSpaceDN w:val="0"/>
              <w:adjustRightInd w:val="0"/>
              <w:spacing w:before="100" w:after="100"/>
              <w:outlineLvl w:val="4"/>
              <w:rPr>
                <w:rFonts w:ascii="Arial" w:hAnsi="Arial" w:cs="Arial"/>
              </w:rPr>
            </w:pPr>
            <w:r w:rsidRPr="004E662E">
              <w:rPr>
                <w:rFonts w:ascii="Arial" w:hAnsi="Arial" w:cs="Arial"/>
              </w:rPr>
              <w:t xml:space="preserve">Please </w:t>
            </w:r>
            <w:r>
              <w:rPr>
                <w:rFonts w:ascii="Arial" w:hAnsi="Arial" w:cs="Arial"/>
              </w:rPr>
              <w:t>send</w:t>
            </w:r>
            <w:r w:rsidRPr="004E662E">
              <w:rPr>
                <w:rFonts w:ascii="Arial" w:hAnsi="Arial" w:cs="Arial"/>
              </w:rPr>
              <w:t xml:space="preserve"> the consultation form to:</w:t>
            </w:r>
          </w:p>
          <w:p w14:paraId="4EF364F0" w14:textId="77777777" w:rsidR="003E50BE" w:rsidRDefault="0099666C" w:rsidP="00EE02A0">
            <w:pPr>
              <w:keepNext/>
              <w:rPr>
                <w:rFonts w:ascii="Arial" w:hAnsi="Arial" w:cs="Arial"/>
                <w:color w:val="000000"/>
              </w:rPr>
            </w:pPr>
            <w:r>
              <w:rPr>
                <w:rFonts w:ascii="Arial" w:hAnsi="Arial" w:cs="Arial"/>
                <w:color w:val="000000"/>
              </w:rPr>
              <w:t>Easy Access Consultation</w:t>
            </w:r>
          </w:p>
          <w:p w14:paraId="6A741D88" w14:textId="77777777" w:rsidR="003E50BE" w:rsidRDefault="003E50BE" w:rsidP="00EE02A0">
            <w:pPr>
              <w:keepNext/>
              <w:rPr>
                <w:rFonts w:ascii="Arial" w:hAnsi="Arial" w:cs="Arial"/>
                <w:color w:val="000000"/>
              </w:rPr>
            </w:pPr>
            <w:r>
              <w:rPr>
                <w:rFonts w:ascii="Arial" w:hAnsi="Arial" w:cs="Arial"/>
                <w:color w:val="000000"/>
              </w:rPr>
              <w:t>Legislation and Policy Team</w:t>
            </w:r>
          </w:p>
          <w:p w14:paraId="039DDC27" w14:textId="77777777" w:rsidR="003E50BE" w:rsidRDefault="00761573" w:rsidP="00EE02A0">
            <w:pPr>
              <w:keepNext/>
              <w:rPr>
                <w:rFonts w:ascii="Arial" w:hAnsi="Arial" w:cs="Arial"/>
                <w:color w:val="000000"/>
              </w:rPr>
            </w:pPr>
            <w:r>
              <w:rPr>
                <w:rFonts w:ascii="Arial" w:hAnsi="Arial" w:cs="Arial"/>
                <w:color w:val="000000"/>
              </w:rPr>
              <w:t>Cadw</w:t>
            </w:r>
          </w:p>
          <w:p w14:paraId="5A136D4D" w14:textId="77777777" w:rsidR="003E50BE" w:rsidRDefault="003E50BE" w:rsidP="00EE02A0">
            <w:pPr>
              <w:keepNext/>
              <w:rPr>
                <w:rFonts w:ascii="Arial" w:hAnsi="Arial" w:cs="Arial"/>
                <w:color w:val="000000"/>
              </w:rPr>
            </w:pPr>
            <w:r>
              <w:rPr>
                <w:rFonts w:ascii="Arial" w:hAnsi="Arial" w:cs="Arial"/>
                <w:color w:val="000000"/>
              </w:rPr>
              <w:t>Welsh Government</w:t>
            </w:r>
          </w:p>
          <w:p w14:paraId="36551876" w14:textId="77777777" w:rsidR="003E50BE" w:rsidRDefault="003E50BE" w:rsidP="00EE02A0">
            <w:pPr>
              <w:keepNext/>
              <w:rPr>
                <w:rFonts w:ascii="Arial" w:hAnsi="Arial" w:cs="Arial"/>
                <w:color w:val="000000"/>
              </w:rPr>
            </w:pPr>
            <w:r>
              <w:rPr>
                <w:rFonts w:ascii="Arial" w:hAnsi="Arial" w:cs="Arial"/>
                <w:color w:val="000000"/>
              </w:rPr>
              <w:t>Plas Carew</w:t>
            </w:r>
          </w:p>
          <w:p w14:paraId="79983983" w14:textId="77777777" w:rsidR="003E50BE" w:rsidRDefault="003E50BE" w:rsidP="00EE02A0">
            <w:pPr>
              <w:keepNext/>
              <w:rPr>
                <w:rFonts w:ascii="Arial" w:hAnsi="Arial" w:cs="Arial"/>
                <w:color w:val="000000"/>
              </w:rPr>
            </w:pPr>
            <w:r>
              <w:rPr>
                <w:rFonts w:ascii="Arial" w:hAnsi="Arial" w:cs="Arial"/>
                <w:color w:val="000000"/>
              </w:rPr>
              <w:t>Unit 5/7 Cefn Coed</w:t>
            </w:r>
            <w:bookmarkStart w:id="0" w:name="_GoBack"/>
            <w:bookmarkEnd w:id="0"/>
          </w:p>
          <w:p w14:paraId="5FE33DD7" w14:textId="77777777" w:rsidR="003E50BE" w:rsidRDefault="003E50BE" w:rsidP="00EE02A0">
            <w:pPr>
              <w:keepNext/>
              <w:rPr>
                <w:rFonts w:ascii="Arial" w:hAnsi="Arial" w:cs="Arial"/>
                <w:color w:val="000000"/>
              </w:rPr>
            </w:pPr>
            <w:r>
              <w:rPr>
                <w:rFonts w:ascii="Arial" w:hAnsi="Arial" w:cs="Arial"/>
                <w:color w:val="000000"/>
              </w:rPr>
              <w:t>Parc Nantgarw</w:t>
            </w:r>
          </w:p>
          <w:p w14:paraId="2BC846A3" w14:textId="77777777" w:rsidR="003E50BE" w:rsidRDefault="003E50BE" w:rsidP="00EE02A0">
            <w:pPr>
              <w:keepNext/>
              <w:rPr>
                <w:rFonts w:ascii="Arial" w:hAnsi="Arial" w:cs="Arial"/>
                <w:color w:val="000000"/>
              </w:rPr>
            </w:pPr>
            <w:r>
              <w:rPr>
                <w:rFonts w:ascii="Arial" w:hAnsi="Arial" w:cs="Arial"/>
                <w:color w:val="000000"/>
              </w:rPr>
              <w:t>Cardiff</w:t>
            </w:r>
          </w:p>
          <w:p w14:paraId="3D4A9369" w14:textId="77777777" w:rsidR="003E50BE" w:rsidRPr="004E662E" w:rsidRDefault="003E50BE" w:rsidP="00AC0DD1">
            <w:pPr>
              <w:keepNext/>
              <w:rPr>
                <w:rFonts w:ascii="Arial" w:hAnsi="Arial" w:cs="Arial"/>
              </w:rPr>
            </w:pPr>
            <w:r>
              <w:rPr>
                <w:rFonts w:ascii="Arial" w:hAnsi="Arial" w:cs="Arial"/>
                <w:color w:val="000000"/>
              </w:rPr>
              <w:t>CF15 7QQ</w:t>
            </w:r>
          </w:p>
        </w:tc>
      </w:tr>
    </w:tbl>
    <w:p w14:paraId="0F1A51F6" w14:textId="77777777" w:rsidR="0060091A" w:rsidRDefault="0060091A" w:rsidP="00EE02A0">
      <w:pPr>
        <w:keepNext/>
        <w:rPr>
          <w:rFonts w:ascii="Arial" w:hAnsi="Arial" w:cs="Arial"/>
          <w:sz w:val="28"/>
          <w:szCs w:val="28"/>
        </w:rPr>
      </w:pPr>
    </w:p>
    <w:sectPr w:rsidR="0060091A" w:rsidSect="00643EEA">
      <w:headerReference w:type="default" r:id="rId13"/>
      <w:footerReference w:type="default" r:id="rId14"/>
      <w:headerReference w:type="first" r:id="rId15"/>
      <w:footerReference w:type="first" r:id="rId1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0768" w14:textId="77777777" w:rsidR="00966284" w:rsidRDefault="00966284">
      <w:r>
        <w:separator/>
      </w:r>
    </w:p>
  </w:endnote>
  <w:endnote w:type="continuationSeparator" w:id="0">
    <w:p w14:paraId="3C3141B6" w14:textId="77777777" w:rsidR="00966284" w:rsidRDefault="0096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4EA7" w14:textId="77777777" w:rsidR="00966284" w:rsidRPr="00B20FF4" w:rsidRDefault="00966284" w:rsidP="00B20FF4">
    <w:pPr>
      <w:pStyle w:val="Footer"/>
      <w:jc w:val="center"/>
      <w:rPr>
        <w:rFonts w:ascii="Arial" w:hAnsi="Arial" w:cs="Arial"/>
      </w:rPr>
    </w:pPr>
    <w:r w:rsidRPr="00B20FF4">
      <w:rPr>
        <w:rStyle w:val="PageNumber"/>
        <w:rFonts w:ascii="Arial" w:hAnsi="Arial" w:cs="Arial"/>
      </w:rPr>
      <w:fldChar w:fldCharType="begin"/>
    </w:r>
    <w:r w:rsidRPr="00B20FF4">
      <w:rPr>
        <w:rStyle w:val="PageNumber"/>
        <w:rFonts w:ascii="Arial" w:hAnsi="Arial" w:cs="Arial"/>
      </w:rPr>
      <w:instrText xml:space="preserve"> PAGE </w:instrText>
    </w:r>
    <w:r w:rsidRPr="00B20FF4">
      <w:rPr>
        <w:rStyle w:val="PageNumber"/>
        <w:rFonts w:ascii="Arial" w:hAnsi="Arial" w:cs="Arial"/>
      </w:rPr>
      <w:fldChar w:fldCharType="separate"/>
    </w:r>
    <w:r w:rsidR="003B1004">
      <w:rPr>
        <w:rStyle w:val="PageNumber"/>
        <w:rFonts w:ascii="Arial" w:hAnsi="Arial" w:cs="Arial"/>
        <w:noProof/>
      </w:rPr>
      <w:t>5</w:t>
    </w:r>
    <w:r w:rsidRPr="00B20FF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9817" w14:textId="16C18378" w:rsidR="00966284" w:rsidRPr="0053646C" w:rsidRDefault="00966284" w:rsidP="00A272C5">
    <w:pPr>
      <w:pStyle w:val="Footer"/>
      <w:framePr w:wrap="around" w:vAnchor="text" w:hAnchor="margin" w:xAlign="center" w:y="1"/>
      <w:rPr>
        <w:rStyle w:val="PageNumber"/>
        <w:rFonts w:ascii="Arial" w:hAnsi="Arial" w:cs="Arial"/>
      </w:rPr>
    </w:pPr>
    <w:r w:rsidRPr="0053646C">
      <w:rPr>
        <w:rStyle w:val="PageNumber"/>
        <w:rFonts w:ascii="Arial" w:hAnsi="Arial" w:cs="Arial"/>
      </w:rPr>
      <w:fldChar w:fldCharType="begin"/>
    </w:r>
    <w:r w:rsidRPr="0053646C">
      <w:rPr>
        <w:rStyle w:val="PageNumber"/>
        <w:rFonts w:ascii="Arial" w:hAnsi="Arial" w:cs="Arial"/>
      </w:rPr>
      <w:instrText xml:space="preserve">PAGE  </w:instrText>
    </w:r>
    <w:r w:rsidRPr="0053646C">
      <w:rPr>
        <w:rStyle w:val="PageNumber"/>
        <w:rFonts w:ascii="Arial" w:hAnsi="Arial" w:cs="Arial"/>
      </w:rPr>
      <w:fldChar w:fldCharType="separate"/>
    </w:r>
    <w:r w:rsidR="003B1004">
      <w:rPr>
        <w:rStyle w:val="PageNumber"/>
        <w:rFonts w:ascii="Arial" w:hAnsi="Arial" w:cs="Arial"/>
        <w:noProof/>
      </w:rPr>
      <w:t>1</w:t>
    </w:r>
    <w:r w:rsidRPr="0053646C">
      <w:rPr>
        <w:rStyle w:val="PageNumber"/>
        <w:rFonts w:ascii="Arial" w:hAnsi="Arial" w:cs="Arial"/>
      </w:rPr>
      <w:fldChar w:fldCharType="end"/>
    </w:r>
  </w:p>
  <w:p w14:paraId="20864974" w14:textId="77777777" w:rsidR="00966284" w:rsidRDefault="009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0474" w14:textId="77777777" w:rsidR="00966284" w:rsidRDefault="00966284">
      <w:r>
        <w:separator/>
      </w:r>
    </w:p>
  </w:footnote>
  <w:footnote w:type="continuationSeparator" w:id="0">
    <w:p w14:paraId="3420D101" w14:textId="77777777" w:rsidR="00966284" w:rsidRDefault="00966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16F3" w14:textId="77777777" w:rsidR="00966284" w:rsidRPr="0053646C" w:rsidRDefault="00966284" w:rsidP="0053646C">
    <w:pPr>
      <w:pStyle w:val="Header"/>
      <w:jc w:val="right"/>
      <w:rPr>
        <w:rFonts w:ascii="Arial" w:hAnsi="Arial" w:cs="Arial"/>
        <w:b/>
      </w:rPr>
    </w:pPr>
    <w:r w:rsidRPr="0053646C">
      <w:rPr>
        <w:rFonts w:ascii="Arial" w:hAnsi="Arial" w:cs="Arial"/>
        <w:b/>
      </w:rPr>
      <w:t>Consultation response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6D7D" w14:textId="77777777" w:rsidR="00966284" w:rsidRPr="003B5F2B" w:rsidRDefault="00966284" w:rsidP="003B5F2B">
    <w:pPr>
      <w:pStyle w:val="Header"/>
      <w:jc w:val="right"/>
      <w:rPr>
        <w:rFonts w:ascii="Arial" w:hAnsi="Arial" w:cs="Arial"/>
        <w:b/>
      </w:rPr>
    </w:pPr>
    <w:r>
      <w:rPr>
        <w:rFonts w:ascii="Arial" w:hAnsi="Arial" w:cs="Arial"/>
        <w:b/>
      </w:rPr>
      <w:t>Consultation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E62"/>
    <w:multiLevelType w:val="hybridMultilevel"/>
    <w:tmpl w:val="8806ADE6"/>
    <w:lvl w:ilvl="0" w:tplc="60622940">
      <w:start w:val="1"/>
      <w:numFmt w:val="decimal"/>
      <w:lvlText w:val="P%1"/>
      <w:lvlJc w:val="left"/>
      <w:pPr>
        <w:tabs>
          <w:tab w:val="num" w:pos="1361"/>
        </w:tabs>
        <w:ind w:left="1361" w:hanging="681"/>
      </w:pPr>
      <w:rPr>
        <w:rFonts w:hint="default"/>
        <w:b w:val="0"/>
        <w:i w:val="0"/>
      </w:rPr>
    </w:lvl>
    <w:lvl w:ilvl="1" w:tplc="7EDC575A">
      <w:start w:val="45"/>
      <w:numFmt w:val="decimal"/>
      <w:lvlText w:val="3.%2"/>
      <w:lvlJc w:val="left"/>
      <w:pPr>
        <w:tabs>
          <w:tab w:val="num" w:pos="680"/>
        </w:tabs>
        <w:ind w:left="680" w:hanging="680"/>
      </w:pPr>
      <w:rPr>
        <w:rFonts w:ascii="Arial" w:hAnsi="Arial" w:hint="default"/>
        <w:b w:val="0"/>
        <w:i w:val="0"/>
        <w:sz w:val="24"/>
      </w:rPr>
    </w:lvl>
    <w:lvl w:ilvl="2" w:tplc="6AAEFFBC">
      <w:start w:val="27"/>
      <w:numFmt w:val="decimal"/>
      <w:lvlText w:val="Q%3"/>
      <w:lvlJc w:val="left"/>
      <w:pPr>
        <w:tabs>
          <w:tab w:val="num" w:pos="1361"/>
        </w:tabs>
        <w:ind w:left="1361" w:hanging="681"/>
      </w:pPr>
      <w:rPr>
        <w:rFonts w:hint="default"/>
        <w:b w:val="0"/>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F7E6AC9"/>
    <w:multiLevelType w:val="hybridMultilevel"/>
    <w:tmpl w:val="D83A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370FC"/>
    <w:multiLevelType w:val="hybridMultilevel"/>
    <w:tmpl w:val="2FFC6174"/>
    <w:lvl w:ilvl="0" w:tplc="056C7BE2">
      <w:start w:val="4"/>
      <w:numFmt w:val="decimal"/>
      <w:lvlText w:val="%1"/>
      <w:lvlJc w:val="left"/>
      <w:pPr>
        <w:tabs>
          <w:tab w:val="num" w:pos="1080"/>
        </w:tabs>
        <w:ind w:left="1080" w:hanging="5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3E"/>
    <w:rsid w:val="00015501"/>
    <w:rsid w:val="000163CC"/>
    <w:rsid w:val="0002502E"/>
    <w:rsid w:val="000316B2"/>
    <w:rsid w:val="00034EEB"/>
    <w:rsid w:val="00041BDF"/>
    <w:rsid w:val="00041EA4"/>
    <w:rsid w:val="00072862"/>
    <w:rsid w:val="000754BE"/>
    <w:rsid w:val="00086E1E"/>
    <w:rsid w:val="0009627F"/>
    <w:rsid w:val="000C3E1C"/>
    <w:rsid w:val="000C4490"/>
    <w:rsid w:val="000D33BA"/>
    <w:rsid w:val="000D437C"/>
    <w:rsid w:val="000D7042"/>
    <w:rsid w:val="000F16A7"/>
    <w:rsid w:val="000F36CD"/>
    <w:rsid w:val="00115531"/>
    <w:rsid w:val="00124C4D"/>
    <w:rsid w:val="00131EC1"/>
    <w:rsid w:val="00141620"/>
    <w:rsid w:val="001A1F4D"/>
    <w:rsid w:val="001B206B"/>
    <w:rsid w:val="001C54E2"/>
    <w:rsid w:val="001D4158"/>
    <w:rsid w:val="001E1481"/>
    <w:rsid w:val="001E5968"/>
    <w:rsid w:val="001F7E65"/>
    <w:rsid w:val="00206079"/>
    <w:rsid w:val="002251CD"/>
    <w:rsid w:val="00232461"/>
    <w:rsid w:val="0023347C"/>
    <w:rsid w:val="002450F3"/>
    <w:rsid w:val="002465FE"/>
    <w:rsid w:val="002504B0"/>
    <w:rsid w:val="00256BF6"/>
    <w:rsid w:val="0026160E"/>
    <w:rsid w:val="002617BB"/>
    <w:rsid w:val="00266665"/>
    <w:rsid w:val="00281F7D"/>
    <w:rsid w:val="002B5D3C"/>
    <w:rsid w:val="002D5B56"/>
    <w:rsid w:val="00310DA1"/>
    <w:rsid w:val="00313F94"/>
    <w:rsid w:val="00320A62"/>
    <w:rsid w:val="00361FF0"/>
    <w:rsid w:val="0036766E"/>
    <w:rsid w:val="00373017"/>
    <w:rsid w:val="003804A0"/>
    <w:rsid w:val="003A4A33"/>
    <w:rsid w:val="003A6623"/>
    <w:rsid w:val="003B0D04"/>
    <w:rsid w:val="003B1004"/>
    <w:rsid w:val="003B5F2B"/>
    <w:rsid w:val="003D2874"/>
    <w:rsid w:val="003E50BE"/>
    <w:rsid w:val="0042411A"/>
    <w:rsid w:val="004539B1"/>
    <w:rsid w:val="00463582"/>
    <w:rsid w:val="004958F2"/>
    <w:rsid w:val="004A068D"/>
    <w:rsid w:val="004A731E"/>
    <w:rsid w:val="004B1991"/>
    <w:rsid w:val="004B5281"/>
    <w:rsid w:val="004B6231"/>
    <w:rsid w:val="004C55F3"/>
    <w:rsid w:val="004D0A41"/>
    <w:rsid w:val="004E55FE"/>
    <w:rsid w:val="004E69E7"/>
    <w:rsid w:val="0053646C"/>
    <w:rsid w:val="00544BBB"/>
    <w:rsid w:val="00552046"/>
    <w:rsid w:val="00556A7F"/>
    <w:rsid w:val="00556E1C"/>
    <w:rsid w:val="00570EBB"/>
    <w:rsid w:val="00574C3E"/>
    <w:rsid w:val="005A29A9"/>
    <w:rsid w:val="005A4E14"/>
    <w:rsid w:val="005B455F"/>
    <w:rsid w:val="005D2D3D"/>
    <w:rsid w:val="005D6CB0"/>
    <w:rsid w:val="005F7B03"/>
    <w:rsid w:val="0060091A"/>
    <w:rsid w:val="00610043"/>
    <w:rsid w:val="00616BAE"/>
    <w:rsid w:val="0063531B"/>
    <w:rsid w:val="00641D21"/>
    <w:rsid w:val="00642BF0"/>
    <w:rsid w:val="00643EEA"/>
    <w:rsid w:val="0067514B"/>
    <w:rsid w:val="006B7731"/>
    <w:rsid w:val="006C07C1"/>
    <w:rsid w:val="006D357C"/>
    <w:rsid w:val="006E292E"/>
    <w:rsid w:val="006E2F30"/>
    <w:rsid w:val="006E7240"/>
    <w:rsid w:val="0071017A"/>
    <w:rsid w:val="00744E0A"/>
    <w:rsid w:val="00744ED3"/>
    <w:rsid w:val="00756DB4"/>
    <w:rsid w:val="00761573"/>
    <w:rsid w:val="00776773"/>
    <w:rsid w:val="00792197"/>
    <w:rsid w:val="00794697"/>
    <w:rsid w:val="007B443E"/>
    <w:rsid w:val="007B7F06"/>
    <w:rsid w:val="007E1376"/>
    <w:rsid w:val="007F3357"/>
    <w:rsid w:val="007F6BA9"/>
    <w:rsid w:val="00804154"/>
    <w:rsid w:val="00822FDE"/>
    <w:rsid w:val="00836D0A"/>
    <w:rsid w:val="008374CF"/>
    <w:rsid w:val="00842E99"/>
    <w:rsid w:val="00846DFF"/>
    <w:rsid w:val="00856B14"/>
    <w:rsid w:val="00867D65"/>
    <w:rsid w:val="008A1BE7"/>
    <w:rsid w:val="008A3744"/>
    <w:rsid w:val="008D5E07"/>
    <w:rsid w:val="008F3AED"/>
    <w:rsid w:val="00900112"/>
    <w:rsid w:val="009058DD"/>
    <w:rsid w:val="009141FA"/>
    <w:rsid w:val="00917EB1"/>
    <w:rsid w:val="00966284"/>
    <w:rsid w:val="00996123"/>
    <w:rsid w:val="0099666C"/>
    <w:rsid w:val="009A1D72"/>
    <w:rsid w:val="009B160E"/>
    <w:rsid w:val="009C20A2"/>
    <w:rsid w:val="009C6ACD"/>
    <w:rsid w:val="009C7242"/>
    <w:rsid w:val="009D3174"/>
    <w:rsid w:val="009F10E9"/>
    <w:rsid w:val="009F24EE"/>
    <w:rsid w:val="009F6A94"/>
    <w:rsid w:val="00A14742"/>
    <w:rsid w:val="00A17AF8"/>
    <w:rsid w:val="00A24AF6"/>
    <w:rsid w:val="00A272C5"/>
    <w:rsid w:val="00A47E29"/>
    <w:rsid w:val="00A55D6C"/>
    <w:rsid w:val="00A67D8B"/>
    <w:rsid w:val="00A81824"/>
    <w:rsid w:val="00A84FF9"/>
    <w:rsid w:val="00A91BE8"/>
    <w:rsid w:val="00AA09D3"/>
    <w:rsid w:val="00AA352F"/>
    <w:rsid w:val="00AB3817"/>
    <w:rsid w:val="00AC0DD1"/>
    <w:rsid w:val="00AC33D9"/>
    <w:rsid w:val="00AD781B"/>
    <w:rsid w:val="00AF76A6"/>
    <w:rsid w:val="00B0594D"/>
    <w:rsid w:val="00B20FF4"/>
    <w:rsid w:val="00B22BA3"/>
    <w:rsid w:val="00B25BDA"/>
    <w:rsid w:val="00B25E6F"/>
    <w:rsid w:val="00B5195F"/>
    <w:rsid w:val="00B546EC"/>
    <w:rsid w:val="00B77F36"/>
    <w:rsid w:val="00B97D80"/>
    <w:rsid w:val="00BB7194"/>
    <w:rsid w:val="00BD1C12"/>
    <w:rsid w:val="00BD605B"/>
    <w:rsid w:val="00BE24BF"/>
    <w:rsid w:val="00BF7E05"/>
    <w:rsid w:val="00C133E6"/>
    <w:rsid w:val="00C16B1E"/>
    <w:rsid w:val="00C23B14"/>
    <w:rsid w:val="00C309EA"/>
    <w:rsid w:val="00C31417"/>
    <w:rsid w:val="00C35BE1"/>
    <w:rsid w:val="00C50106"/>
    <w:rsid w:val="00C53AF1"/>
    <w:rsid w:val="00C67C1B"/>
    <w:rsid w:val="00C94951"/>
    <w:rsid w:val="00CA1B36"/>
    <w:rsid w:val="00CB4526"/>
    <w:rsid w:val="00CC2583"/>
    <w:rsid w:val="00CE2599"/>
    <w:rsid w:val="00CF49AC"/>
    <w:rsid w:val="00D23589"/>
    <w:rsid w:val="00D3337A"/>
    <w:rsid w:val="00D5222E"/>
    <w:rsid w:val="00D55D58"/>
    <w:rsid w:val="00D6340D"/>
    <w:rsid w:val="00D7042E"/>
    <w:rsid w:val="00D730DF"/>
    <w:rsid w:val="00D77C5B"/>
    <w:rsid w:val="00DB7A97"/>
    <w:rsid w:val="00DC4837"/>
    <w:rsid w:val="00DE59F2"/>
    <w:rsid w:val="00E06398"/>
    <w:rsid w:val="00E23645"/>
    <w:rsid w:val="00E55E93"/>
    <w:rsid w:val="00E56BB6"/>
    <w:rsid w:val="00E66741"/>
    <w:rsid w:val="00EA2E4A"/>
    <w:rsid w:val="00EB718C"/>
    <w:rsid w:val="00EC3DB2"/>
    <w:rsid w:val="00ED5912"/>
    <w:rsid w:val="00EE02A0"/>
    <w:rsid w:val="00F01675"/>
    <w:rsid w:val="00F205A6"/>
    <w:rsid w:val="00F23135"/>
    <w:rsid w:val="00F24F9F"/>
    <w:rsid w:val="00F25F5A"/>
    <w:rsid w:val="00F54F51"/>
    <w:rsid w:val="00F71C88"/>
    <w:rsid w:val="00F724FB"/>
    <w:rsid w:val="00F764FD"/>
    <w:rsid w:val="00F93751"/>
    <w:rsid w:val="00F97AF4"/>
    <w:rsid w:val="00FD3689"/>
    <w:rsid w:val="00FE7185"/>
    <w:rsid w:val="00FF24BE"/>
    <w:rsid w:val="00FF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F3CB660"/>
  <w15:docId w15:val="{A900F4BC-0E69-4887-B859-4737BC5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1C"/>
    <w:rPr>
      <w:color w:val="0000FF"/>
      <w:u w:val="single"/>
    </w:rPr>
  </w:style>
  <w:style w:type="character" w:customStyle="1" w:styleId="A6">
    <w:name w:val="A6"/>
    <w:rsid w:val="000D33BA"/>
    <w:rPr>
      <w:rFonts w:cs="Frutiger LT Std 47 Light Cn"/>
      <w:color w:val="000000"/>
      <w:sz w:val="28"/>
      <w:szCs w:val="28"/>
    </w:rPr>
  </w:style>
  <w:style w:type="paragraph" w:styleId="BalloonText">
    <w:name w:val="Balloon Text"/>
    <w:basedOn w:val="Normal"/>
    <w:semiHidden/>
    <w:rsid w:val="008D5E07"/>
    <w:rPr>
      <w:rFonts w:ascii="Tahoma" w:hAnsi="Tahoma" w:cs="Tahoma"/>
      <w:sz w:val="16"/>
      <w:szCs w:val="16"/>
    </w:rPr>
  </w:style>
  <w:style w:type="paragraph" w:styleId="Header">
    <w:name w:val="header"/>
    <w:basedOn w:val="Normal"/>
    <w:rsid w:val="0053646C"/>
    <w:pPr>
      <w:tabs>
        <w:tab w:val="center" w:pos="4153"/>
        <w:tab w:val="right" w:pos="8306"/>
      </w:tabs>
    </w:pPr>
  </w:style>
  <w:style w:type="paragraph" w:styleId="Footer">
    <w:name w:val="footer"/>
    <w:basedOn w:val="Normal"/>
    <w:rsid w:val="0053646C"/>
    <w:pPr>
      <w:tabs>
        <w:tab w:val="center" w:pos="4153"/>
        <w:tab w:val="right" w:pos="8306"/>
      </w:tabs>
    </w:pPr>
  </w:style>
  <w:style w:type="character" w:styleId="PageNumber">
    <w:name w:val="page number"/>
    <w:basedOn w:val="DefaultParagraphFont"/>
    <w:rsid w:val="0053646C"/>
  </w:style>
  <w:style w:type="character" w:styleId="FollowedHyperlink">
    <w:name w:val="FollowedHyperlink"/>
    <w:basedOn w:val="DefaultParagraphFont"/>
    <w:rsid w:val="00AD781B"/>
    <w:rPr>
      <w:color w:val="800080" w:themeColor="followedHyperlink"/>
      <w:u w:val="single"/>
    </w:rPr>
  </w:style>
  <w:style w:type="character" w:styleId="CommentReference">
    <w:name w:val="annotation reference"/>
    <w:basedOn w:val="DefaultParagraphFont"/>
    <w:rsid w:val="007E1376"/>
    <w:rPr>
      <w:sz w:val="16"/>
      <w:szCs w:val="16"/>
    </w:rPr>
  </w:style>
  <w:style w:type="paragraph" w:styleId="CommentText">
    <w:name w:val="annotation text"/>
    <w:basedOn w:val="Normal"/>
    <w:link w:val="CommentTextChar"/>
    <w:rsid w:val="007E1376"/>
    <w:rPr>
      <w:sz w:val="20"/>
      <w:szCs w:val="20"/>
    </w:rPr>
  </w:style>
  <w:style w:type="character" w:customStyle="1" w:styleId="CommentTextChar">
    <w:name w:val="Comment Text Char"/>
    <w:basedOn w:val="DefaultParagraphFont"/>
    <w:link w:val="CommentText"/>
    <w:rsid w:val="007E1376"/>
  </w:style>
  <w:style w:type="paragraph" w:styleId="CommentSubject">
    <w:name w:val="annotation subject"/>
    <w:basedOn w:val="CommentText"/>
    <w:next w:val="CommentText"/>
    <w:link w:val="CommentSubjectChar"/>
    <w:rsid w:val="007E1376"/>
    <w:rPr>
      <w:b/>
      <w:bCs/>
    </w:rPr>
  </w:style>
  <w:style w:type="character" w:customStyle="1" w:styleId="CommentSubjectChar">
    <w:name w:val="Comment Subject Char"/>
    <w:basedOn w:val="CommentTextChar"/>
    <w:link w:val="CommentSubject"/>
    <w:rsid w:val="007E1376"/>
    <w:rPr>
      <w:b/>
      <w:bCs/>
    </w:rPr>
  </w:style>
  <w:style w:type="character" w:styleId="FootnoteReference">
    <w:name w:val="footnote reference"/>
    <w:basedOn w:val="DefaultParagraphFont"/>
    <w:rsid w:val="00A14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0278">
      <w:bodyDiv w:val="1"/>
      <w:marLeft w:val="0"/>
      <w:marRight w:val="0"/>
      <w:marTop w:val="0"/>
      <w:marBottom w:val="0"/>
      <w:divBdr>
        <w:top w:val="none" w:sz="0" w:space="0" w:color="auto"/>
        <w:left w:val="none" w:sz="0" w:space="0" w:color="auto"/>
        <w:bottom w:val="none" w:sz="0" w:space="0" w:color="auto"/>
        <w:right w:val="none" w:sz="0" w:space="0" w:color="auto"/>
      </w:divBdr>
    </w:div>
    <w:div w:id="1387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istoricenvironmentleg@gov.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ata.protectionofficer@gov.wales" TargetMode="External"/><Relationship Id="rId4" Type="http://schemas.openxmlformats.org/officeDocument/2006/relationships/styles" Target="styles.xml"/><Relationship Id="rId9" Type="http://schemas.openxmlformats.org/officeDocument/2006/relationships/hyperlink" Target="mailto:historicenvironmentleg@gov.wa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A25653225</value>
    </field>
    <field name="Objective-Title">
      <value order="0">Managing Easy Access to Listed Buildings in Wales - Consultation response form - ENG</value>
    </field>
    <field name="Objective-Description">
      <value order="0"/>
    </field>
    <field name="Objective-CreationStamp">
      <value order="0">2019-03-21T11:01:17Z</value>
    </field>
    <field name="Objective-IsApproved">
      <value order="0">false</value>
    </field>
    <field name="Objective-IsPublished">
      <value order="0">true</value>
    </field>
    <field name="Objective-DatePublished">
      <value order="0">2019-04-18T14:37:27Z</value>
    </field>
    <field name="Objective-ModificationStamp">
      <value order="0">2019-04-18T14:37:27Z</value>
    </field>
    <field name="Objective-Owner">
      <value order="0">Zajac, Bill (ESNR-Tourism, Heritage &amp; Sport-Cadw)</value>
    </field>
    <field name="Objective-Path">
      <value order="0">Objective Global Folder:Business File Plan:Economy, Skills &amp; Natural Resources (ESNR):Economy, Skills &amp; Natural Resources (ESNR) - Culture, Sport &amp; Tourism - Cadw:1 - Save:Cadw:Historic Environment:Historic Environment Legislation and Policy:Guidance:Historic Environment Legislation &amp; Policy - Guidance - Overcoming the Barriers - Cadw - 2018-2023:Consultation</value>
    </field>
    <field name="Objective-Parent">
      <value order="0">Consultation</value>
    </field>
    <field name="Objective-State">
      <value order="0">Published</value>
    </field>
    <field name="Objective-VersionId">
      <value order="0">vA51662942</value>
    </field>
    <field name="Objective-Version">
      <value order="0">4.0</value>
    </field>
    <field name="Objective-VersionNumber">
      <value order="0">5</value>
    </field>
    <field name="Objective-VersionComment">
      <value order="0"/>
    </field>
    <field name="Objective-FileNumber">
      <value order="0">qA1339897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AF60B95-7B8C-48C4-AEFF-A809BBF1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Proposals for a Public Audit (Wales) Bill</vt:lpstr>
    </vt:vector>
  </TitlesOfParts>
  <Company>Welsh Assembly Government</Company>
  <LinksUpToDate>false</LinksUpToDate>
  <CharactersWithSpaces>5853</CharactersWithSpaces>
  <SharedDoc>false</SharedDoc>
  <HLinks>
    <vt:vector size="6" baseType="variant">
      <vt:variant>
        <vt:i4>8323155</vt:i4>
      </vt:variant>
      <vt:variant>
        <vt:i4>0</vt:i4>
      </vt:variant>
      <vt:variant>
        <vt:i4>0</vt:i4>
      </vt:variant>
      <vt:variant>
        <vt:i4>5</vt:i4>
      </vt:variant>
      <vt:variant>
        <vt:lpwstr>mailto:cadwheritagebill@wales.gsi.gov.uk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Welsh Government</dc:creator>
  <cp:lastModifiedBy>Shayler, Zachary (ESNR-Strategy-Communications)</cp:lastModifiedBy>
  <cp:revision>2</cp:revision>
  <cp:lastPrinted>2019-03-21T11:32:00Z</cp:lastPrinted>
  <dcterms:created xsi:type="dcterms:W3CDTF">2019-04-24T14:16:00Z</dcterms:created>
  <dcterms:modified xsi:type="dcterms:W3CDTF">2019-04-24T14:16:00Z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A25653225</vt:lpwstr>
  </property>
  <property fmtid="{D5CDD505-2E9C-101B-9397-08002B2CF9AE}" pid="3" name="Objective-Title">
    <vt:lpwstr>Managing Easy Access to Listed Buildings in Wales - Consultation response form - ENG</vt:lpwstr>
  </property>
  <property fmtid="{D5CDD505-2E9C-101B-9397-08002B2CF9AE}" pid="4" name="Objective-Comment">
    <vt:lpwstr/>
  </property>
  <property fmtid="{D5CDD505-2E9C-101B-9397-08002B2CF9AE}" pid="5" name="Objective-CreationStamp">
    <vt:filetime>2019-03-21T11:01:23Z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2019-04-18T14:37:27Z</vt:filetime>
  </property>
  <property fmtid="{D5CDD505-2E9C-101B-9397-08002B2CF9AE}" pid="9" name="Objective-ModificationStamp">
    <vt:filetime>2019-04-18T14:37:27Z</vt:filetime>
  </property>
  <property fmtid="{D5CDD505-2E9C-101B-9397-08002B2CF9AE}" pid="10" name="Objective-Owner">
    <vt:lpwstr>Zajac, Bill (ESNR-Tourism, Heritage &amp; Sport-Cadw)</vt:lpwstr>
  </property>
  <property fmtid="{D5CDD505-2E9C-101B-9397-08002B2CF9AE}" pid="11" name="Objective-Path">
    <vt:lpwstr>Objective Global Folder:Business File Plan:Economy, Skills &amp; Natural Resources (ESNR):Economy, Skills &amp; Natural Resources (ESNR) - Culture, Sport &amp; Tourism - Cadw:1 - Save:Cadw:Historic Environment:Historic Environment Legislation and Policy:Guidance:Hist</vt:lpwstr>
  </property>
  <property fmtid="{D5CDD505-2E9C-101B-9397-08002B2CF9AE}" pid="12" name="Objective-Parent">
    <vt:lpwstr>Consultation</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vA51662942</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