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441F" w14:textId="77777777" w:rsidR="008724F8" w:rsidRDefault="008724F8">
      <w:pPr>
        <w:rPr>
          <w:rFonts w:ascii="Arial" w:hAnsi="Arial" w:cs="Arial"/>
          <w:b/>
          <w:sz w:val="24"/>
          <w:szCs w:val="24"/>
        </w:rPr>
      </w:pPr>
      <w:r w:rsidRPr="008724F8">
        <w:rPr>
          <w:rFonts w:ascii="Arial" w:hAnsi="Arial" w:cs="Arial"/>
          <w:b/>
          <w:sz w:val="24"/>
          <w:szCs w:val="24"/>
        </w:rPr>
        <w:t>Asking you about Energy Drinks</w:t>
      </w:r>
    </w:p>
    <w:p w14:paraId="452B1820" w14:textId="77777777" w:rsidR="008724F8" w:rsidRPr="008724F8" w:rsidRDefault="008724F8">
      <w:pPr>
        <w:rPr>
          <w:rFonts w:ascii="Arial" w:hAnsi="Arial" w:cs="Arial"/>
          <w:b/>
          <w:sz w:val="24"/>
          <w:szCs w:val="24"/>
        </w:rPr>
      </w:pPr>
      <w:r w:rsidRPr="008724F8">
        <w:rPr>
          <w:rFonts w:ascii="Arial" w:hAnsi="Arial" w:cs="Arial"/>
          <w:b/>
          <w:sz w:val="24"/>
          <w:szCs w:val="24"/>
        </w:rPr>
        <w:t>We want to ban the sales of energy drinks to under 16s in Wales</w:t>
      </w:r>
      <w:r w:rsidRPr="008724F8">
        <w:rPr>
          <w:rFonts w:ascii="Arial" w:hAnsi="Arial" w:cs="Arial"/>
          <w:sz w:val="24"/>
          <w:szCs w:val="24"/>
        </w:rPr>
        <w:t>.</w:t>
      </w:r>
    </w:p>
    <w:p w14:paraId="21496CAD" w14:textId="77777777" w:rsidR="008724F8" w:rsidRPr="008724F8" w:rsidRDefault="008724F8" w:rsidP="008724F8">
      <w:p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b/>
          <w:sz w:val="24"/>
          <w:szCs w:val="24"/>
        </w:rPr>
        <w:t xml:space="preserve">Q1. Do you think </w:t>
      </w:r>
      <w:proofErr w:type="gramStart"/>
      <w:r w:rsidRPr="008724F8">
        <w:rPr>
          <w:rFonts w:ascii="Arial" w:hAnsi="Arial" w:cs="Arial"/>
          <w:b/>
          <w:sz w:val="24"/>
          <w:szCs w:val="24"/>
        </w:rPr>
        <w:t>it’s</w:t>
      </w:r>
      <w:proofErr w:type="gramEnd"/>
      <w:r w:rsidRPr="008724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good idea to ban the sale of </w:t>
      </w:r>
      <w:r w:rsidRPr="008724F8">
        <w:rPr>
          <w:rFonts w:ascii="Arial" w:hAnsi="Arial" w:cs="Arial"/>
          <w:b/>
          <w:sz w:val="24"/>
          <w:szCs w:val="24"/>
        </w:rPr>
        <w:t>energy drinks to children under 16?</w:t>
      </w:r>
    </w:p>
    <w:p w14:paraId="18DAF5A7" w14:textId="77777777" w:rsidR="008724F8" w:rsidRPr="008724F8" w:rsidRDefault="008724F8" w:rsidP="008724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Yes</w:t>
      </w:r>
    </w:p>
    <w:p w14:paraId="230EC21D" w14:textId="77777777" w:rsidR="008724F8" w:rsidRPr="008724F8" w:rsidRDefault="008724F8" w:rsidP="008724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No – the age limit should be 18</w:t>
      </w:r>
    </w:p>
    <w:p w14:paraId="0839A017" w14:textId="77777777" w:rsidR="008724F8" w:rsidRPr="008724F8" w:rsidRDefault="008724F8" w:rsidP="008724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No – there should be no age restrictions</w:t>
      </w:r>
    </w:p>
    <w:p w14:paraId="25BF45C2" w14:textId="77777777" w:rsidR="008724F8" w:rsidRPr="008724F8" w:rsidRDefault="008724F8" w:rsidP="008724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Don’t know</w:t>
      </w:r>
    </w:p>
    <w:p w14:paraId="35E3EE2E" w14:textId="77777777" w:rsidR="008724F8" w:rsidRPr="008724F8" w:rsidRDefault="008724F8" w:rsidP="008724F8">
      <w:pPr>
        <w:ind w:left="360"/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Why?</w:t>
      </w:r>
    </w:p>
    <w:p w14:paraId="0435383A" w14:textId="77777777" w:rsidR="008724F8" w:rsidRPr="008724F8" w:rsidRDefault="008724F8" w:rsidP="008724F8">
      <w:pPr>
        <w:rPr>
          <w:rFonts w:ascii="Arial" w:hAnsi="Arial" w:cs="Arial"/>
          <w:b/>
          <w:sz w:val="24"/>
          <w:szCs w:val="24"/>
        </w:rPr>
      </w:pPr>
      <w:r w:rsidRPr="008724F8">
        <w:rPr>
          <w:rFonts w:ascii="Arial" w:hAnsi="Arial" w:cs="Arial"/>
          <w:b/>
          <w:sz w:val="24"/>
          <w:szCs w:val="24"/>
        </w:rPr>
        <w:t>Q2</w:t>
      </w:r>
      <w:r>
        <w:rPr>
          <w:rFonts w:ascii="Arial" w:hAnsi="Arial" w:cs="Arial"/>
          <w:b/>
          <w:sz w:val="24"/>
          <w:szCs w:val="24"/>
        </w:rPr>
        <w:t>.</w:t>
      </w:r>
      <w:r w:rsidRPr="008724F8">
        <w:t xml:space="preserve"> </w:t>
      </w:r>
      <w:r w:rsidRPr="008724F8">
        <w:rPr>
          <w:rFonts w:ascii="Arial" w:hAnsi="Arial" w:cs="Arial"/>
          <w:b/>
          <w:sz w:val="24"/>
          <w:szCs w:val="24"/>
        </w:rPr>
        <w:t>Should the ban be wi</w:t>
      </w:r>
      <w:r>
        <w:rPr>
          <w:rFonts w:ascii="Arial" w:hAnsi="Arial" w:cs="Arial"/>
          <w:b/>
          <w:sz w:val="24"/>
          <w:szCs w:val="24"/>
        </w:rPr>
        <w:t xml:space="preserve">dened to consider other drinks </w:t>
      </w:r>
      <w:r w:rsidRPr="008724F8">
        <w:rPr>
          <w:rFonts w:ascii="Arial" w:hAnsi="Arial" w:cs="Arial"/>
          <w:b/>
          <w:sz w:val="24"/>
          <w:szCs w:val="24"/>
        </w:rPr>
        <w:t>high in caffeine like tea and coffee?</w:t>
      </w:r>
    </w:p>
    <w:p w14:paraId="08BAB090" w14:textId="77777777" w:rsidR="008724F8" w:rsidRDefault="008724F8" w:rsidP="008724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 xml:space="preserve">Yes </w:t>
      </w:r>
    </w:p>
    <w:p w14:paraId="7D142D38" w14:textId="77777777" w:rsidR="008724F8" w:rsidRDefault="008724F8" w:rsidP="008724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 xml:space="preserve">No </w:t>
      </w:r>
    </w:p>
    <w:p w14:paraId="0A17C44B" w14:textId="77777777" w:rsidR="008724F8" w:rsidRPr="008724F8" w:rsidRDefault="008724F8" w:rsidP="008724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 xml:space="preserve">Don’t know </w:t>
      </w:r>
    </w:p>
    <w:p w14:paraId="4CD229F7" w14:textId="77777777" w:rsidR="008724F8" w:rsidRPr="008724F8" w:rsidRDefault="008724F8" w:rsidP="008724F8">
      <w:pPr>
        <w:ind w:left="360"/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Why?</w:t>
      </w:r>
    </w:p>
    <w:p w14:paraId="35A0D5D4" w14:textId="77777777" w:rsidR="008724F8" w:rsidRDefault="008724F8" w:rsidP="008724F8">
      <w:pPr>
        <w:rPr>
          <w:rFonts w:ascii="Arial" w:hAnsi="Arial" w:cs="Arial"/>
          <w:b/>
          <w:sz w:val="24"/>
          <w:szCs w:val="24"/>
        </w:rPr>
      </w:pPr>
      <w:r w:rsidRPr="008724F8">
        <w:rPr>
          <w:rFonts w:ascii="Arial" w:hAnsi="Arial" w:cs="Arial"/>
          <w:b/>
          <w:sz w:val="24"/>
          <w:szCs w:val="24"/>
        </w:rPr>
        <w:t xml:space="preserve">Q3. Do you agree that the ban should include all shops, including online shops and vending machines? </w:t>
      </w:r>
    </w:p>
    <w:p w14:paraId="7637EB79" w14:textId="77777777" w:rsidR="008724F8" w:rsidRDefault="008724F8" w:rsidP="008724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 xml:space="preserve">Yes </w:t>
      </w:r>
    </w:p>
    <w:p w14:paraId="5A516968" w14:textId="77777777" w:rsidR="008724F8" w:rsidRDefault="008724F8" w:rsidP="008724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 xml:space="preserve">No </w:t>
      </w:r>
    </w:p>
    <w:p w14:paraId="00459CB7" w14:textId="77777777" w:rsidR="008724F8" w:rsidRDefault="008724F8" w:rsidP="008724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Don’t know</w:t>
      </w:r>
    </w:p>
    <w:p w14:paraId="0999DB78" w14:textId="77777777" w:rsidR="008724F8" w:rsidRDefault="008724F8" w:rsidP="008724F8">
      <w:pPr>
        <w:ind w:left="360"/>
        <w:rPr>
          <w:rFonts w:ascii="Arial" w:hAnsi="Arial" w:cs="Arial"/>
          <w:sz w:val="24"/>
          <w:szCs w:val="24"/>
        </w:rPr>
      </w:pPr>
      <w:r w:rsidRPr="008724F8">
        <w:rPr>
          <w:rFonts w:ascii="Arial" w:hAnsi="Arial" w:cs="Arial"/>
          <w:sz w:val="24"/>
          <w:szCs w:val="24"/>
        </w:rPr>
        <w:t>Why?</w:t>
      </w:r>
    </w:p>
    <w:p w14:paraId="6E854CE7" w14:textId="77777777" w:rsidR="008724F8" w:rsidRPr="008724F8" w:rsidRDefault="008724F8" w:rsidP="008724F8">
      <w:pPr>
        <w:rPr>
          <w:rFonts w:ascii="Arial" w:hAnsi="Arial" w:cs="Arial"/>
          <w:b/>
          <w:sz w:val="24"/>
          <w:szCs w:val="24"/>
        </w:rPr>
      </w:pPr>
      <w:r w:rsidRPr="008724F8">
        <w:rPr>
          <w:rFonts w:ascii="Arial" w:hAnsi="Arial" w:cs="Arial"/>
          <w:b/>
          <w:sz w:val="24"/>
          <w:szCs w:val="24"/>
        </w:rPr>
        <w:t>Q4. Do you have any other ideas or comments about energy drinks?</w:t>
      </w:r>
    </w:p>
    <w:sectPr w:rsidR="008724F8" w:rsidRPr="00872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AE3"/>
    <w:multiLevelType w:val="hybridMultilevel"/>
    <w:tmpl w:val="5EBA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6A20"/>
    <w:multiLevelType w:val="hybridMultilevel"/>
    <w:tmpl w:val="280E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0407"/>
    <w:multiLevelType w:val="hybridMultilevel"/>
    <w:tmpl w:val="7AF2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985284">
    <w:abstractNumId w:val="2"/>
  </w:num>
  <w:num w:numId="2" w16cid:durableId="1384790991">
    <w:abstractNumId w:val="1"/>
  </w:num>
  <w:num w:numId="3" w16cid:durableId="147914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F8"/>
    <w:rsid w:val="00404DAC"/>
    <w:rsid w:val="008724F8"/>
    <w:rsid w:val="009C56C7"/>
    <w:rsid w:val="00CE26FF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04AA"/>
  <w15:chartTrackingRefBased/>
  <w15:docId w15:val="{92F3AC5C-C653-47A5-A2AE-2C7538F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A40837965</value>
    </field>
    <field name="Objective-Title">
      <value order="0">Energy Drink East Read - Smart Survey Questions - English</value>
    </field>
    <field name="Objective-Description">
      <value order="0"/>
    </field>
    <field name="Objective-CreationStamp">
      <value order="0">2022-05-27T17:23:03Z</value>
    </field>
    <field name="Objective-IsApproved">
      <value order="0">false</value>
    </field>
    <field name="Objective-IsPublished">
      <value order="0">true</value>
    </field>
    <field name="Objective-DatePublished">
      <value order="0">2022-05-27T17:23:59Z</value>
    </field>
    <field name="Objective-ModificationStamp">
      <value order="0">2022-05-27T17:23:59Z</value>
    </field>
    <field name="Objective-Owner">
      <value order="0">Fulford, Karen (HSS - DHP - Public Health Improvement)</value>
    </field>
    <field name="Objective-Path">
      <value order="0"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Energy Drinks Consult- 9 Jun 22</value>
    </field>
    <field name="Objective-Parent">
      <value order="0">Website upload- Energy Drinks Consult- 9 Jun 22</value>
    </field>
    <field name="Objective-State">
      <value order="0">Published</value>
    </field>
    <field name="Objective-VersionId">
      <value order="0">vA78348422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qA1350548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Fulford, Karen (HSS - DHP - Public Health Improvement)</dc:creator>
  <cp:keywords/>
  <dc:description/>
  <cp:lastModifiedBy>Norman, Richard (HSS - Communications)</cp:lastModifiedBy>
  <cp:revision>2</cp:revision>
  <dcterms:created xsi:type="dcterms:W3CDTF">2022-06-08T08:37:00Z</dcterms:created>
  <dcterms:modified xsi:type="dcterms:W3CDTF">2022-06-08T08:37:00Z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A40837965</vt:lpwstr>
  </property>
  <property fmtid="{D5CDD505-2E9C-101B-9397-08002B2CF9AE}" pid="4" name="Objective-Title">
    <vt:lpwstr>Energy Drink East Read - Smart Survey Questions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2022-05-27T17:23:13Z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2022-05-27T17:23:59Z</vt:filetime>
  </property>
  <property fmtid="{D5CDD505-2E9C-101B-9397-08002B2CF9AE}" pid="10" name="Objective-ModificationStamp">
    <vt:filetime>2022-05-27T17:23:59Z</vt:filetime>
  </property>
  <property fmtid="{D5CDD505-2E9C-101B-9397-08002B2CF9AE}" pid="11" name="Objective-Owner">
    <vt:lpwstr>Fulford, Karen (HSS - DHP - Public Health Improvement)</vt:lpwstr>
  </property>
  <property fmtid="{D5CDD505-2E9C-101B-9397-08002B2CF9AE}" pid="12" name="Objective-Path">
    <vt:lpwstr>Objective Global Folder:Business File Plan:WG Organisational Groups:NEW - Post April 2022 - Health &amp; Social Services:HSS Population Health DIrectorate / Chief Medical Officer:Health &amp; Social Services (HSS) - DPH - Public Health:1 - Save:2 - Healthy and Active - Nathan Cook:Healthier Lifestyles Branch:Obesity NEW:Obesity Strategy:Obesity Strategy - Phase 4 - Launch of Final Strategy &amp; implementation:Healthy &amp; Active Branch - Obesity Strategy - Phase 4 - 2018-2021:Website upload- Energy Drinks Consult- 9 Jun 22:</vt:lpwstr>
  </property>
  <property fmtid="{D5CDD505-2E9C-101B-9397-08002B2CF9AE}" pid="13" name="Objective-Parent">
    <vt:lpwstr>Website upload- Energy Drinks Consult- 9 Jun 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vA78348422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2022-05-26T23:00:00Z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